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453" w:rsidRDefault="005A6453" w:rsidP="005A6453">
      <w:pPr>
        <w:pStyle w:val="Zkladntext31"/>
        <w:widowControl/>
        <w:rPr>
          <w:szCs w:val="24"/>
        </w:rPr>
      </w:pPr>
      <w:bookmarkStart w:id="0" w:name="OLE_LINK4"/>
      <w:r>
        <w:rPr>
          <w:szCs w:val="24"/>
        </w:rPr>
        <w:t xml:space="preserve">Strana </w:t>
      </w:r>
      <w:proofErr w:type="gramStart"/>
      <w:r>
        <w:rPr>
          <w:szCs w:val="24"/>
        </w:rPr>
        <w:t xml:space="preserve">první                                                                                                  N    </w:t>
      </w:r>
      <w:r w:rsidR="002857FE">
        <w:rPr>
          <w:szCs w:val="24"/>
        </w:rPr>
        <w:t xml:space="preserve"> </w:t>
      </w:r>
      <w:r w:rsidR="0068729D">
        <w:rPr>
          <w:szCs w:val="24"/>
        </w:rPr>
        <w:t>44</w:t>
      </w:r>
      <w:r>
        <w:rPr>
          <w:szCs w:val="24"/>
        </w:rPr>
        <w:t>/201</w:t>
      </w:r>
      <w:r w:rsidR="0068729D">
        <w:rPr>
          <w:szCs w:val="24"/>
        </w:rPr>
        <w:t>5</w:t>
      </w:r>
      <w:proofErr w:type="gramEnd"/>
    </w:p>
    <w:p w:rsidR="005A6453" w:rsidRDefault="005A6453" w:rsidP="005A6453">
      <w:pPr>
        <w:pStyle w:val="Zkladntext31"/>
        <w:widowControl/>
        <w:rPr>
          <w:szCs w:val="24"/>
        </w:rPr>
      </w:pPr>
      <w:r>
        <w:rPr>
          <w:szCs w:val="24"/>
        </w:rPr>
        <w:t xml:space="preserve">                                                                                                                      NZ </w:t>
      </w:r>
      <w:r w:rsidR="0068729D">
        <w:rPr>
          <w:szCs w:val="24"/>
        </w:rPr>
        <w:t xml:space="preserve"> </w:t>
      </w:r>
      <w:r w:rsidR="002857FE">
        <w:rPr>
          <w:szCs w:val="24"/>
        </w:rPr>
        <w:t>64</w:t>
      </w:r>
      <w:r>
        <w:rPr>
          <w:szCs w:val="24"/>
        </w:rPr>
        <w:t>/201</w:t>
      </w:r>
      <w:r w:rsidR="0068729D">
        <w:rPr>
          <w:szCs w:val="24"/>
        </w:rPr>
        <w:t>5</w:t>
      </w:r>
    </w:p>
    <w:p w:rsidR="005A6453" w:rsidRDefault="005A6453" w:rsidP="005A6453">
      <w:pPr>
        <w:pStyle w:val="Zkladntext31"/>
        <w:widowControl/>
        <w:rPr>
          <w:szCs w:val="24"/>
        </w:rPr>
      </w:pPr>
    </w:p>
    <w:p w:rsidR="005A6453" w:rsidRPr="00900C59" w:rsidRDefault="005A6453" w:rsidP="005A6453">
      <w:pPr>
        <w:pStyle w:val="Zkladntext31"/>
        <w:widowControl/>
        <w:rPr>
          <w:szCs w:val="24"/>
        </w:rPr>
      </w:pPr>
    </w:p>
    <w:p w:rsidR="005A6453" w:rsidRDefault="005A6453" w:rsidP="005A6453">
      <w:pPr>
        <w:pStyle w:val="Zkladntext31"/>
        <w:widowControl/>
        <w:rPr>
          <w:szCs w:val="24"/>
        </w:rPr>
      </w:pPr>
    </w:p>
    <w:p w:rsidR="005A6453" w:rsidRDefault="005A6453" w:rsidP="005A6453">
      <w:pPr>
        <w:pStyle w:val="Zkladntext31"/>
        <w:widowControl/>
        <w:rPr>
          <w:szCs w:val="24"/>
        </w:rPr>
      </w:pPr>
    </w:p>
    <w:p w:rsidR="005A6453" w:rsidRPr="003464F8" w:rsidRDefault="005A6453" w:rsidP="005A6453">
      <w:pPr>
        <w:pStyle w:val="Nadpis7"/>
        <w:jc w:val="center"/>
        <w:rPr>
          <w:rFonts w:ascii="Times New Roman" w:hAnsi="Times New Roman"/>
          <w:b/>
          <w:i/>
          <w:iCs/>
          <w:sz w:val="32"/>
          <w:szCs w:val="32"/>
        </w:rPr>
      </w:pPr>
      <w:proofErr w:type="gramStart"/>
      <w:r w:rsidRPr="003464F8">
        <w:rPr>
          <w:rFonts w:ascii="Times New Roman" w:hAnsi="Times New Roman"/>
          <w:b/>
          <w:i/>
          <w:iCs/>
          <w:sz w:val="32"/>
          <w:szCs w:val="32"/>
        </w:rPr>
        <w:t>N  o  t  á  ř  s  k  ý       z  á  p  i  s</w:t>
      </w:r>
      <w:proofErr w:type="gramEnd"/>
    </w:p>
    <w:p w:rsidR="005A6453" w:rsidRPr="00900C59" w:rsidRDefault="005A6453" w:rsidP="005A6453">
      <w:pPr>
        <w:pStyle w:val="Zkladntext31"/>
        <w:widowControl/>
        <w:rPr>
          <w:szCs w:val="24"/>
        </w:rPr>
      </w:pPr>
    </w:p>
    <w:p w:rsidR="005A6453" w:rsidRPr="00900C59" w:rsidRDefault="005A6453" w:rsidP="005A6453">
      <w:pPr>
        <w:pStyle w:val="Zkladntext31"/>
        <w:widowControl/>
        <w:rPr>
          <w:szCs w:val="24"/>
        </w:rPr>
      </w:pPr>
    </w:p>
    <w:p w:rsidR="005A6453" w:rsidRDefault="005A6453" w:rsidP="004703DD">
      <w:pPr>
        <w:pStyle w:val="Zkladntext31"/>
        <w:widowControl/>
      </w:pPr>
    </w:p>
    <w:p w:rsidR="0068729D" w:rsidRDefault="0068729D" w:rsidP="004703DD">
      <w:pPr>
        <w:pStyle w:val="Zkladntext2"/>
        <w:spacing w:line="240" w:lineRule="auto"/>
        <w:jc w:val="both"/>
        <w:rPr>
          <w:u w:val="single"/>
        </w:rPr>
      </w:pPr>
      <w:proofErr w:type="spellStart"/>
      <w:r w:rsidRPr="004703DD">
        <w:rPr>
          <w:sz w:val="24"/>
          <w:szCs w:val="24"/>
        </w:rPr>
        <w:t>sepsaný</w:t>
      </w:r>
      <w:proofErr w:type="spellEnd"/>
      <w:r w:rsidRPr="004703DD">
        <w:rPr>
          <w:sz w:val="24"/>
          <w:szCs w:val="24"/>
        </w:rPr>
        <w:t xml:space="preserve"> </w:t>
      </w:r>
      <w:proofErr w:type="spellStart"/>
      <w:r w:rsidRPr="004703DD">
        <w:rPr>
          <w:sz w:val="24"/>
          <w:szCs w:val="24"/>
        </w:rPr>
        <w:t>jménem</w:t>
      </w:r>
      <w:proofErr w:type="spellEnd"/>
      <w:r w:rsidRPr="004703DD">
        <w:rPr>
          <w:sz w:val="24"/>
          <w:szCs w:val="24"/>
        </w:rPr>
        <w:t xml:space="preserve"> JUDr. Martina Krčmy, </w:t>
      </w:r>
      <w:proofErr w:type="spellStart"/>
      <w:r w:rsidRPr="004703DD">
        <w:rPr>
          <w:sz w:val="24"/>
          <w:szCs w:val="24"/>
        </w:rPr>
        <w:t>notáře</w:t>
      </w:r>
      <w:proofErr w:type="spellEnd"/>
      <w:r w:rsidRPr="004703DD">
        <w:rPr>
          <w:sz w:val="24"/>
          <w:szCs w:val="24"/>
        </w:rPr>
        <w:t xml:space="preserve"> </w:t>
      </w:r>
      <w:proofErr w:type="spellStart"/>
      <w:r w:rsidRPr="004703DD">
        <w:rPr>
          <w:sz w:val="24"/>
          <w:szCs w:val="24"/>
        </w:rPr>
        <w:t>sídlem</w:t>
      </w:r>
      <w:proofErr w:type="spellEnd"/>
      <w:r w:rsidRPr="004703DD">
        <w:rPr>
          <w:sz w:val="24"/>
          <w:szCs w:val="24"/>
        </w:rPr>
        <w:t xml:space="preserve"> v </w:t>
      </w:r>
      <w:proofErr w:type="spellStart"/>
      <w:r w:rsidRPr="004703DD">
        <w:rPr>
          <w:sz w:val="24"/>
          <w:szCs w:val="24"/>
        </w:rPr>
        <w:t>Praze</w:t>
      </w:r>
      <w:proofErr w:type="spellEnd"/>
      <w:r w:rsidRPr="004703DD">
        <w:rPr>
          <w:sz w:val="24"/>
          <w:szCs w:val="24"/>
        </w:rPr>
        <w:t xml:space="preserve">, dne </w:t>
      </w:r>
      <w:proofErr w:type="spellStart"/>
      <w:r w:rsidR="004703DD">
        <w:rPr>
          <w:sz w:val="24"/>
          <w:szCs w:val="24"/>
        </w:rPr>
        <w:t>dvanáctého</w:t>
      </w:r>
      <w:proofErr w:type="spellEnd"/>
      <w:r w:rsidRPr="004703DD">
        <w:rPr>
          <w:sz w:val="24"/>
          <w:szCs w:val="24"/>
        </w:rPr>
        <w:t xml:space="preserve"> </w:t>
      </w:r>
      <w:proofErr w:type="spellStart"/>
      <w:r w:rsidRPr="004703DD">
        <w:rPr>
          <w:sz w:val="24"/>
          <w:szCs w:val="24"/>
        </w:rPr>
        <w:t>února</w:t>
      </w:r>
      <w:proofErr w:type="spellEnd"/>
      <w:r w:rsidRPr="004703DD">
        <w:rPr>
          <w:sz w:val="24"/>
          <w:szCs w:val="24"/>
        </w:rPr>
        <w:t xml:space="preserve"> roku </w:t>
      </w:r>
      <w:proofErr w:type="spellStart"/>
      <w:r w:rsidRPr="004703DD">
        <w:rPr>
          <w:sz w:val="24"/>
          <w:szCs w:val="24"/>
        </w:rPr>
        <w:t>dvoutisícíhopatnáctého</w:t>
      </w:r>
      <w:proofErr w:type="spellEnd"/>
      <w:r w:rsidRPr="004703DD">
        <w:rPr>
          <w:sz w:val="24"/>
          <w:szCs w:val="24"/>
        </w:rPr>
        <w:t xml:space="preserve"> (</w:t>
      </w:r>
      <w:r w:rsidR="004703DD">
        <w:rPr>
          <w:sz w:val="24"/>
          <w:szCs w:val="24"/>
        </w:rPr>
        <w:t>12</w:t>
      </w:r>
      <w:r w:rsidRPr="004703DD">
        <w:rPr>
          <w:sz w:val="24"/>
          <w:szCs w:val="24"/>
        </w:rPr>
        <w:t>.2.2015) v </w:t>
      </w:r>
      <w:proofErr w:type="spellStart"/>
      <w:r w:rsidRPr="004703DD">
        <w:rPr>
          <w:sz w:val="24"/>
          <w:szCs w:val="24"/>
        </w:rPr>
        <w:t>kanceláři</w:t>
      </w:r>
      <w:proofErr w:type="spellEnd"/>
      <w:r w:rsidRPr="004703DD">
        <w:rPr>
          <w:sz w:val="24"/>
          <w:szCs w:val="24"/>
        </w:rPr>
        <w:t xml:space="preserve"> </w:t>
      </w:r>
      <w:proofErr w:type="spellStart"/>
      <w:r w:rsidRPr="004703DD">
        <w:rPr>
          <w:sz w:val="24"/>
          <w:szCs w:val="24"/>
        </w:rPr>
        <w:t>notáře</w:t>
      </w:r>
      <w:proofErr w:type="spellEnd"/>
      <w:r w:rsidRPr="004703DD">
        <w:rPr>
          <w:sz w:val="24"/>
          <w:szCs w:val="24"/>
        </w:rPr>
        <w:t xml:space="preserve"> v </w:t>
      </w:r>
      <w:proofErr w:type="spellStart"/>
      <w:r w:rsidRPr="004703DD">
        <w:rPr>
          <w:sz w:val="24"/>
          <w:szCs w:val="24"/>
        </w:rPr>
        <w:t>Praze</w:t>
      </w:r>
      <w:proofErr w:type="spellEnd"/>
      <w:r w:rsidRPr="004703DD">
        <w:rPr>
          <w:sz w:val="24"/>
          <w:szCs w:val="24"/>
        </w:rPr>
        <w:t xml:space="preserve"> 1, </w:t>
      </w:r>
      <w:proofErr w:type="spellStart"/>
      <w:r w:rsidRPr="004703DD">
        <w:rPr>
          <w:sz w:val="24"/>
          <w:szCs w:val="24"/>
        </w:rPr>
        <w:t>Klimentská</w:t>
      </w:r>
      <w:proofErr w:type="spellEnd"/>
      <w:r w:rsidRPr="004703DD">
        <w:rPr>
          <w:sz w:val="24"/>
          <w:szCs w:val="24"/>
        </w:rPr>
        <w:t xml:space="preserve"> 1, jeho </w:t>
      </w:r>
      <w:proofErr w:type="spellStart"/>
      <w:r w:rsidRPr="004703DD">
        <w:rPr>
          <w:sz w:val="24"/>
          <w:szCs w:val="24"/>
        </w:rPr>
        <w:t>zástupcem</w:t>
      </w:r>
      <w:proofErr w:type="spellEnd"/>
      <w:r w:rsidRPr="004703DD">
        <w:rPr>
          <w:sz w:val="24"/>
          <w:szCs w:val="24"/>
        </w:rPr>
        <w:t xml:space="preserve"> ustanoveným </w:t>
      </w:r>
      <w:proofErr w:type="spellStart"/>
      <w:r w:rsidRPr="004703DD">
        <w:rPr>
          <w:sz w:val="24"/>
          <w:szCs w:val="24"/>
        </w:rPr>
        <w:t>podle</w:t>
      </w:r>
      <w:proofErr w:type="spellEnd"/>
      <w:r w:rsidRPr="004703DD">
        <w:rPr>
          <w:sz w:val="24"/>
          <w:szCs w:val="24"/>
        </w:rPr>
        <w:t xml:space="preserve"> § 24 </w:t>
      </w:r>
      <w:proofErr w:type="spellStart"/>
      <w:r w:rsidRPr="004703DD">
        <w:rPr>
          <w:sz w:val="24"/>
          <w:szCs w:val="24"/>
        </w:rPr>
        <w:t>notářského</w:t>
      </w:r>
      <w:proofErr w:type="spellEnd"/>
      <w:r w:rsidRPr="004703DD">
        <w:rPr>
          <w:sz w:val="24"/>
          <w:szCs w:val="24"/>
        </w:rPr>
        <w:t xml:space="preserve"> </w:t>
      </w:r>
      <w:proofErr w:type="spellStart"/>
      <w:r w:rsidRPr="004703DD">
        <w:rPr>
          <w:sz w:val="24"/>
          <w:szCs w:val="24"/>
        </w:rPr>
        <w:t>řádu</w:t>
      </w:r>
      <w:proofErr w:type="spellEnd"/>
      <w:r w:rsidRPr="004703DD">
        <w:rPr>
          <w:sz w:val="24"/>
          <w:szCs w:val="24"/>
        </w:rPr>
        <w:t xml:space="preserve">, mnou, JUDr. Danielou </w:t>
      </w:r>
      <w:proofErr w:type="spellStart"/>
      <w:r w:rsidRPr="004703DD">
        <w:rPr>
          <w:sz w:val="24"/>
          <w:szCs w:val="24"/>
        </w:rPr>
        <w:t>Soukupovou</w:t>
      </w:r>
      <w:proofErr w:type="spellEnd"/>
      <w:r w:rsidRPr="004703DD">
        <w:rPr>
          <w:sz w:val="24"/>
          <w:szCs w:val="24"/>
        </w:rPr>
        <w:t xml:space="preserve">, </w:t>
      </w:r>
      <w:proofErr w:type="spellStart"/>
      <w:r w:rsidRPr="004703DD">
        <w:rPr>
          <w:sz w:val="24"/>
          <w:szCs w:val="24"/>
        </w:rPr>
        <w:t>notářským</w:t>
      </w:r>
      <w:proofErr w:type="spellEnd"/>
      <w:r w:rsidRPr="004703DD">
        <w:rPr>
          <w:sz w:val="24"/>
          <w:szCs w:val="24"/>
        </w:rPr>
        <w:t xml:space="preserve"> </w:t>
      </w:r>
      <w:proofErr w:type="spellStart"/>
      <w:r w:rsidRPr="004703DD">
        <w:rPr>
          <w:sz w:val="24"/>
          <w:szCs w:val="24"/>
        </w:rPr>
        <w:t>kandidátem</w:t>
      </w:r>
      <w:proofErr w:type="spellEnd"/>
      <w:r w:rsidRPr="004703DD">
        <w:rPr>
          <w:sz w:val="24"/>
          <w:szCs w:val="24"/>
        </w:rPr>
        <w:t>.  -----------------------------------------------------------</w:t>
      </w:r>
      <w:r>
        <w:t>--</w:t>
      </w:r>
      <w:r w:rsidR="004703DD">
        <w:t>-------------------------</w:t>
      </w:r>
    </w:p>
    <w:p w:rsidR="0068729D" w:rsidRDefault="0068729D" w:rsidP="005A6453">
      <w:pPr>
        <w:pStyle w:val="Zkladntext31"/>
        <w:widowControl/>
      </w:pPr>
    </w:p>
    <w:p w:rsidR="005A6453" w:rsidRDefault="005A6453" w:rsidP="005A6453">
      <w:pPr>
        <w:pStyle w:val="Zkladntext31"/>
        <w:widowControl/>
        <w:rPr>
          <w:szCs w:val="24"/>
        </w:rPr>
      </w:pPr>
    </w:p>
    <w:p w:rsidR="005A6453" w:rsidRPr="00497428" w:rsidRDefault="005A6453" w:rsidP="005A6453">
      <w:pPr>
        <w:pStyle w:val="Zkladntext31"/>
        <w:widowControl/>
        <w:rPr>
          <w:szCs w:val="24"/>
        </w:rPr>
      </w:pPr>
      <w:r w:rsidRPr="00497428">
        <w:rPr>
          <w:szCs w:val="24"/>
        </w:rPr>
        <w:t>K</w:t>
      </w:r>
      <w:r>
        <w:rPr>
          <w:szCs w:val="24"/>
        </w:rPr>
        <w:t> </w:t>
      </w:r>
      <w:r w:rsidRPr="00497428">
        <w:rPr>
          <w:szCs w:val="24"/>
        </w:rPr>
        <w:t>žádosti</w:t>
      </w:r>
      <w:r>
        <w:rPr>
          <w:szCs w:val="24"/>
        </w:rPr>
        <w:t xml:space="preserve"> paní PhDr. Alexandry Prokešové, předsedkyně výboru Společenství pro dům </w:t>
      </w:r>
      <w:proofErr w:type="spellStart"/>
      <w:r>
        <w:rPr>
          <w:szCs w:val="24"/>
        </w:rPr>
        <w:t>čp</w:t>
      </w:r>
      <w:proofErr w:type="spellEnd"/>
      <w:r>
        <w:rPr>
          <w:szCs w:val="24"/>
        </w:rPr>
        <w:t xml:space="preserve">. 604 Praha – </w:t>
      </w:r>
      <w:proofErr w:type="spellStart"/>
      <w:r>
        <w:rPr>
          <w:szCs w:val="24"/>
        </w:rPr>
        <w:t>Střížkov</w:t>
      </w:r>
      <w:proofErr w:type="spellEnd"/>
      <w:r>
        <w:rPr>
          <w:szCs w:val="24"/>
        </w:rPr>
        <w:t xml:space="preserve">, </w:t>
      </w:r>
      <w:r w:rsidRPr="00497428">
        <w:rPr>
          <w:szCs w:val="24"/>
        </w:rPr>
        <w:t xml:space="preserve">jsem se dne </w:t>
      </w:r>
      <w:proofErr w:type="gramStart"/>
      <w:r w:rsidR="00A83D01">
        <w:rPr>
          <w:szCs w:val="24"/>
        </w:rPr>
        <w:t>26</w:t>
      </w:r>
      <w:r>
        <w:rPr>
          <w:szCs w:val="24"/>
        </w:rPr>
        <w:t>.</w:t>
      </w:r>
      <w:r w:rsidR="00A83D01">
        <w:rPr>
          <w:szCs w:val="24"/>
        </w:rPr>
        <w:t>ledna</w:t>
      </w:r>
      <w:proofErr w:type="gramEnd"/>
      <w:r w:rsidR="00A83D01">
        <w:rPr>
          <w:szCs w:val="24"/>
        </w:rPr>
        <w:t xml:space="preserve"> 2015</w:t>
      </w:r>
      <w:r w:rsidRPr="00497428">
        <w:rPr>
          <w:szCs w:val="24"/>
        </w:rPr>
        <w:t xml:space="preserve"> dostavil</w:t>
      </w:r>
      <w:r w:rsidR="00A83D01">
        <w:rPr>
          <w:szCs w:val="24"/>
        </w:rPr>
        <w:t>a</w:t>
      </w:r>
      <w:r w:rsidRPr="00497428">
        <w:rPr>
          <w:szCs w:val="24"/>
        </w:rPr>
        <w:t xml:space="preserve"> na místo samé, tj.</w:t>
      </w:r>
      <w:r>
        <w:rPr>
          <w:szCs w:val="24"/>
        </w:rPr>
        <w:t xml:space="preserve"> </w:t>
      </w:r>
      <w:r w:rsidRPr="00B1453A">
        <w:rPr>
          <w:color w:val="000000"/>
          <w:szCs w:val="24"/>
        </w:rPr>
        <w:t>do</w:t>
      </w:r>
      <w:r>
        <w:rPr>
          <w:color w:val="000000"/>
          <w:szCs w:val="24"/>
        </w:rPr>
        <w:t xml:space="preserve"> učebny v přízemí Gymnázia Thomase Manna na adrese Praha 8, </w:t>
      </w:r>
      <w:proofErr w:type="spellStart"/>
      <w:r>
        <w:t>Střížkovská</w:t>
      </w:r>
      <w:proofErr w:type="spellEnd"/>
      <w:r>
        <w:t xml:space="preserve"> 27/32,</w:t>
      </w:r>
      <w:r w:rsidR="00A83D01">
        <w:t xml:space="preserve"> </w:t>
      </w:r>
      <w:r w:rsidRPr="00497428">
        <w:rPr>
          <w:bCs/>
          <w:color w:val="000000"/>
          <w:szCs w:val="24"/>
        </w:rPr>
        <w:t>z</w:t>
      </w:r>
      <w:r w:rsidRPr="00497428">
        <w:rPr>
          <w:szCs w:val="24"/>
        </w:rPr>
        <w:t xml:space="preserve">a účelem provedení notářského úkonu – sepsání notářského zápisu </w:t>
      </w:r>
      <w:r>
        <w:rPr>
          <w:szCs w:val="24"/>
        </w:rPr>
        <w:t xml:space="preserve"> </w:t>
      </w:r>
      <w:r w:rsidRPr="00497428">
        <w:rPr>
          <w:szCs w:val="24"/>
        </w:rPr>
        <w:t>o rozhodnutí shromáždění společenství vlastníků o</w:t>
      </w:r>
      <w:r w:rsidR="00EB0A62">
        <w:rPr>
          <w:szCs w:val="24"/>
        </w:rPr>
        <w:t xml:space="preserve"> volbě členů výboru společenství, volbě člena kontrolní komise a </w:t>
      </w:r>
      <w:r w:rsidRPr="00497428">
        <w:rPr>
          <w:szCs w:val="24"/>
        </w:rPr>
        <w:t xml:space="preserve"> zm</w:t>
      </w:r>
      <w:r>
        <w:rPr>
          <w:szCs w:val="24"/>
        </w:rPr>
        <w:t>ěně stanov společenství</w:t>
      </w:r>
      <w:r w:rsidRPr="00497428">
        <w:rPr>
          <w:szCs w:val="24"/>
        </w:rPr>
        <w:t>. ---</w:t>
      </w:r>
      <w:r>
        <w:rPr>
          <w:szCs w:val="24"/>
        </w:rPr>
        <w:t>------------</w:t>
      </w:r>
      <w:r w:rsidR="00EB0A62">
        <w:rPr>
          <w:szCs w:val="24"/>
        </w:rPr>
        <w:t>---------------------------------</w:t>
      </w:r>
      <w:r>
        <w:rPr>
          <w:szCs w:val="24"/>
        </w:rPr>
        <w:t>--</w:t>
      </w:r>
      <w:r w:rsidR="00A83D01">
        <w:rPr>
          <w:szCs w:val="24"/>
        </w:rPr>
        <w:t>--------------------</w:t>
      </w:r>
      <w:r>
        <w:rPr>
          <w:szCs w:val="24"/>
        </w:rPr>
        <w:t>--</w:t>
      </w:r>
      <w:r w:rsidRPr="00497428">
        <w:rPr>
          <w:szCs w:val="24"/>
        </w:rPr>
        <w:t>-</w:t>
      </w:r>
      <w:r>
        <w:rPr>
          <w:szCs w:val="24"/>
        </w:rPr>
        <w:t>---</w:t>
      </w:r>
      <w:r w:rsidR="00EB0A62">
        <w:rPr>
          <w:szCs w:val="24"/>
        </w:rPr>
        <w:t>--</w:t>
      </w:r>
    </w:p>
    <w:p w:rsidR="005A6453" w:rsidRPr="00497428" w:rsidRDefault="005A6453" w:rsidP="005A6453">
      <w:pPr>
        <w:pStyle w:val="Zkladntext31"/>
        <w:widowControl/>
        <w:rPr>
          <w:szCs w:val="24"/>
        </w:rPr>
      </w:pPr>
    </w:p>
    <w:p w:rsidR="005A6453" w:rsidRPr="00497428" w:rsidRDefault="005A6453" w:rsidP="005A6453">
      <w:pPr>
        <w:pStyle w:val="Zkladntext31"/>
        <w:widowControl/>
        <w:rPr>
          <w:szCs w:val="24"/>
        </w:rPr>
      </w:pPr>
      <w:r w:rsidRPr="00497428">
        <w:rPr>
          <w:szCs w:val="24"/>
        </w:rPr>
        <w:t xml:space="preserve">Dle § 80a a </w:t>
      </w:r>
      <w:proofErr w:type="spellStart"/>
      <w:r w:rsidRPr="00497428">
        <w:rPr>
          <w:szCs w:val="24"/>
        </w:rPr>
        <w:t>násl</w:t>
      </w:r>
      <w:proofErr w:type="spellEnd"/>
      <w:r w:rsidRPr="00497428">
        <w:rPr>
          <w:szCs w:val="24"/>
        </w:rPr>
        <w:t>. zák. č. 358/1992 Sb., o notářích a jejich činnosti (notářský ř</w:t>
      </w:r>
      <w:r>
        <w:rPr>
          <w:szCs w:val="24"/>
        </w:rPr>
        <w:t>ád) v platném znění jsem sepsal</w:t>
      </w:r>
      <w:r w:rsidRPr="00497428">
        <w:rPr>
          <w:szCs w:val="24"/>
        </w:rPr>
        <w:t xml:space="preserve"> následující notářský zápis o ----------</w:t>
      </w:r>
      <w:r>
        <w:rPr>
          <w:szCs w:val="24"/>
        </w:rPr>
        <w:t>----------------------------</w:t>
      </w:r>
      <w:r w:rsidR="00EB0A62">
        <w:rPr>
          <w:szCs w:val="24"/>
        </w:rPr>
        <w:t>------------------</w:t>
      </w:r>
    </w:p>
    <w:p w:rsidR="005A6453" w:rsidRPr="00497428" w:rsidRDefault="005A6453" w:rsidP="005A6453">
      <w:pPr>
        <w:jc w:val="both"/>
        <w:rPr>
          <w:sz w:val="24"/>
          <w:szCs w:val="24"/>
        </w:rPr>
      </w:pPr>
    </w:p>
    <w:p w:rsidR="005A6453" w:rsidRPr="00802707" w:rsidRDefault="005A6453" w:rsidP="005A6453">
      <w:pPr>
        <w:jc w:val="center"/>
        <w:rPr>
          <w:b/>
          <w:sz w:val="28"/>
          <w:szCs w:val="28"/>
        </w:rPr>
      </w:pPr>
      <w:r w:rsidRPr="00802707">
        <w:rPr>
          <w:b/>
          <w:bCs/>
          <w:sz w:val="28"/>
          <w:szCs w:val="28"/>
        </w:rPr>
        <w:t>R o z</w:t>
      </w:r>
      <w:r>
        <w:rPr>
          <w:b/>
          <w:bCs/>
          <w:sz w:val="28"/>
          <w:szCs w:val="28"/>
        </w:rPr>
        <w:t> </w:t>
      </w:r>
      <w:r w:rsidRPr="00802707">
        <w:rPr>
          <w:b/>
          <w:bCs/>
          <w:sz w:val="28"/>
          <w:szCs w:val="28"/>
        </w:rPr>
        <w:t>h o d n u t í</w:t>
      </w:r>
      <w:r w:rsidRPr="00802707">
        <w:rPr>
          <w:b/>
          <w:sz w:val="28"/>
          <w:szCs w:val="28"/>
        </w:rPr>
        <w:t xml:space="preserve">  </w:t>
      </w:r>
    </w:p>
    <w:p w:rsidR="005A6453" w:rsidRPr="00802707" w:rsidRDefault="005A6453" w:rsidP="005A6453">
      <w:pPr>
        <w:jc w:val="center"/>
        <w:rPr>
          <w:b/>
          <w:sz w:val="28"/>
          <w:szCs w:val="28"/>
        </w:rPr>
      </w:pPr>
      <w:proofErr w:type="spellStart"/>
      <w:r w:rsidRPr="00802707">
        <w:rPr>
          <w:b/>
          <w:sz w:val="28"/>
          <w:szCs w:val="28"/>
        </w:rPr>
        <w:t>shromáždění</w:t>
      </w:r>
      <w:proofErr w:type="spellEnd"/>
      <w:r w:rsidRPr="00802707">
        <w:rPr>
          <w:b/>
          <w:sz w:val="28"/>
          <w:szCs w:val="28"/>
        </w:rPr>
        <w:t xml:space="preserve"> </w:t>
      </w:r>
      <w:proofErr w:type="spellStart"/>
      <w:r w:rsidRPr="00802707">
        <w:rPr>
          <w:b/>
          <w:sz w:val="28"/>
          <w:szCs w:val="28"/>
        </w:rPr>
        <w:t>společenství</w:t>
      </w:r>
      <w:proofErr w:type="spellEnd"/>
      <w:r w:rsidRPr="00802707">
        <w:rPr>
          <w:b/>
          <w:sz w:val="28"/>
          <w:szCs w:val="28"/>
        </w:rPr>
        <w:t xml:space="preserve"> vlastníků</w:t>
      </w:r>
    </w:p>
    <w:p w:rsidR="005A6453" w:rsidRPr="00802707" w:rsidRDefault="005A6453" w:rsidP="005A6453">
      <w:pPr>
        <w:jc w:val="both"/>
        <w:rPr>
          <w:sz w:val="24"/>
          <w:szCs w:val="24"/>
        </w:rPr>
      </w:pPr>
    </w:p>
    <w:p w:rsidR="005A6453" w:rsidRPr="00802707" w:rsidRDefault="005A6453" w:rsidP="005A6453">
      <w:pPr>
        <w:jc w:val="both"/>
        <w:rPr>
          <w:sz w:val="24"/>
          <w:szCs w:val="24"/>
        </w:rPr>
      </w:pPr>
      <w:r w:rsidRPr="0093442D">
        <w:rPr>
          <w:sz w:val="24"/>
          <w:szCs w:val="24"/>
        </w:rPr>
        <w:t xml:space="preserve">Společenství </w:t>
      </w:r>
      <w:r>
        <w:rPr>
          <w:sz w:val="24"/>
          <w:szCs w:val="24"/>
        </w:rPr>
        <w:t xml:space="preserve">pro </w:t>
      </w:r>
      <w:proofErr w:type="spellStart"/>
      <w:r>
        <w:rPr>
          <w:sz w:val="24"/>
          <w:szCs w:val="24"/>
        </w:rPr>
        <w:t>dům</w:t>
      </w:r>
      <w:proofErr w:type="spellEnd"/>
      <w:r>
        <w:rPr>
          <w:sz w:val="24"/>
          <w:szCs w:val="24"/>
        </w:rPr>
        <w:t xml:space="preserve"> </w:t>
      </w:r>
      <w:proofErr w:type="spellStart"/>
      <w:r w:rsidRPr="0093442D">
        <w:rPr>
          <w:sz w:val="24"/>
          <w:szCs w:val="24"/>
        </w:rPr>
        <w:t>čp</w:t>
      </w:r>
      <w:proofErr w:type="spellEnd"/>
      <w:r w:rsidRPr="0093442D">
        <w:rPr>
          <w:sz w:val="24"/>
          <w:szCs w:val="24"/>
        </w:rPr>
        <w:t xml:space="preserve">. </w:t>
      </w:r>
      <w:r>
        <w:rPr>
          <w:sz w:val="24"/>
          <w:szCs w:val="24"/>
        </w:rPr>
        <w:t>604</w:t>
      </w:r>
      <w:r w:rsidRPr="0093442D">
        <w:rPr>
          <w:sz w:val="24"/>
          <w:szCs w:val="24"/>
        </w:rPr>
        <w:t xml:space="preserve"> Praha – </w:t>
      </w:r>
      <w:proofErr w:type="spellStart"/>
      <w:r>
        <w:rPr>
          <w:sz w:val="24"/>
          <w:szCs w:val="24"/>
        </w:rPr>
        <w:t>Střížkov</w:t>
      </w:r>
      <w:proofErr w:type="spellEnd"/>
      <w:r w:rsidRPr="0093442D">
        <w:rPr>
          <w:sz w:val="24"/>
          <w:szCs w:val="24"/>
        </w:rPr>
        <w:t xml:space="preserve">, </w:t>
      </w:r>
      <w:proofErr w:type="spellStart"/>
      <w:r w:rsidRPr="0093442D">
        <w:rPr>
          <w:sz w:val="24"/>
          <w:szCs w:val="24"/>
        </w:rPr>
        <w:t>se</w:t>
      </w:r>
      <w:proofErr w:type="spellEnd"/>
      <w:r w:rsidRPr="0093442D">
        <w:rPr>
          <w:sz w:val="24"/>
          <w:szCs w:val="24"/>
        </w:rPr>
        <w:t xml:space="preserve"> </w:t>
      </w:r>
      <w:proofErr w:type="spellStart"/>
      <w:r w:rsidRPr="0093442D">
        <w:rPr>
          <w:sz w:val="24"/>
          <w:szCs w:val="24"/>
        </w:rPr>
        <w:t>sídlem</w:t>
      </w:r>
      <w:proofErr w:type="spellEnd"/>
      <w:r w:rsidRPr="0093442D">
        <w:rPr>
          <w:sz w:val="24"/>
          <w:szCs w:val="24"/>
        </w:rPr>
        <w:t xml:space="preserve"> Teplická 604/15, </w:t>
      </w:r>
      <w:proofErr w:type="spellStart"/>
      <w:r w:rsidRPr="0093442D">
        <w:rPr>
          <w:sz w:val="24"/>
          <w:szCs w:val="24"/>
        </w:rPr>
        <w:t>Střížkov</w:t>
      </w:r>
      <w:proofErr w:type="spellEnd"/>
      <w:r w:rsidRPr="0093442D">
        <w:rPr>
          <w:sz w:val="24"/>
          <w:szCs w:val="24"/>
        </w:rPr>
        <w:t xml:space="preserve">, </w:t>
      </w:r>
      <w:r>
        <w:rPr>
          <w:sz w:val="24"/>
          <w:szCs w:val="24"/>
        </w:rPr>
        <w:t xml:space="preserve"> </w:t>
      </w:r>
      <w:r w:rsidRPr="0093442D">
        <w:rPr>
          <w:sz w:val="24"/>
          <w:szCs w:val="24"/>
        </w:rPr>
        <w:t>190 00 Praha 9, IČ</w:t>
      </w:r>
      <w:r>
        <w:rPr>
          <w:sz w:val="24"/>
          <w:szCs w:val="24"/>
        </w:rPr>
        <w:t xml:space="preserve"> 016 73 891</w:t>
      </w:r>
      <w:r w:rsidRPr="0093442D">
        <w:rPr>
          <w:sz w:val="24"/>
          <w:szCs w:val="24"/>
        </w:rPr>
        <w:t xml:space="preserve">, </w:t>
      </w:r>
      <w:proofErr w:type="spellStart"/>
      <w:r w:rsidRPr="0093442D">
        <w:rPr>
          <w:sz w:val="24"/>
          <w:szCs w:val="24"/>
        </w:rPr>
        <w:t>zapsaného</w:t>
      </w:r>
      <w:proofErr w:type="spellEnd"/>
      <w:r w:rsidRPr="0093442D">
        <w:rPr>
          <w:sz w:val="24"/>
          <w:szCs w:val="24"/>
        </w:rPr>
        <w:t xml:space="preserve"> v</w:t>
      </w:r>
      <w:r>
        <w:rPr>
          <w:sz w:val="24"/>
          <w:szCs w:val="24"/>
        </w:rPr>
        <w:t> </w:t>
      </w:r>
      <w:proofErr w:type="spellStart"/>
      <w:r w:rsidRPr="0093442D">
        <w:rPr>
          <w:sz w:val="24"/>
          <w:szCs w:val="24"/>
        </w:rPr>
        <w:t>rejstříku</w:t>
      </w:r>
      <w:proofErr w:type="spellEnd"/>
      <w:r w:rsidRPr="0093442D">
        <w:rPr>
          <w:sz w:val="24"/>
          <w:szCs w:val="24"/>
        </w:rPr>
        <w:t xml:space="preserve"> </w:t>
      </w:r>
      <w:proofErr w:type="spellStart"/>
      <w:r w:rsidRPr="0093442D">
        <w:rPr>
          <w:sz w:val="24"/>
          <w:szCs w:val="24"/>
        </w:rPr>
        <w:t>společenství</w:t>
      </w:r>
      <w:proofErr w:type="spellEnd"/>
      <w:r w:rsidRPr="0093442D">
        <w:rPr>
          <w:sz w:val="24"/>
          <w:szCs w:val="24"/>
        </w:rPr>
        <w:t xml:space="preserve"> vlastníků jednotek, </w:t>
      </w:r>
      <w:proofErr w:type="spellStart"/>
      <w:r w:rsidRPr="0093442D">
        <w:rPr>
          <w:sz w:val="24"/>
          <w:szCs w:val="24"/>
        </w:rPr>
        <w:t>vedeném</w:t>
      </w:r>
      <w:proofErr w:type="spellEnd"/>
      <w:r w:rsidRPr="0093442D">
        <w:rPr>
          <w:sz w:val="24"/>
          <w:szCs w:val="24"/>
        </w:rPr>
        <w:t xml:space="preserve"> </w:t>
      </w:r>
      <w:proofErr w:type="spellStart"/>
      <w:r w:rsidRPr="0093442D">
        <w:rPr>
          <w:sz w:val="24"/>
          <w:szCs w:val="24"/>
        </w:rPr>
        <w:t>Městským</w:t>
      </w:r>
      <w:proofErr w:type="spellEnd"/>
      <w:r w:rsidRPr="0093442D">
        <w:rPr>
          <w:sz w:val="24"/>
          <w:szCs w:val="24"/>
        </w:rPr>
        <w:t xml:space="preserve"> </w:t>
      </w:r>
      <w:proofErr w:type="spellStart"/>
      <w:r w:rsidRPr="0093442D">
        <w:rPr>
          <w:sz w:val="24"/>
          <w:szCs w:val="24"/>
        </w:rPr>
        <w:t>soudem</w:t>
      </w:r>
      <w:proofErr w:type="spellEnd"/>
      <w:r w:rsidRPr="0093442D">
        <w:rPr>
          <w:sz w:val="24"/>
          <w:szCs w:val="24"/>
        </w:rPr>
        <w:t xml:space="preserve"> v</w:t>
      </w:r>
      <w:r>
        <w:rPr>
          <w:sz w:val="24"/>
          <w:szCs w:val="24"/>
        </w:rPr>
        <w:t> </w:t>
      </w:r>
      <w:proofErr w:type="spellStart"/>
      <w:r w:rsidRPr="0093442D">
        <w:rPr>
          <w:sz w:val="24"/>
          <w:szCs w:val="24"/>
        </w:rPr>
        <w:t>Praze</w:t>
      </w:r>
      <w:proofErr w:type="spellEnd"/>
      <w:r w:rsidRPr="0093442D">
        <w:rPr>
          <w:sz w:val="24"/>
          <w:szCs w:val="24"/>
        </w:rPr>
        <w:t xml:space="preserve">, </w:t>
      </w:r>
      <w:proofErr w:type="spellStart"/>
      <w:r w:rsidRPr="0093442D">
        <w:rPr>
          <w:sz w:val="24"/>
          <w:szCs w:val="24"/>
        </w:rPr>
        <w:t>oddíl</w:t>
      </w:r>
      <w:proofErr w:type="spellEnd"/>
      <w:r w:rsidRPr="0093442D">
        <w:rPr>
          <w:sz w:val="24"/>
          <w:szCs w:val="24"/>
        </w:rPr>
        <w:t xml:space="preserve"> S, vložka 1</w:t>
      </w:r>
      <w:r>
        <w:rPr>
          <w:sz w:val="24"/>
          <w:szCs w:val="24"/>
        </w:rPr>
        <w:t>4663</w:t>
      </w:r>
      <w:r w:rsidRPr="0093442D">
        <w:rPr>
          <w:sz w:val="24"/>
          <w:szCs w:val="24"/>
        </w:rPr>
        <w:t xml:space="preserve"> (</w:t>
      </w:r>
      <w:proofErr w:type="spellStart"/>
      <w:r w:rsidRPr="0093442D">
        <w:rPr>
          <w:sz w:val="24"/>
          <w:szCs w:val="24"/>
        </w:rPr>
        <w:t>dále</w:t>
      </w:r>
      <w:proofErr w:type="spellEnd"/>
      <w:r w:rsidRPr="0093442D">
        <w:rPr>
          <w:sz w:val="24"/>
          <w:szCs w:val="24"/>
        </w:rPr>
        <w:t xml:space="preserve"> </w:t>
      </w:r>
      <w:proofErr w:type="spellStart"/>
      <w:r w:rsidRPr="0093442D">
        <w:rPr>
          <w:sz w:val="24"/>
          <w:szCs w:val="24"/>
        </w:rPr>
        <w:t>též</w:t>
      </w:r>
      <w:proofErr w:type="spellEnd"/>
      <w:r w:rsidRPr="0093442D">
        <w:rPr>
          <w:sz w:val="24"/>
          <w:szCs w:val="24"/>
        </w:rPr>
        <w:t xml:space="preserve"> jen „Společenství).</w:t>
      </w:r>
      <w:r>
        <w:rPr>
          <w:sz w:val="24"/>
          <w:szCs w:val="24"/>
        </w:rPr>
        <w:t xml:space="preserve"> </w:t>
      </w:r>
      <w:r w:rsidR="00EB0A62">
        <w:rPr>
          <w:sz w:val="24"/>
          <w:szCs w:val="24"/>
        </w:rPr>
        <w:t>----------------</w:t>
      </w:r>
    </w:p>
    <w:p w:rsidR="005A6453" w:rsidRDefault="005A6453" w:rsidP="005A6453">
      <w:pPr>
        <w:jc w:val="center"/>
        <w:rPr>
          <w:b/>
          <w:bCs/>
          <w:sz w:val="28"/>
          <w:szCs w:val="28"/>
        </w:rPr>
      </w:pPr>
    </w:p>
    <w:p w:rsidR="005A6453" w:rsidRPr="006C577F" w:rsidRDefault="005A6453" w:rsidP="005A6453">
      <w:pPr>
        <w:jc w:val="center"/>
        <w:rPr>
          <w:b/>
          <w:bCs/>
          <w:sz w:val="28"/>
          <w:szCs w:val="28"/>
        </w:rPr>
      </w:pPr>
      <w:r w:rsidRPr="006C577F">
        <w:rPr>
          <w:b/>
          <w:bCs/>
          <w:sz w:val="28"/>
          <w:szCs w:val="28"/>
        </w:rPr>
        <w:t>I.</w:t>
      </w:r>
    </w:p>
    <w:p w:rsidR="00EB0A62" w:rsidRDefault="00EB0A62" w:rsidP="005A6453">
      <w:pPr>
        <w:jc w:val="both"/>
        <w:rPr>
          <w:sz w:val="24"/>
          <w:szCs w:val="24"/>
        </w:rPr>
      </w:pPr>
    </w:p>
    <w:p w:rsidR="005A6453" w:rsidRPr="00497428" w:rsidRDefault="005A6453" w:rsidP="005A6453">
      <w:pPr>
        <w:jc w:val="both"/>
        <w:rPr>
          <w:sz w:val="24"/>
          <w:szCs w:val="24"/>
        </w:rPr>
      </w:pPr>
      <w:proofErr w:type="spellStart"/>
      <w:r w:rsidRPr="00497428">
        <w:rPr>
          <w:sz w:val="24"/>
          <w:szCs w:val="24"/>
        </w:rPr>
        <w:t>Právní</w:t>
      </w:r>
      <w:proofErr w:type="spellEnd"/>
      <w:r w:rsidRPr="00497428">
        <w:rPr>
          <w:sz w:val="24"/>
          <w:szCs w:val="24"/>
        </w:rPr>
        <w:t xml:space="preserve"> </w:t>
      </w:r>
      <w:proofErr w:type="spellStart"/>
      <w:r w:rsidRPr="00497428">
        <w:rPr>
          <w:sz w:val="24"/>
          <w:szCs w:val="24"/>
        </w:rPr>
        <w:t>skutečnosti</w:t>
      </w:r>
      <w:proofErr w:type="spellEnd"/>
      <w:r w:rsidRPr="00497428">
        <w:rPr>
          <w:sz w:val="24"/>
          <w:szCs w:val="24"/>
        </w:rPr>
        <w:t xml:space="preserve"> a formality: ------------</w:t>
      </w:r>
      <w:r w:rsidR="00EB0A62">
        <w:rPr>
          <w:sz w:val="24"/>
          <w:szCs w:val="24"/>
        </w:rPr>
        <w:t>----</w:t>
      </w:r>
      <w:r w:rsidRPr="00497428">
        <w:rPr>
          <w:sz w:val="24"/>
          <w:szCs w:val="24"/>
        </w:rPr>
        <w:t>----------------------------------------------------------</w:t>
      </w:r>
    </w:p>
    <w:p w:rsidR="005A6453" w:rsidRDefault="005A6453" w:rsidP="00D870D0">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jc w:val="both"/>
        <w:rPr>
          <w:sz w:val="24"/>
          <w:szCs w:val="24"/>
        </w:rPr>
      </w:pPr>
      <w:r w:rsidRPr="00497428">
        <w:rPr>
          <w:sz w:val="24"/>
          <w:szCs w:val="24"/>
        </w:rPr>
        <w:t>K</w:t>
      </w:r>
      <w:r>
        <w:rPr>
          <w:sz w:val="24"/>
          <w:szCs w:val="24"/>
        </w:rPr>
        <w:t> </w:t>
      </w:r>
      <w:r w:rsidRPr="00497428">
        <w:rPr>
          <w:sz w:val="24"/>
          <w:szCs w:val="24"/>
        </w:rPr>
        <w:t xml:space="preserve">rozhodnutí </w:t>
      </w:r>
      <w:proofErr w:type="spellStart"/>
      <w:r w:rsidRPr="00497428">
        <w:rPr>
          <w:sz w:val="24"/>
          <w:szCs w:val="24"/>
        </w:rPr>
        <w:t>shromáždění</w:t>
      </w:r>
      <w:proofErr w:type="spellEnd"/>
      <w:r w:rsidRPr="00497428">
        <w:rPr>
          <w:sz w:val="24"/>
          <w:szCs w:val="24"/>
        </w:rPr>
        <w:t xml:space="preserve"> </w:t>
      </w:r>
      <w:r>
        <w:rPr>
          <w:sz w:val="24"/>
          <w:szCs w:val="24"/>
        </w:rPr>
        <w:t xml:space="preserve">Společenství </w:t>
      </w:r>
      <w:r w:rsidRPr="00497428">
        <w:rPr>
          <w:sz w:val="24"/>
          <w:szCs w:val="24"/>
        </w:rPr>
        <w:t xml:space="preserve">o </w:t>
      </w:r>
      <w:proofErr w:type="spellStart"/>
      <w:r w:rsidRPr="00497428">
        <w:rPr>
          <w:sz w:val="24"/>
          <w:szCs w:val="24"/>
        </w:rPr>
        <w:t>změně</w:t>
      </w:r>
      <w:proofErr w:type="spellEnd"/>
      <w:r w:rsidRPr="00497428">
        <w:rPr>
          <w:sz w:val="24"/>
          <w:szCs w:val="24"/>
        </w:rPr>
        <w:t xml:space="preserve"> stanov došlo dne </w:t>
      </w:r>
      <w:r>
        <w:rPr>
          <w:sz w:val="24"/>
          <w:szCs w:val="24"/>
        </w:rPr>
        <w:t>2</w:t>
      </w:r>
      <w:r w:rsidR="00EB0A62">
        <w:rPr>
          <w:sz w:val="24"/>
          <w:szCs w:val="24"/>
        </w:rPr>
        <w:t>6</w:t>
      </w:r>
      <w:r w:rsidRPr="00497428">
        <w:rPr>
          <w:sz w:val="24"/>
          <w:szCs w:val="24"/>
        </w:rPr>
        <w:t>.</w:t>
      </w:r>
      <w:r>
        <w:rPr>
          <w:sz w:val="24"/>
          <w:szCs w:val="24"/>
        </w:rPr>
        <w:t>l</w:t>
      </w:r>
      <w:r w:rsidR="00EB0A62">
        <w:rPr>
          <w:sz w:val="24"/>
          <w:szCs w:val="24"/>
        </w:rPr>
        <w:t>edna</w:t>
      </w:r>
      <w:r w:rsidRPr="00497428">
        <w:rPr>
          <w:sz w:val="24"/>
          <w:szCs w:val="24"/>
        </w:rPr>
        <w:t xml:space="preserve"> 201</w:t>
      </w:r>
      <w:r w:rsidR="00EB0A62">
        <w:rPr>
          <w:sz w:val="24"/>
          <w:szCs w:val="24"/>
        </w:rPr>
        <w:t>5</w:t>
      </w:r>
      <w:r w:rsidRPr="00497428">
        <w:rPr>
          <w:sz w:val="24"/>
          <w:szCs w:val="24"/>
        </w:rPr>
        <w:t xml:space="preserve">, na </w:t>
      </w:r>
      <w:proofErr w:type="spellStart"/>
      <w:r w:rsidRPr="00497428">
        <w:rPr>
          <w:sz w:val="24"/>
          <w:szCs w:val="24"/>
        </w:rPr>
        <w:t>místě</w:t>
      </w:r>
      <w:proofErr w:type="spellEnd"/>
      <w:r w:rsidRPr="00497428">
        <w:rPr>
          <w:sz w:val="24"/>
          <w:szCs w:val="24"/>
        </w:rPr>
        <w:t xml:space="preserve"> </w:t>
      </w:r>
      <w:proofErr w:type="spellStart"/>
      <w:r w:rsidRPr="00497428">
        <w:rPr>
          <w:sz w:val="24"/>
          <w:szCs w:val="24"/>
        </w:rPr>
        <w:t>samém</w:t>
      </w:r>
      <w:proofErr w:type="spellEnd"/>
      <w:r>
        <w:rPr>
          <w:sz w:val="24"/>
          <w:szCs w:val="24"/>
        </w:rPr>
        <w:t>. ------</w:t>
      </w:r>
      <w:r w:rsidRPr="00497428">
        <w:rPr>
          <w:sz w:val="24"/>
          <w:szCs w:val="24"/>
        </w:rPr>
        <w:t>---------</w:t>
      </w:r>
      <w:r>
        <w:rPr>
          <w:sz w:val="24"/>
          <w:szCs w:val="24"/>
        </w:rPr>
        <w:t>---------------------------------------</w:t>
      </w:r>
      <w:r w:rsidRPr="00497428">
        <w:rPr>
          <w:sz w:val="24"/>
          <w:szCs w:val="24"/>
        </w:rPr>
        <w:t>----------------------------</w:t>
      </w:r>
      <w:r w:rsidR="00EB0A62">
        <w:rPr>
          <w:sz w:val="24"/>
          <w:szCs w:val="24"/>
        </w:rPr>
        <w:t>--------</w:t>
      </w:r>
    </w:p>
    <w:p w:rsidR="005A6453" w:rsidRPr="00497428" w:rsidRDefault="005A6453" w:rsidP="005A6453">
      <w:pPr>
        <w:ind w:left="360"/>
        <w:jc w:val="both"/>
        <w:rPr>
          <w:sz w:val="24"/>
          <w:szCs w:val="24"/>
        </w:rPr>
      </w:pPr>
    </w:p>
    <w:p w:rsidR="005A6453" w:rsidRPr="00497428" w:rsidRDefault="005A6453" w:rsidP="00D870D0">
      <w:pPr>
        <w:pStyle w:val="Nzev"/>
        <w:numPr>
          <w:ilvl w:val="0"/>
          <w:numId w:val="44"/>
        </w:numPr>
        <w:tabs>
          <w:tab w:val="left" w:pos="360"/>
        </w:tabs>
        <w:overflowPunct w:val="0"/>
        <w:autoSpaceDE w:val="0"/>
        <w:autoSpaceDN w:val="0"/>
        <w:adjustRightInd w:val="0"/>
        <w:jc w:val="both"/>
        <w:textAlignment w:val="baseline"/>
        <w:rPr>
          <w:b w:val="0"/>
          <w:color w:val="000000"/>
          <w:sz w:val="24"/>
        </w:rPr>
      </w:pPr>
      <w:r w:rsidRPr="00497428">
        <w:rPr>
          <w:b w:val="0"/>
          <w:color w:val="000000"/>
          <w:sz w:val="24"/>
        </w:rPr>
        <w:t>Existence Společenství byla ověřena z</w:t>
      </w:r>
      <w:r>
        <w:rPr>
          <w:b w:val="0"/>
          <w:color w:val="000000"/>
          <w:sz w:val="24"/>
        </w:rPr>
        <w:t> </w:t>
      </w:r>
      <w:r w:rsidRPr="00497428">
        <w:rPr>
          <w:b w:val="0"/>
          <w:color w:val="000000"/>
          <w:sz w:val="24"/>
        </w:rPr>
        <w:t>předloženého výpisu z</w:t>
      </w:r>
      <w:r>
        <w:rPr>
          <w:b w:val="0"/>
          <w:color w:val="000000"/>
          <w:sz w:val="24"/>
        </w:rPr>
        <w:t> </w:t>
      </w:r>
      <w:r w:rsidRPr="00497428">
        <w:rPr>
          <w:b w:val="0"/>
          <w:color w:val="000000"/>
          <w:sz w:val="24"/>
        </w:rPr>
        <w:t>rejstříku společenství vlastníků jednotek, vedeného Městským soudem v</w:t>
      </w:r>
      <w:r>
        <w:rPr>
          <w:b w:val="0"/>
          <w:color w:val="000000"/>
          <w:sz w:val="24"/>
        </w:rPr>
        <w:t> </w:t>
      </w:r>
      <w:r w:rsidRPr="00497428">
        <w:rPr>
          <w:b w:val="0"/>
          <w:color w:val="000000"/>
          <w:sz w:val="24"/>
        </w:rPr>
        <w:t>Praze, oddíl S, vložka 1</w:t>
      </w:r>
      <w:r>
        <w:rPr>
          <w:b w:val="0"/>
          <w:color w:val="000000"/>
          <w:sz w:val="24"/>
        </w:rPr>
        <w:t>4663</w:t>
      </w:r>
      <w:r w:rsidRPr="00497428">
        <w:rPr>
          <w:b w:val="0"/>
          <w:color w:val="000000"/>
          <w:sz w:val="24"/>
        </w:rPr>
        <w:t>, který tvoří přílohu č. 1 tohoto notářského zápisu.  -------------------------------------------</w:t>
      </w:r>
      <w:r w:rsidR="00E519E2">
        <w:rPr>
          <w:b w:val="0"/>
          <w:color w:val="000000"/>
          <w:sz w:val="24"/>
        </w:rPr>
        <w:t>-----------</w:t>
      </w:r>
    </w:p>
    <w:p w:rsidR="005A6453" w:rsidRDefault="005A6453" w:rsidP="005A6453">
      <w:pPr>
        <w:pStyle w:val="Odstavecseseznamem"/>
        <w:rPr>
          <w:rFonts w:ascii="Times New Roman" w:hAnsi="Times New Roman"/>
          <w:sz w:val="24"/>
          <w:szCs w:val="24"/>
        </w:rPr>
      </w:pPr>
    </w:p>
    <w:p w:rsidR="005A6453" w:rsidRDefault="005A6453" w:rsidP="005A6453">
      <w:pPr>
        <w:ind w:left="360"/>
        <w:jc w:val="both"/>
        <w:rPr>
          <w:sz w:val="24"/>
          <w:szCs w:val="24"/>
        </w:rPr>
      </w:pPr>
    </w:p>
    <w:p w:rsidR="005A6453" w:rsidRDefault="005A6453" w:rsidP="005A6453">
      <w:pPr>
        <w:jc w:val="both"/>
        <w:rPr>
          <w:sz w:val="24"/>
          <w:szCs w:val="24"/>
        </w:rPr>
      </w:pPr>
      <w:r w:rsidRPr="00497428">
        <w:rPr>
          <w:sz w:val="24"/>
          <w:szCs w:val="24"/>
        </w:rPr>
        <w:lastRenderedPageBreak/>
        <w:t>Strana druhá</w:t>
      </w:r>
    </w:p>
    <w:p w:rsidR="00E519E2" w:rsidRPr="00E519E2" w:rsidRDefault="00E519E2" w:rsidP="005A6453">
      <w:pPr>
        <w:jc w:val="both"/>
        <w:rPr>
          <w:sz w:val="24"/>
          <w:szCs w:val="24"/>
        </w:rPr>
      </w:pPr>
    </w:p>
    <w:p w:rsidR="005A6453" w:rsidRPr="00497428" w:rsidRDefault="005A6453" w:rsidP="00D870D0">
      <w:pPr>
        <w:pStyle w:val="Nzev"/>
        <w:numPr>
          <w:ilvl w:val="0"/>
          <w:numId w:val="44"/>
        </w:numPr>
        <w:tabs>
          <w:tab w:val="left" w:pos="360"/>
        </w:tabs>
        <w:overflowPunct w:val="0"/>
        <w:autoSpaceDE w:val="0"/>
        <w:autoSpaceDN w:val="0"/>
        <w:adjustRightInd w:val="0"/>
        <w:jc w:val="both"/>
        <w:textAlignment w:val="baseline"/>
        <w:rPr>
          <w:b w:val="0"/>
          <w:sz w:val="24"/>
        </w:rPr>
      </w:pPr>
      <w:r w:rsidRPr="00E519E2">
        <w:rPr>
          <w:b w:val="0"/>
          <w:color w:val="000000"/>
          <w:sz w:val="24"/>
        </w:rPr>
        <w:t>P</w:t>
      </w:r>
      <w:r w:rsidRPr="00E519E2">
        <w:rPr>
          <w:b w:val="0"/>
          <w:sz w:val="24"/>
        </w:rPr>
        <w:t>ůsobnost shromáždění k přijetí rozhodnutí o</w:t>
      </w:r>
      <w:r w:rsidR="00E519E2" w:rsidRPr="00E519E2">
        <w:rPr>
          <w:b w:val="0"/>
          <w:sz w:val="24"/>
        </w:rPr>
        <w:t xml:space="preserve"> volbě členů výboru společenství, volbě člena kontrolní komise</w:t>
      </w:r>
      <w:r w:rsidR="00DC2910">
        <w:rPr>
          <w:b w:val="0"/>
          <w:sz w:val="24"/>
        </w:rPr>
        <w:t xml:space="preserve"> a</w:t>
      </w:r>
      <w:r w:rsidRPr="00497428">
        <w:rPr>
          <w:b w:val="0"/>
          <w:sz w:val="24"/>
        </w:rPr>
        <w:t xml:space="preserve"> změně stanov</w:t>
      </w:r>
      <w:r w:rsidRPr="00497428">
        <w:rPr>
          <w:b w:val="0"/>
          <w:color w:val="000000"/>
          <w:sz w:val="24"/>
        </w:rPr>
        <w:t xml:space="preserve"> Společenství,</w:t>
      </w:r>
      <w:r w:rsidRPr="00497428">
        <w:rPr>
          <w:b w:val="0"/>
          <w:sz w:val="24"/>
        </w:rPr>
        <w:t xml:space="preserve"> byla zjištěn</w:t>
      </w:r>
      <w:r>
        <w:rPr>
          <w:b w:val="0"/>
          <w:sz w:val="24"/>
        </w:rPr>
        <w:t>a</w:t>
      </w:r>
      <w:r w:rsidRPr="00497428">
        <w:rPr>
          <w:b w:val="0"/>
          <w:sz w:val="24"/>
        </w:rPr>
        <w:t xml:space="preserve"> z</w:t>
      </w:r>
      <w:r>
        <w:rPr>
          <w:b w:val="0"/>
          <w:sz w:val="24"/>
        </w:rPr>
        <w:t> </w:t>
      </w:r>
      <w:r w:rsidR="00E519E2">
        <w:rPr>
          <w:b w:val="0"/>
          <w:sz w:val="24"/>
        </w:rPr>
        <w:t>článků</w:t>
      </w:r>
      <w:r w:rsidRPr="00497428">
        <w:rPr>
          <w:b w:val="0"/>
          <w:sz w:val="24"/>
        </w:rPr>
        <w:t xml:space="preserve"> </w:t>
      </w:r>
      <w:r>
        <w:rPr>
          <w:b w:val="0"/>
          <w:sz w:val="24"/>
        </w:rPr>
        <w:t>VII</w:t>
      </w:r>
      <w:r w:rsidRPr="00497428">
        <w:rPr>
          <w:b w:val="0"/>
          <w:sz w:val="24"/>
        </w:rPr>
        <w:t xml:space="preserve">. odst. </w:t>
      </w:r>
      <w:r>
        <w:rPr>
          <w:b w:val="0"/>
          <w:sz w:val="24"/>
        </w:rPr>
        <w:t>3</w:t>
      </w:r>
      <w:r w:rsidRPr="00497428">
        <w:rPr>
          <w:b w:val="0"/>
          <w:sz w:val="24"/>
        </w:rPr>
        <w:t xml:space="preserve"> </w:t>
      </w:r>
      <w:r>
        <w:rPr>
          <w:b w:val="0"/>
          <w:sz w:val="24"/>
        </w:rPr>
        <w:t>písm. b)</w:t>
      </w:r>
      <w:r w:rsidR="00E519E2">
        <w:rPr>
          <w:b w:val="0"/>
          <w:sz w:val="24"/>
        </w:rPr>
        <w:t>, VIII. odst. 3 a X odst. 2</w:t>
      </w:r>
      <w:r>
        <w:rPr>
          <w:b w:val="0"/>
          <w:sz w:val="24"/>
        </w:rPr>
        <w:t xml:space="preserve"> </w:t>
      </w:r>
      <w:r w:rsidRPr="00497428">
        <w:rPr>
          <w:b w:val="0"/>
          <w:sz w:val="24"/>
        </w:rPr>
        <w:t>stanov Společenství</w:t>
      </w:r>
      <w:r>
        <w:rPr>
          <w:b w:val="0"/>
          <w:sz w:val="24"/>
        </w:rPr>
        <w:t xml:space="preserve"> a § 1208 písm. a)</w:t>
      </w:r>
      <w:r w:rsidR="00E519E2">
        <w:rPr>
          <w:b w:val="0"/>
          <w:sz w:val="24"/>
        </w:rPr>
        <w:t xml:space="preserve"> a c)</w:t>
      </w:r>
      <w:r>
        <w:rPr>
          <w:b w:val="0"/>
          <w:sz w:val="24"/>
        </w:rPr>
        <w:t xml:space="preserve"> </w:t>
      </w:r>
      <w:proofErr w:type="gramStart"/>
      <w:r>
        <w:rPr>
          <w:b w:val="0"/>
          <w:sz w:val="24"/>
        </w:rPr>
        <w:t>zákona                          č.</w:t>
      </w:r>
      <w:proofErr w:type="gramEnd"/>
      <w:r>
        <w:rPr>
          <w:b w:val="0"/>
          <w:sz w:val="24"/>
        </w:rPr>
        <w:t xml:space="preserve"> 89/2012 Sb., občanský zákoník (dále jen občanský zákoník)</w:t>
      </w:r>
      <w:r w:rsidRPr="00497428">
        <w:rPr>
          <w:b w:val="0"/>
          <w:sz w:val="24"/>
        </w:rPr>
        <w:t>. -</w:t>
      </w:r>
      <w:r>
        <w:rPr>
          <w:b w:val="0"/>
          <w:sz w:val="24"/>
        </w:rPr>
        <w:t>--</w:t>
      </w:r>
      <w:r w:rsidR="00E519E2">
        <w:rPr>
          <w:b w:val="0"/>
          <w:sz w:val="24"/>
        </w:rPr>
        <w:t>-----</w:t>
      </w:r>
      <w:r>
        <w:rPr>
          <w:b w:val="0"/>
          <w:sz w:val="24"/>
        </w:rPr>
        <w:t>-----------------------</w:t>
      </w:r>
    </w:p>
    <w:p w:rsidR="005A6453" w:rsidRPr="00497428" w:rsidRDefault="005A6453" w:rsidP="005A6453">
      <w:pPr>
        <w:pStyle w:val="Nzev"/>
        <w:numPr>
          <w:ilvl w:val="12"/>
          <w:numId w:val="0"/>
        </w:numPr>
        <w:ind w:left="360"/>
        <w:jc w:val="both"/>
        <w:rPr>
          <w:b w:val="0"/>
          <w:sz w:val="24"/>
        </w:rPr>
      </w:pPr>
      <w:r>
        <w:rPr>
          <w:b w:val="0"/>
          <w:sz w:val="24"/>
        </w:rPr>
        <w:t>Předsedající paní PhDr. Alexandra Prokešová</w:t>
      </w:r>
      <w:r w:rsidRPr="00497428">
        <w:rPr>
          <w:b w:val="0"/>
          <w:sz w:val="24"/>
        </w:rPr>
        <w:t xml:space="preserve"> předložil</w:t>
      </w:r>
      <w:r>
        <w:rPr>
          <w:b w:val="0"/>
          <w:sz w:val="24"/>
        </w:rPr>
        <w:t>a</w:t>
      </w:r>
      <w:r w:rsidRPr="00497428">
        <w:rPr>
          <w:b w:val="0"/>
          <w:sz w:val="24"/>
        </w:rPr>
        <w:t xml:space="preserve"> mně,</w:t>
      </w:r>
      <w:r w:rsidR="00E519E2">
        <w:rPr>
          <w:b w:val="0"/>
          <w:sz w:val="24"/>
        </w:rPr>
        <w:t xml:space="preserve"> trvalému zástupci</w:t>
      </w:r>
      <w:r w:rsidRPr="00497428">
        <w:rPr>
          <w:b w:val="0"/>
          <w:sz w:val="24"/>
        </w:rPr>
        <w:t xml:space="preserve"> </w:t>
      </w:r>
      <w:r>
        <w:rPr>
          <w:b w:val="0"/>
          <w:sz w:val="24"/>
        </w:rPr>
        <w:t>n</w:t>
      </w:r>
      <w:r w:rsidRPr="00497428">
        <w:rPr>
          <w:b w:val="0"/>
          <w:sz w:val="24"/>
        </w:rPr>
        <w:t>otář</w:t>
      </w:r>
      <w:r w:rsidR="00E519E2">
        <w:rPr>
          <w:b w:val="0"/>
          <w:sz w:val="24"/>
        </w:rPr>
        <w:t>e</w:t>
      </w:r>
      <w:r w:rsidRPr="00497428">
        <w:rPr>
          <w:b w:val="0"/>
          <w:sz w:val="24"/>
        </w:rPr>
        <w:t xml:space="preserve">, dle vlastního prohlášení aktuální platné úplné znění stanov </w:t>
      </w:r>
      <w:proofErr w:type="gramStart"/>
      <w:r w:rsidRPr="00497428">
        <w:rPr>
          <w:b w:val="0"/>
          <w:sz w:val="24"/>
        </w:rPr>
        <w:t>S</w:t>
      </w:r>
      <w:r w:rsidR="00E519E2">
        <w:rPr>
          <w:b w:val="0"/>
          <w:sz w:val="24"/>
        </w:rPr>
        <w:t>polečenství.--------------------</w:t>
      </w:r>
      <w:proofErr w:type="gramEnd"/>
    </w:p>
    <w:p w:rsidR="005A6453" w:rsidRPr="00497428" w:rsidRDefault="005A6453" w:rsidP="005A6453">
      <w:pPr>
        <w:pStyle w:val="Nzev"/>
        <w:numPr>
          <w:ilvl w:val="12"/>
          <w:numId w:val="0"/>
        </w:numPr>
        <w:ind w:left="360"/>
        <w:jc w:val="both"/>
        <w:rPr>
          <w:b w:val="0"/>
          <w:sz w:val="24"/>
        </w:rPr>
      </w:pPr>
    </w:p>
    <w:p w:rsidR="005A6453" w:rsidRPr="0095584A" w:rsidRDefault="005A6453" w:rsidP="00D870D0">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357"/>
        <w:jc w:val="both"/>
        <w:rPr>
          <w:sz w:val="24"/>
          <w:szCs w:val="24"/>
        </w:rPr>
      </w:pPr>
      <w:proofErr w:type="spellStart"/>
      <w:r w:rsidRPr="0095584A">
        <w:rPr>
          <w:sz w:val="24"/>
          <w:szCs w:val="24"/>
        </w:rPr>
        <w:t>Způsobilost</w:t>
      </w:r>
      <w:proofErr w:type="spellEnd"/>
      <w:r w:rsidRPr="0095584A">
        <w:rPr>
          <w:sz w:val="24"/>
          <w:szCs w:val="24"/>
        </w:rPr>
        <w:t xml:space="preserve"> </w:t>
      </w:r>
      <w:proofErr w:type="spellStart"/>
      <w:r w:rsidRPr="0095584A">
        <w:rPr>
          <w:sz w:val="24"/>
          <w:szCs w:val="24"/>
        </w:rPr>
        <w:t>shromáždění</w:t>
      </w:r>
      <w:proofErr w:type="spellEnd"/>
      <w:r w:rsidRPr="0095584A">
        <w:rPr>
          <w:sz w:val="24"/>
          <w:szCs w:val="24"/>
        </w:rPr>
        <w:t xml:space="preserve"> k</w:t>
      </w:r>
      <w:r>
        <w:rPr>
          <w:sz w:val="24"/>
          <w:szCs w:val="24"/>
        </w:rPr>
        <w:t> </w:t>
      </w:r>
      <w:proofErr w:type="spellStart"/>
      <w:r w:rsidRPr="0095584A">
        <w:rPr>
          <w:sz w:val="24"/>
          <w:szCs w:val="24"/>
        </w:rPr>
        <w:t>přijetí</w:t>
      </w:r>
      <w:proofErr w:type="spellEnd"/>
      <w:r w:rsidRPr="0095584A">
        <w:rPr>
          <w:sz w:val="24"/>
          <w:szCs w:val="24"/>
        </w:rPr>
        <w:t xml:space="preserve"> rozhodnutí</w:t>
      </w:r>
      <w:r w:rsidR="00DC2910">
        <w:rPr>
          <w:sz w:val="24"/>
          <w:szCs w:val="24"/>
        </w:rPr>
        <w:t xml:space="preserve"> </w:t>
      </w:r>
      <w:r w:rsidR="00DC2910" w:rsidRPr="00E519E2">
        <w:rPr>
          <w:sz w:val="24"/>
          <w:szCs w:val="24"/>
        </w:rPr>
        <w:t xml:space="preserve">o </w:t>
      </w:r>
      <w:proofErr w:type="spellStart"/>
      <w:r w:rsidR="00DC2910" w:rsidRPr="00E519E2">
        <w:rPr>
          <w:sz w:val="24"/>
          <w:szCs w:val="24"/>
        </w:rPr>
        <w:t>volbě</w:t>
      </w:r>
      <w:proofErr w:type="spellEnd"/>
      <w:r w:rsidR="00DC2910" w:rsidRPr="00E519E2">
        <w:rPr>
          <w:sz w:val="24"/>
          <w:szCs w:val="24"/>
        </w:rPr>
        <w:t xml:space="preserve"> </w:t>
      </w:r>
      <w:proofErr w:type="spellStart"/>
      <w:r w:rsidR="00DC2910" w:rsidRPr="00E519E2">
        <w:rPr>
          <w:sz w:val="24"/>
          <w:szCs w:val="24"/>
        </w:rPr>
        <w:t>členů</w:t>
      </w:r>
      <w:proofErr w:type="spellEnd"/>
      <w:r w:rsidR="00DC2910" w:rsidRPr="00E519E2">
        <w:rPr>
          <w:sz w:val="24"/>
          <w:szCs w:val="24"/>
        </w:rPr>
        <w:t xml:space="preserve"> výboru </w:t>
      </w:r>
      <w:proofErr w:type="spellStart"/>
      <w:r w:rsidR="00DC2910" w:rsidRPr="00E519E2">
        <w:rPr>
          <w:sz w:val="24"/>
          <w:szCs w:val="24"/>
        </w:rPr>
        <w:t>společenství</w:t>
      </w:r>
      <w:proofErr w:type="spellEnd"/>
      <w:r w:rsidR="00DC2910" w:rsidRPr="00E519E2">
        <w:rPr>
          <w:sz w:val="24"/>
          <w:szCs w:val="24"/>
        </w:rPr>
        <w:t xml:space="preserve">, </w:t>
      </w:r>
      <w:proofErr w:type="spellStart"/>
      <w:r w:rsidR="00DC2910" w:rsidRPr="00E519E2">
        <w:rPr>
          <w:sz w:val="24"/>
          <w:szCs w:val="24"/>
        </w:rPr>
        <w:t>volbě</w:t>
      </w:r>
      <w:proofErr w:type="spellEnd"/>
      <w:r w:rsidR="00DC2910" w:rsidRPr="00E519E2">
        <w:rPr>
          <w:sz w:val="24"/>
          <w:szCs w:val="24"/>
        </w:rPr>
        <w:t xml:space="preserve"> člena kontrolní </w:t>
      </w:r>
      <w:proofErr w:type="spellStart"/>
      <w:r w:rsidR="00DC2910" w:rsidRPr="00E519E2">
        <w:rPr>
          <w:sz w:val="24"/>
          <w:szCs w:val="24"/>
        </w:rPr>
        <w:t>komise</w:t>
      </w:r>
      <w:proofErr w:type="spellEnd"/>
      <w:r w:rsidR="00DC2910">
        <w:rPr>
          <w:sz w:val="24"/>
          <w:szCs w:val="24"/>
        </w:rPr>
        <w:t xml:space="preserve"> a</w:t>
      </w:r>
      <w:r w:rsidRPr="0095584A">
        <w:rPr>
          <w:sz w:val="24"/>
          <w:szCs w:val="24"/>
        </w:rPr>
        <w:t xml:space="preserve"> o </w:t>
      </w:r>
      <w:proofErr w:type="spellStart"/>
      <w:r w:rsidRPr="0095584A">
        <w:rPr>
          <w:sz w:val="24"/>
          <w:szCs w:val="24"/>
        </w:rPr>
        <w:t>změně</w:t>
      </w:r>
      <w:proofErr w:type="spellEnd"/>
      <w:r w:rsidRPr="0095584A">
        <w:rPr>
          <w:sz w:val="24"/>
          <w:szCs w:val="24"/>
        </w:rPr>
        <w:t xml:space="preserve"> stanov</w:t>
      </w:r>
      <w:r w:rsidRPr="0095584A">
        <w:rPr>
          <w:color w:val="000000"/>
          <w:sz w:val="24"/>
          <w:szCs w:val="24"/>
        </w:rPr>
        <w:t xml:space="preserve"> Společenství,</w:t>
      </w:r>
      <w:r w:rsidRPr="0095584A">
        <w:rPr>
          <w:sz w:val="24"/>
          <w:szCs w:val="24"/>
        </w:rPr>
        <w:t xml:space="preserve"> </w:t>
      </w:r>
      <w:proofErr w:type="spellStart"/>
      <w:r w:rsidRPr="0095584A">
        <w:rPr>
          <w:sz w:val="24"/>
          <w:szCs w:val="24"/>
        </w:rPr>
        <w:t>byla</w:t>
      </w:r>
      <w:proofErr w:type="spellEnd"/>
      <w:r w:rsidRPr="0095584A">
        <w:rPr>
          <w:sz w:val="24"/>
          <w:szCs w:val="24"/>
        </w:rPr>
        <w:t xml:space="preserve"> </w:t>
      </w:r>
      <w:proofErr w:type="spellStart"/>
      <w:r w:rsidRPr="0095584A">
        <w:rPr>
          <w:sz w:val="24"/>
          <w:szCs w:val="24"/>
        </w:rPr>
        <w:t>zjištěna</w:t>
      </w:r>
      <w:proofErr w:type="spellEnd"/>
      <w:r w:rsidRPr="0095584A">
        <w:rPr>
          <w:sz w:val="24"/>
          <w:szCs w:val="24"/>
        </w:rPr>
        <w:t xml:space="preserve"> z</w:t>
      </w:r>
      <w:r>
        <w:rPr>
          <w:sz w:val="24"/>
          <w:szCs w:val="24"/>
        </w:rPr>
        <w:t> </w:t>
      </w:r>
      <w:proofErr w:type="spellStart"/>
      <w:r w:rsidRPr="0095584A">
        <w:rPr>
          <w:sz w:val="24"/>
          <w:szCs w:val="24"/>
        </w:rPr>
        <w:t>písemné</w:t>
      </w:r>
      <w:proofErr w:type="spellEnd"/>
      <w:r w:rsidRPr="0095584A">
        <w:rPr>
          <w:sz w:val="24"/>
          <w:szCs w:val="24"/>
        </w:rPr>
        <w:t xml:space="preserve"> pozvánky na </w:t>
      </w:r>
      <w:proofErr w:type="spellStart"/>
      <w:r w:rsidRPr="0095584A">
        <w:rPr>
          <w:sz w:val="24"/>
          <w:szCs w:val="24"/>
        </w:rPr>
        <w:t>shromáždění</w:t>
      </w:r>
      <w:proofErr w:type="spellEnd"/>
      <w:r w:rsidRPr="0095584A">
        <w:rPr>
          <w:sz w:val="24"/>
          <w:szCs w:val="24"/>
        </w:rPr>
        <w:t xml:space="preserve"> Společenství, </w:t>
      </w:r>
      <w:proofErr w:type="spellStart"/>
      <w:r w:rsidRPr="0095584A">
        <w:rPr>
          <w:sz w:val="24"/>
          <w:szCs w:val="24"/>
        </w:rPr>
        <w:t>která</w:t>
      </w:r>
      <w:proofErr w:type="spellEnd"/>
      <w:r w:rsidRPr="0095584A">
        <w:rPr>
          <w:sz w:val="24"/>
          <w:szCs w:val="24"/>
        </w:rPr>
        <w:t xml:space="preserve"> </w:t>
      </w:r>
      <w:proofErr w:type="spellStart"/>
      <w:r w:rsidRPr="0095584A">
        <w:rPr>
          <w:color w:val="000000"/>
          <w:sz w:val="24"/>
          <w:szCs w:val="24"/>
        </w:rPr>
        <w:t>byla</w:t>
      </w:r>
      <w:proofErr w:type="spellEnd"/>
      <w:r w:rsidRPr="0095584A">
        <w:rPr>
          <w:color w:val="000000"/>
          <w:sz w:val="24"/>
          <w:szCs w:val="24"/>
        </w:rPr>
        <w:t xml:space="preserve"> </w:t>
      </w:r>
      <w:proofErr w:type="spellStart"/>
      <w:r w:rsidRPr="0095584A">
        <w:rPr>
          <w:color w:val="000000"/>
          <w:sz w:val="24"/>
          <w:szCs w:val="24"/>
        </w:rPr>
        <w:t>dle</w:t>
      </w:r>
      <w:proofErr w:type="spellEnd"/>
      <w:r w:rsidRPr="0095584A">
        <w:rPr>
          <w:color w:val="000000"/>
          <w:sz w:val="24"/>
          <w:szCs w:val="24"/>
        </w:rPr>
        <w:t xml:space="preserve"> </w:t>
      </w:r>
      <w:proofErr w:type="spellStart"/>
      <w:r w:rsidRPr="0095584A">
        <w:rPr>
          <w:color w:val="000000"/>
          <w:sz w:val="24"/>
          <w:szCs w:val="24"/>
        </w:rPr>
        <w:t>prohlášení</w:t>
      </w:r>
      <w:proofErr w:type="spellEnd"/>
      <w:r w:rsidRPr="0095584A">
        <w:rPr>
          <w:color w:val="000000"/>
          <w:sz w:val="24"/>
          <w:szCs w:val="24"/>
        </w:rPr>
        <w:t xml:space="preserve"> </w:t>
      </w:r>
      <w:proofErr w:type="spellStart"/>
      <w:r w:rsidRPr="0095584A">
        <w:rPr>
          <w:color w:val="000000"/>
          <w:sz w:val="24"/>
          <w:szCs w:val="24"/>
        </w:rPr>
        <w:t>předsedající</w:t>
      </w:r>
      <w:proofErr w:type="spellEnd"/>
      <w:r w:rsidRPr="0095584A">
        <w:rPr>
          <w:color w:val="000000"/>
          <w:sz w:val="24"/>
          <w:szCs w:val="24"/>
        </w:rPr>
        <w:t xml:space="preserve"> paní PhDr. Alexandry </w:t>
      </w:r>
      <w:proofErr w:type="spellStart"/>
      <w:r w:rsidRPr="0095584A">
        <w:rPr>
          <w:color w:val="000000"/>
          <w:sz w:val="24"/>
          <w:szCs w:val="24"/>
        </w:rPr>
        <w:t>Prokešové</w:t>
      </w:r>
      <w:proofErr w:type="spellEnd"/>
      <w:r w:rsidR="00DC2910">
        <w:rPr>
          <w:color w:val="000000"/>
          <w:sz w:val="24"/>
          <w:szCs w:val="24"/>
        </w:rPr>
        <w:t xml:space="preserve"> dne</w:t>
      </w:r>
      <w:r w:rsidR="006477E7">
        <w:rPr>
          <w:color w:val="000000"/>
          <w:sz w:val="24"/>
          <w:szCs w:val="24"/>
        </w:rPr>
        <w:t xml:space="preserve"> 11. </w:t>
      </w:r>
      <w:proofErr w:type="spellStart"/>
      <w:r w:rsidR="006477E7">
        <w:rPr>
          <w:color w:val="000000"/>
          <w:sz w:val="24"/>
          <w:szCs w:val="24"/>
        </w:rPr>
        <w:t>prosince</w:t>
      </w:r>
      <w:proofErr w:type="spellEnd"/>
      <w:r w:rsidR="006477E7">
        <w:rPr>
          <w:color w:val="000000"/>
          <w:sz w:val="24"/>
          <w:szCs w:val="24"/>
        </w:rPr>
        <w:t xml:space="preserve"> 2014</w:t>
      </w:r>
      <w:r>
        <w:rPr>
          <w:color w:val="000000"/>
          <w:sz w:val="24"/>
          <w:szCs w:val="24"/>
        </w:rPr>
        <w:t xml:space="preserve"> </w:t>
      </w:r>
      <w:proofErr w:type="spellStart"/>
      <w:r>
        <w:rPr>
          <w:color w:val="000000"/>
          <w:sz w:val="24"/>
          <w:szCs w:val="24"/>
        </w:rPr>
        <w:t>vyvěšena</w:t>
      </w:r>
      <w:proofErr w:type="spellEnd"/>
      <w:r>
        <w:rPr>
          <w:color w:val="000000"/>
          <w:sz w:val="24"/>
          <w:szCs w:val="24"/>
        </w:rPr>
        <w:t xml:space="preserve"> na </w:t>
      </w:r>
      <w:proofErr w:type="spellStart"/>
      <w:r>
        <w:rPr>
          <w:color w:val="000000"/>
          <w:sz w:val="24"/>
          <w:szCs w:val="24"/>
        </w:rPr>
        <w:t>domovní</w:t>
      </w:r>
      <w:proofErr w:type="spellEnd"/>
      <w:r>
        <w:rPr>
          <w:color w:val="000000"/>
          <w:sz w:val="24"/>
          <w:szCs w:val="24"/>
        </w:rPr>
        <w:t xml:space="preserve"> </w:t>
      </w:r>
      <w:proofErr w:type="spellStart"/>
      <w:r>
        <w:rPr>
          <w:color w:val="000000"/>
          <w:sz w:val="24"/>
          <w:szCs w:val="24"/>
        </w:rPr>
        <w:t>vývěsce</w:t>
      </w:r>
      <w:proofErr w:type="spellEnd"/>
      <w:r>
        <w:rPr>
          <w:color w:val="000000"/>
          <w:sz w:val="24"/>
          <w:szCs w:val="24"/>
        </w:rPr>
        <w:t>,</w:t>
      </w:r>
      <w:r w:rsidRPr="0095584A">
        <w:rPr>
          <w:color w:val="000000"/>
          <w:sz w:val="24"/>
          <w:szCs w:val="24"/>
        </w:rPr>
        <w:t xml:space="preserve"> </w:t>
      </w:r>
      <w:proofErr w:type="spellStart"/>
      <w:r w:rsidR="006477E7">
        <w:rPr>
          <w:color w:val="000000"/>
          <w:sz w:val="24"/>
          <w:szCs w:val="24"/>
        </w:rPr>
        <w:t>téhož</w:t>
      </w:r>
      <w:proofErr w:type="spellEnd"/>
      <w:r w:rsidRPr="0095584A">
        <w:rPr>
          <w:color w:val="000000"/>
          <w:sz w:val="24"/>
          <w:szCs w:val="24"/>
        </w:rPr>
        <w:t xml:space="preserve"> </w:t>
      </w:r>
      <w:r w:rsidR="006477E7">
        <w:rPr>
          <w:color w:val="000000"/>
          <w:sz w:val="24"/>
          <w:szCs w:val="24"/>
        </w:rPr>
        <w:t>dne</w:t>
      </w:r>
      <w:r w:rsidRPr="0095584A">
        <w:rPr>
          <w:color w:val="000000"/>
          <w:sz w:val="24"/>
          <w:szCs w:val="24"/>
        </w:rPr>
        <w:t xml:space="preserve"> </w:t>
      </w:r>
      <w:proofErr w:type="spellStart"/>
      <w:r w:rsidRPr="0095584A">
        <w:rPr>
          <w:color w:val="000000"/>
          <w:sz w:val="24"/>
          <w:szCs w:val="24"/>
        </w:rPr>
        <w:t>doručena</w:t>
      </w:r>
      <w:proofErr w:type="spellEnd"/>
      <w:r w:rsidR="006477E7">
        <w:rPr>
          <w:color w:val="000000"/>
          <w:sz w:val="24"/>
          <w:szCs w:val="24"/>
        </w:rPr>
        <w:t xml:space="preserve"> do </w:t>
      </w:r>
      <w:proofErr w:type="spellStart"/>
      <w:r w:rsidR="006477E7">
        <w:rPr>
          <w:color w:val="000000"/>
          <w:sz w:val="24"/>
          <w:szCs w:val="24"/>
        </w:rPr>
        <w:t>poštovních</w:t>
      </w:r>
      <w:proofErr w:type="spellEnd"/>
      <w:r w:rsidR="006477E7">
        <w:rPr>
          <w:color w:val="000000"/>
          <w:sz w:val="24"/>
          <w:szCs w:val="24"/>
        </w:rPr>
        <w:t xml:space="preserve"> </w:t>
      </w:r>
      <w:proofErr w:type="spellStart"/>
      <w:r w:rsidR="006477E7">
        <w:rPr>
          <w:color w:val="000000"/>
          <w:sz w:val="24"/>
          <w:szCs w:val="24"/>
        </w:rPr>
        <w:t>schránek</w:t>
      </w:r>
      <w:proofErr w:type="spellEnd"/>
      <w:r w:rsidR="006477E7">
        <w:rPr>
          <w:color w:val="000000"/>
          <w:sz w:val="24"/>
          <w:szCs w:val="24"/>
        </w:rPr>
        <w:t xml:space="preserve"> v </w:t>
      </w:r>
      <w:proofErr w:type="spellStart"/>
      <w:r w:rsidR="006477E7">
        <w:rPr>
          <w:color w:val="000000"/>
          <w:sz w:val="24"/>
          <w:szCs w:val="24"/>
        </w:rPr>
        <w:t>domě</w:t>
      </w:r>
      <w:proofErr w:type="spellEnd"/>
      <w:r w:rsidR="006477E7">
        <w:rPr>
          <w:color w:val="000000"/>
          <w:sz w:val="24"/>
          <w:szCs w:val="24"/>
        </w:rPr>
        <w:t xml:space="preserve"> </w:t>
      </w:r>
      <w:proofErr w:type="spellStart"/>
      <w:r w:rsidRPr="0095584A">
        <w:rPr>
          <w:color w:val="000000"/>
          <w:sz w:val="24"/>
          <w:szCs w:val="24"/>
        </w:rPr>
        <w:t>členům</w:t>
      </w:r>
      <w:proofErr w:type="spellEnd"/>
      <w:r w:rsidRPr="0095584A">
        <w:rPr>
          <w:color w:val="000000"/>
          <w:sz w:val="24"/>
          <w:szCs w:val="24"/>
        </w:rPr>
        <w:t xml:space="preserve"> </w:t>
      </w:r>
      <w:proofErr w:type="spellStart"/>
      <w:r w:rsidRPr="0095584A">
        <w:rPr>
          <w:color w:val="000000"/>
          <w:sz w:val="24"/>
          <w:szCs w:val="24"/>
        </w:rPr>
        <w:t>společenství</w:t>
      </w:r>
      <w:proofErr w:type="spellEnd"/>
      <w:r w:rsidR="00DC2910">
        <w:rPr>
          <w:color w:val="000000"/>
          <w:sz w:val="24"/>
          <w:szCs w:val="24"/>
        </w:rPr>
        <w:t xml:space="preserve"> a</w:t>
      </w:r>
      <w:r w:rsidR="006477E7">
        <w:rPr>
          <w:color w:val="000000"/>
          <w:sz w:val="24"/>
          <w:szCs w:val="24"/>
        </w:rPr>
        <w:t> </w:t>
      </w:r>
      <w:r w:rsidR="00DC2910">
        <w:rPr>
          <w:color w:val="000000"/>
          <w:sz w:val="24"/>
          <w:szCs w:val="24"/>
        </w:rPr>
        <w:t>dne</w:t>
      </w:r>
      <w:r w:rsidR="006477E7">
        <w:rPr>
          <w:color w:val="000000"/>
          <w:sz w:val="24"/>
          <w:szCs w:val="24"/>
        </w:rPr>
        <w:t xml:space="preserve"> 11. </w:t>
      </w:r>
      <w:proofErr w:type="spellStart"/>
      <w:r w:rsidR="006477E7">
        <w:rPr>
          <w:color w:val="000000"/>
          <w:sz w:val="24"/>
          <w:szCs w:val="24"/>
        </w:rPr>
        <w:t>prosince</w:t>
      </w:r>
      <w:proofErr w:type="spellEnd"/>
      <w:r w:rsidR="006477E7">
        <w:rPr>
          <w:color w:val="000000"/>
          <w:sz w:val="24"/>
          <w:szCs w:val="24"/>
        </w:rPr>
        <w:t xml:space="preserve"> 2014</w:t>
      </w:r>
      <w:r w:rsidR="00DC2910">
        <w:rPr>
          <w:color w:val="000000"/>
          <w:sz w:val="24"/>
          <w:szCs w:val="24"/>
        </w:rPr>
        <w:t xml:space="preserve">  </w:t>
      </w:r>
      <w:proofErr w:type="spellStart"/>
      <w:r w:rsidRPr="0095584A">
        <w:rPr>
          <w:color w:val="000000"/>
          <w:sz w:val="24"/>
          <w:szCs w:val="24"/>
        </w:rPr>
        <w:t>vyvěšena</w:t>
      </w:r>
      <w:proofErr w:type="spellEnd"/>
      <w:r w:rsidRPr="0095584A">
        <w:rPr>
          <w:color w:val="000000"/>
          <w:sz w:val="24"/>
          <w:szCs w:val="24"/>
        </w:rPr>
        <w:t xml:space="preserve"> na w</w:t>
      </w:r>
      <w:r>
        <w:rPr>
          <w:color w:val="000000"/>
          <w:sz w:val="24"/>
          <w:szCs w:val="24"/>
        </w:rPr>
        <w:t xml:space="preserve">ebových </w:t>
      </w:r>
      <w:proofErr w:type="spellStart"/>
      <w:r>
        <w:rPr>
          <w:color w:val="000000"/>
          <w:sz w:val="24"/>
          <w:szCs w:val="24"/>
        </w:rPr>
        <w:t>stránkách</w:t>
      </w:r>
      <w:proofErr w:type="spellEnd"/>
      <w:r>
        <w:rPr>
          <w:color w:val="000000"/>
          <w:sz w:val="24"/>
          <w:szCs w:val="24"/>
        </w:rPr>
        <w:t xml:space="preserve"> Společenství. </w:t>
      </w:r>
      <w:proofErr w:type="spellStart"/>
      <w:r w:rsidRPr="0095584A">
        <w:rPr>
          <w:color w:val="000000"/>
          <w:sz w:val="24"/>
          <w:szCs w:val="24"/>
        </w:rPr>
        <w:t>Dále</w:t>
      </w:r>
      <w:proofErr w:type="spellEnd"/>
      <w:r w:rsidRPr="0095584A">
        <w:rPr>
          <w:color w:val="000000"/>
          <w:sz w:val="24"/>
          <w:szCs w:val="24"/>
        </w:rPr>
        <w:t xml:space="preserve"> </w:t>
      </w:r>
      <w:proofErr w:type="spellStart"/>
      <w:r w:rsidRPr="0095584A">
        <w:rPr>
          <w:color w:val="000000"/>
          <w:sz w:val="24"/>
          <w:szCs w:val="24"/>
        </w:rPr>
        <w:t>byla</w:t>
      </w:r>
      <w:proofErr w:type="spellEnd"/>
      <w:r w:rsidRPr="0095584A">
        <w:rPr>
          <w:color w:val="000000"/>
          <w:sz w:val="24"/>
          <w:szCs w:val="24"/>
        </w:rPr>
        <w:t xml:space="preserve"> </w:t>
      </w:r>
      <w:proofErr w:type="spellStart"/>
      <w:r w:rsidRPr="0095584A">
        <w:rPr>
          <w:color w:val="000000"/>
          <w:sz w:val="24"/>
          <w:szCs w:val="24"/>
        </w:rPr>
        <w:t>způsobilost</w:t>
      </w:r>
      <w:proofErr w:type="spellEnd"/>
      <w:r w:rsidRPr="0095584A">
        <w:rPr>
          <w:color w:val="000000"/>
          <w:sz w:val="24"/>
          <w:szCs w:val="24"/>
        </w:rPr>
        <w:t xml:space="preserve"> </w:t>
      </w:r>
      <w:proofErr w:type="spellStart"/>
      <w:r w:rsidRPr="0095584A">
        <w:rPr>
          <w:color w:val="000000"/>
          <w:sz w:val="24"/>
          <w:szCs w:val="24"/>
        </w:rPr>
        <w:t>shromáždění</w:t>
      </w:r>
      <w:proofErr w:type="spellEnd"/>
      <w:r>
        <w:rPr>
          <w:color w:val="000000"/>
          <w:sz w:val="24"/>
          <w:szCs w:val="24"/>
        </w:rPr>
        <w:t xml:space="preserve"> k </w:t>
      </w:r>
      <w:proofErr w:type="spellStart"/>
      <w:r>
        <w:rPr>
          <w:color w:val="000000"/>
          <w:sz w:val="24"/>
          <w:szCs w:val="24"/>
        </w:rPr>
        <w:t>přijetí</w:t>
      </w:r>
      <w:proofErr w:type="spellEnd"/>
      <w:r>
        <w:rPr>
          <w:color w:val="000000"/>
          <w:sz w:val="24"/>
          <w:szCs w:val="24"/>
        </w:rPr>
        <w:t xml:space="preserve"> rozhodnutí</w:t>
      </w:r>
      <w:r w:rsidRPr="0095584A">
        <w:rPr>
          <w:color w:val="000000"/>
          <w:sz w:val="24"/>
          <w:szCs w:val="24"/>
        </w:rPr>
        <w:t xml:space="preserve"> </w:t>
      </w:r>
      <w:proofErr w:type="spellStart"/>
      <w:r w:rsidRPr="0095584A">
        <w:rPr>
          <w:sz w:val="24"/>
          <w:szCs w:val="24"/>
        </w:rPr>
        <w:t>zjištěna</w:t>
      </w:r>
      <w:proofErr w:type="spellEnd"/>
      <w:r w:rsidRPr="0095584A">
        <w:rPr>
          <w:sz w:val="24"/>
          <w:szCs w:val="24"/>
        </w:rPr>
        <w:t xml:space="preserve"> z</w:t>
      </w:r>
      <w:r>
        <w:rPr>
          <w:sz w:val="24"/>
          <w:szCs w:val="24"/>
        </w:rPr>
        <w:t> </w:t>
      </w:r>
      <w:r w:rsidRPr="0095584A">
        <w:rPr>
          <w:sz w:val="24"/>
          <w:szCs w:val="24"/>
        </w:rPr>
        <w:t xml:space="preserve">článku VII. </w:t>
      </w:r>
      <w:proofErr w:type="spellStart"/>
      <w:r w:rsidRPr="0095584A">
        <w:rPr>
          <w:sz w:val="24"/>
          <w:szCs w:val="24"/>
        </w:rPr>
        <w:t>odst</w:t>
      </w:r>
      <w:proofErr w:type="spellEnd"/>
      <w:r w:rsidRPr="0095584A">
        <w:rPr>
          <w:sz w:val="24"/>
          <w:szCs w:val="24"/>
        </w:rPr>
        <w:t xml:space="preserve">. </w:t>
      </w:r>
      <w:r>
        <w:rPr>
          <w:sz w:val="24"/>
          <w:szCs w:val="24"/>
        </w:rPr>
        <w:t>10</w:t>
      </w:r>
      <w:r w:rsidRPr="0095584A">
        <w:rPr>
          <w:sz w:val="24"/>
          <w:szCs w:val="24"/>
        </w:rPr>
        <w:t xml:space="preserve"> stanov Společenství. </w:t>
      </w:r>
      <w:proofErr w:type="spellStart"/>
      <w:r w:rsidRPr="0095584A">
        <w:rPr>
          <w:sz w:val="24"/>
          <w:szCs w:val="24"/>
        </w:rPr>
        <w:t>Předsedající</w:t>
      </w:r>
      <w:proofErr w:type="spellEnd"/>
      <w:r w:rsidRPr="0095584A">
        <w:rPr>
          <w:sz w:val="24"/>
          <w:szCs w:val="24"/>
        </w:rPr>
        <w:t xml:space="preserve"> paní PhDr. Alexandra Prokešová </w:t>
      </w:r>
      <w:proofErr w:type="spellStart"/>
      <w:r w:rsidRPr="0095584A">
        <w:rPr>
          <w:sz w:val="24"/>
          <w:szCs w:val="24"/>
        </w:rPr>
        <w:t>prohlásil</w:t>
      </w:r>
      <w:r>
        <w:rPr>
          <w:sz w:val="24"/>
          <w:szCs w:val="24"/>
        </w:rPr>
        <w:t>a</w:t>
      </w:r>
      <w:proofErr w:type="spellEnd"/>
      <w:r w:rsidRPr="0095584A">
        <w:rPr>
          <w:sz w:val="24"/>
          <w:szCs w:val="24"/>
        </w:rPr>
        <w:t xml:space="preserve">, že </w:t>
      </w:r>
      <w:proofErr w:type="spellStart"/>
      <w:r w:rsidRPr="0095584A">
        <w:rPr>
          <w:sz w:val="24"/>
          <w:szCs w:val="24"/>
        </w:rPr>
        <w:t>shromáždění</w:t>
      </w:r>
      <w:proofErr w:type="spellEnd"/>
      <w:r w:rsidRPr="0095584A">
        <w:rPr>
          <w:sz w:val="24"/>
          <w:szCs w:val="24"/>
        </w:rPr>
        <w:t xml:space="preserve"> je </w:t>
      </w:r>
      <w:proofErr w:type="spellStart"/>
      <w:r w:rsidRPr="0095584A">
        <w:rPr>
          <w:sz w:val="24"/>
          <w:szCs w:val="24"/>
        </w:rPr>
        <w:t>usnášeníschopné</w:t>
      </w:r>
      <w:proofErr w:type="spellEnd"/>
      <w:r w:rsidRPr="0095584A">
        <w:rPr>
          <w:sz w:val="24"/>
          <w:szCs w:val="24"/>
        </w:rPr>
        <w:t xml:space="preserve">, </w:t>
      </w:r>
      <w:proofErr w:type="spellStart"/>
      <w:r w:rsidRPr="0095584A">
        <w:rPr>
          <w:sz w:val="24"/>
          <w:szCs w:val="24"/>
        </w:rPr>
        <w:t>neboť</w:t>
      </w:r>
      <w:proofErr w:type="spellEnd"/>
      <w:r w:rsidRPr="0095584A">
        <w:rPr>
          <w:sz w:val="24"/>
          <w:szCs w:val="24"/>
        </w:rPr>
        <w:t xml:space="preserve"> </w:t>
      </w:r>
      <w:proofErr w:type="spellStart"/>
      <w:r w:rsidRPr="0095584A">
        <w:rPr>
          <w:sz w:val="24"/>
          <w:szCs w:val="24"/>
        </w:rPr>
        <w:t>dle</w:t>
      </w:r>
      <w:proofErr w:type="spellEnd"/>
      <w:r w:rsidRPr="0095584A">
        <w:rPr>
          <w:sz w:val="24"/>
          <w:szCs w:val="24"/>
        </w:rPr>
        <w:t xml:space="preserve"> </w:t>
      </w:r>
      <w:proofErr w:type="spellStart"/>
      <w:r w:rsidRPr="0095584A">
        <w:rPr>
          <w:sz w:val="24"/>
          <w:szCs w:val="24"/>
        </w:rPr>
        <w:t>provedené</w:t>
      </w:r>
      <w:proofErr w:type="spellEnd"/>
      <w:r w:rsidRPr="0095584A">
        <w:rPr>
          <w:sz w:val="24"/>
          <w:szCs w:val="24"/>
        </w:rPr>
        <w:t xml:space="preserve"> </w:t>
      </w:r>
      <w:proofErr w:type="spellStart"/>
      <w:r w:rsidRPr="0095584A">
        <w:rPr>
          <w:sz w:val="24"/>
          <w:szCs w:val="24"/>
        </w:rPr>
        <w:t>prezence</w:t>
      </w:r>
      <w:proofErr w:type="spellEnd"/>
      <w:r w:rsidRPr="0095584A">
        <w:rPr>
          <w:sz w:val="24"/>
          <w:szCs w:val="24"/>
        </w:rPr>
        <w:t xml:space="preserve"> </w:t>
      </w:r>
      <w:proofErr w:type="spellStart"/>
      <w:r w:rsidRPr="0095584A">
        <w:rPr>
          <w:sz w:val="24"/>
          <w:szCs w:val="24"/>
        </w:rPr>
        <w:t>se</w:t>
      </w:r>
      <w:proofErr w:type="spellEnd"/>
      <w:r w:rsidRPr="0095584A">
        <w:rPr>
          <w:sz w:val="24"/>
          <w:szCs w:val="24"/>
        </w:rPr>
        <w:t xml:space="preserve"> </w:t>
      </w:r>
      <w:proofErr w:type="spellStart"/>
      <w:r w:rsidRPr="0095584A">
        <w:rPr>
          <w:sz w:val="24"/>
          <w:szCs w:val="24"/>
        </w:rPr>
        <w:t>shromáždění</w:t>
      </w:r>
      <w:proofErr w:type="spellEnd"/>
      <w:r w:rsidRPr="0095584A">
        <w:rPr>
          <w:sz w:val="24"/>
          <w:szCs w:val="24"/>
        </w:rPr>
        <w:t xml:space="preserve"> účastní </w:t>
      </w:r>
      <w:proofErr w:type="spellStart"/>
      <w:r w:rsidRPr="0095584A">
        <w:rPr>
          <w:sz w:val="24"/>
          <w:szCs w:val="24"/>
        </w:rPr>
        <w:t>osobně</w:t>
      </w:r>
      <w:proofErr w:type="spellEnd"/>
      <w:r w:rsidRPr="0095584A">
        <w:rPr>
          <w:sz w:val="24"/>
          <w:szCs w:val="24"/>
        </w:rPr>
        <w:t xml:space="preserve"> nebo v</w:t>
      </w:r>
      <w:r>
        <w:rPr>
          <w:sz w:val="24"/>
          <w:szCs w:val="24"/>
        </w:rPr>
        <w:t> </w:t>
      </w:r>
      <w:proofErr w:type="spellStart"/>
      <w:r w:rsidRPr="0095584A">
        <w:rPr>
          <w:sz w:val="24"/>
          <w:szCs w:val="24"/>
        </w:rPr>
        <w:t>zastoupení</w:t>
      </w:r>
      <w:proofErr w:type="spellEnd"/>
      <w:r w:rsidRPr="0095584A">
        <w:rPr>
          <w:sz w:val="24"/>
          <w:szCs w:val="24"/>
        </w:rPr>
        <w:t xml:space="preserve"> vlastníci jednotek </w:t>
      </w:r>
      <w:proofErr w:type="spellStart"/>
      <w:r w:rsidRPr="0095584A">
        <w:rPr>
          <w:sz w:val="24"/>
          <w:szCs w:val="24"/>
        </w:rPr>
        <w:t>disponující</w:t>
      </w:r>
      <w:proofErr w:type="spellEnd"/>
      <w:r w:rsidRPr="0095584A">
        <w:rPr>
          <w:sz w:val="24"/>
          <w:szCs w:val="24"/>
        </w:rPr>
        <w:t xml:space="preserve"> </w:t>
      </w:r>
      <w:r>
        <w:rPr>
          <w:sz w:val="24"/>
          <w:szCs w:val="24"/>
        </w:rPr>
        <w:t>7</w:t>
      </w:r>
      <w:r w:rsidR="00DC2910">
        <w:rPr>
          <w:sz w:val="24"/>
          <w:szCs w:val="24"/>
        </w:rPr>
        <w:t>9</w:t>
      </w:r>
      <w:r>
        <w:rPr>
          <w:sz w:val="24"/>
          <w:szCs w:val="24"/>
        </w:rPr>
        <w:t>,</w:t>
      </w:r>
      <w:r w:rsidR="00DC2910">
        <w:rPr>
          <w:sz w:val="24"/>
          <w:szCs w:val="24"/>
        </w:rPr>
        <w:t>1</w:t>
      </w:r>
      <w:r w:rsidRPr="0095584A">
        <w:rPr>
          <w:sz w:val="24"/>
          <w:szCs w:val="24"/>
        </w:rPr>
        <w:t xml:space="preserve"> % </w:t>
      </w:r>
      <w:proofErr w:type="spellStart"/>
      <w:r w:rsidRPr="0095584A">
        <w:rPr>
          <w:sz w:val="24"/>
          <w:szCs w:val="24"/>
        </w:rPr>
        <w:t>hlasů</w:t>
      </w:r>
      <w:proofErr w:type="spellEnd"/>
      <w:r w:rsidRPr="0095584A">
        <w:rPr>
          <w:sz w:val="24"/>
          <w:szCs w:val="24"/>
        </w:rPr>
        <w:t xml:space="preserve"> </w:t>
      </w:r>
      <w:proofErr w:type="spellStart"/>
      <w:r w:rsidRPr="0095584A">
        <w:rPr>
          <w:sz w:val="24"/>
          <w:szCs w:val="24"/>
        </w:rPr>
        <w:t>všech</w:t>
      </w:r>
      <w:proofErr w:type="spellEnd"/>
      <w:r w:rsidRPr="0095584A">
        <w:rPr>
          <w:sz w:val="24"/>
          <w:szCs w:val="24"/>
        </w:rPr>
        <w:t xml:space="preserve"> vlastníků jednotek.  </w:t>
      </w:r>
      <w:r w:rsidR="00DC2910">
        <w:rPr>
          <w:sz w:val="24"/>
          <w:szCs w:val="24"/>
        </w:rPr>
        <w:t>-------------------------</w:t>
      </w:r>
      <w:r w:rsidRPr="0095584A">
        <w:rPr>
          <w:sz w:val="24"/>
          <w:szCs w:val="24"/>
        </w:rPr>
        <w:t>-</w:t>
      </w:r>
      <w:r>
        <w:rPr>
          <w:sz w:val="24"/>
          <w:szCs w:val="24"/>
        </w:rPr>
        <w:t>-------------</w:t>
      </w:r>
      <w:r w:rsidR="006477E7">
        <w:rPr>
          <w:sz w:val="24"/>
          <w:szCs w:val="24"/>
        </w:rPr>
        <w:t>------</w:t>
      </w:r>
    </w:p>
    <w:p w:rsidR="005A6453" w:rsidRDefault="005A6453" w:rsidP="005A6453">
      <w:pPr>
        <w:ind w:left="357"/>
        <w:jc w:val="both"/>
        <w:rPr>
          <w:sz w:val="24"/>
          <w:szCs w:val="24"/>
        </w:rPr>
      </w:pPr>
      <w:proofErr w:type="spellStart"/>
      <w:r w:rsidRPr="00497428">
        <w:rPr>
          <w:sz w:val="24"/>
          <w:szCs w:val="24"/>
        </w:rPr>
        <w:t>Úředně</w:t>
      </w:r>
      <w:proofErr w:type="spellEnd"/>
      <w:r w:rsidRPr="00497428">
        <w:rPr>
          <w:sz w:val="24"/>
          <w:szCs w:val="24"/>
        </w:rPr>
        <w:t xml:space="preserve"> </w:t>
      </w:r>
      <w:proofErr w:type="spellStart"/>
      <w:r w:rsidRPr="00497428">
        <w:rPr>
          <w:sz w:val="24"/>
          <w:szCs w:val="24"/>
        </w:rPr>
        <w:t>ověřený</w:t>
      </w:r>
      <w:proofErr w:type="spellEnd"/>
      <w:r w:rsidRPr="00497428">
        <w:rPr>
          <w:sz w:val="24"/>
          <w:szCs w:val="24"/>
        </w:rPr>
        <w:t xml:space="preserve"> opis prezenční listiny</w:t>
      </w:r>
      <w:r>
        <w:rPr>
          <w:sz w:val="24"/>
          <w:szCs w:val="24"/>
        </w:rPr>
        <w:t xml:space="preserve"> </w:t>
      </w:r>
      <w:proofErr w:type="spellStart"/>
      <w:r w:rsidRPr="00497428">
        <w:rPr>
          <w:sz w:val="24"/>
          <w:szCs w:val="24"/>
        </w:rPr>
        <w:t>tvoří</w:t>
      </w:r>
      <w:proofErr w:type="spellEnd"/>
      <w:r>
        <w:rPr>
          <w:sz w:val="24"/>
          <w:szCs w:val="24"/>
        </w:rPr>
        <w:t xml:space="preserve"> </w:t>
      </w:r>
      <w:proofErr w:type="spellStart"/>
      <w:r w:rsidRPr="00497428">
        <w:rPr>
          <w:sz w:val="24"/>
          <w:szCs w:val="24"/>
        </w:rPr>
        <w:t>přílohu</w:t>
      </w:r>
      <w:proofErr w:type="spellEnd"/>
      <w:r w:rsidRPr="00497428">
        <w:rPr>
          <w:sz w:val="24"/>
          <w:szCs w:val="24"/>
        </w:rPr>
        <w:t xml:space="preserve"> č. </w:t>
      </w:r>
      <w:r>
        <w:rPr>
          <w:sz w:val="24"/>
          <w:szCs w:val="24"/>
        </w:rPr>
        <w:t xml:space="preserve">2 </w:t>
      </w:r>
      <w:proofErr w:type="spellStart"/>
      <w:r>
        <w:rPr>
          <w:sz w:val="24"/>
          <w:szCs w:val="24"/>
        </w:rPr>
        <w:t>tohoto</w:t>
      </w:r>
      <w:proofErr w:type="spellEnd"/>
      <w:r>
        <w:rPr>
          <w:sz w:val="24"/>
          <w:szCs w:val="24"/>
        </w:rPr>
        <w:t xml:space="preserve"> </w:t>
      </w:r>
      <w:proofErr w:type="spellStart"/>
      <w:r>
        <w:rPr>
          <w:sz w:val="24"/>
          <w:szCs w:val="24"/>
        </w:rPr>
        <w:t>notářského</w:t>
      </w:r>
      <w:proofErr w:type="spellEnd"/>
      <w:r>
        <w:rPr>
          <w:sz w:val="24"/>
          <w:szCs w:val="24"/>
        </w:rPr>
        <w:t xml:space="preserve"> zápisu. ----</w:t>
      </w:r>
      <w:r w:rsidR="00DC2910">
        <w:rPr>
          <w:sz w:val="24"/>
          <w:szCs w:val="24"/>
        </w:rPr>
        <w:t>----</w:t>
      </w:r>
    </w:p>
    <w:p w:rsidR="00DC2910" w:rsidRPr="00497428" w:rsidRDefault="00DC2910" w:rsidP="005A6453">
      <w:pPr>
        <w:ind w:left="357"/>
        <w:jc w:val="both"/>
        <w:rPr>
          <w:sz w:val="24"/>
          <w:szCs w:val="24"/>
        </w:rPr>
      </w:pPr>
    </w:p>
    <w:p w:rsidR="005A6453" w:rsidRDefault="005A6453" w:rsidP="00D870D0">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jc w:val="both"/>
        <w:rPr>
          <w:sz w:val="24"/>
          <w:szCs w:val="24"/>
        </w:rPr>
      </w:pPr>
      <w:proofErr w:type="spellStart"/>
      <w:r w:rsidRPr="00497428">
        <w:rPr>
          <w:sz w:val="24"/>
          <w:szCs w:val="24"/>
        </w:rPr>
        <w:t>Předsedajícím</w:t>
      </w:r>
      <w:proofErr w:type="spellEnd"/>
      <w:r w:rsidRPr="00497428">
        <w:rPr>
          <w:sz w:val="24"/>
          <w:szCs w:val="24"/>
        </w:rPr>
        <w:t xml:space="preserve"> </w:t>
      </w:r>
      <w:proofErr w:type="spellStart"/>
      <w:r w:rsidRPr="00497428">
        <w:rPr>
          <w:sz w:val="24"/>
          <w:szCs w:val="24"/>
        </w:rPr>
        <w:t>shromáždění</w:t>
      </w:r>
      <w:proofErr w:type="spellEnd"/>
      <w:r w:rsidRPr="00497428">
        <w:rPr>
          <w:sz w:val="24"/>
          <w:szCs w:val="24"/>
        </w:rPr>
        <w:t xml:space="preserve"> </w:t>
      </w:r>
      <w:proofErr w:type="spellStart"/>
      <w:r w:rsidRPr="00497428">
        <w:rPr>
          <w:sz w:val="24"/>
          <w:szCs w:val="24"/>
        </w:rPr>
        <w:t>byl</w:t>
      </w:r>
      <w:r>
        <w:rPr>
          <w:sz w:val="24"/>
          <w:szCs w:val="24"/>
        </w:rPr>
        <w:t>a</w:t>
      </w:r>
      <w:proofErr w:type="spellEnd"/>
      <w:r w:rsidRPr="00497428">
        <w:rPr>
          <w:sz w:val="24"/>
          <w:szCs w:val="24"/>
        </w:rPr>
        <w:t xml:space="preserve"> </w:t>
      </w:r>
      <w:r>
        <w:rPr>
          <w:sz w:val="24"/>
          <w:szCs w:val="24"/>
        </w:rPr>
        <w:t>paní PhDr. Alexandra Prokešová,</w:t>
      </w:r>
      <w:r w:rsidRPr="002F3842">
        <w:rPr>
          <w:sz w:val="24"/>
        </w:rPr>
        <w:t xml:space="preserve"> </w:t>
      </w:r>
      <w:proofErr w:type="spellStart"/>
      <w:r w:rsidRPr="002F3842">
        <w:rPr>
          <w:sz w:val="24"/>
        </w:rPr>
        <w:t>nar</w:t>
      </w:r>
      <w:proofErr w:type="spellEnd"/>
      <w:r w:rsidRPr="002F3842">
        <w:rPr>
          <w:sz w:val="24"/>
        </w:rPr>
        <w:t xml:space="preserve">. </w:t>
      </w:r>
      <w:r>
        <w:rPr>
          <w:sz w:val="24"/>
        </w:rPr>
        <w:t>15</w:t>
      </w:r>
      <w:r w:rsidRPr="002F3842">
        <w:rPr>
          <w:sz w:val="24"/>
        </w:rPr>
        <w:t>.</w:t>
      </w:r>
      <w:r>
        <w:rPr>
          <w:sz w:val="24"/>
        </w:rPr>
        <w:t>ledna 19</w:t>
      </w:r>
      <w:r w:rsidRPr="002F3842">
        <w:rPr>
          <w:sz w:val="24"/>
        </w:rPr>
        <w:t>5</w:t>
      </w:r>
      <w:r>
        <w:rPr>
          <w:sz w:val="24"/>
        </w:rPr>
        <w:t>2</w:t>
      </w:r>
      <w:r w:rsidRPr="002F3842">
        <w:rPr>
          <w:sz w:val="24"/>
        </w:rPr>
        <w:t xml:space="preserve">, </w:t>
      </w:r>
      <w:proofErr w:type="spellStart"/>
      <w:r w:rsidRPr="002F3842">
        <w:rPr>
          <w:sz w:val="24"/>
        </w:rPr>
        <w:t>bytem</w:t>
      </w:r>
      <w:proofErr w:type="spellEnd"/>
      <w:r w:rsidRPr="002F3842">
        <w:rPr>
          <w:sz w:val="24"/>
        </w:rPr>
        <w:t xml:space="preserve"> Praha </w:t>
      </w:r>
      <w:r>
        <w:rPr>
          <w:sz w:val="24"/>
        </w:rPr>
        <w:t>8</w:t>
      </w:r>
      <w:r w:rsidRPr="002F3842">
        <w:rPr>
          <w:sz w:val="24"/>
        </w:rPr>
        <w:t xml:space="preserve"> – </w:t>
      </w:r>
      <w:proofErr w:type="spellStart"/>
      <w:r>
        <w:rPr>
          <w:sz w:val="24"/>
        </w:rPr>
        <w:t>Březiněves</w:t>
      </w:r>
      <w:proofErr w:type="spellEnd"/>
      <w:r w:rsidRPr="002F3842">
        <w:rPr>
          <w:sz w:val="24"/>
        </w:rPr>
        <w:t xml:space="preserve">, </w:t>
      </w:r>
      <w:r>
        <w:rPr>
          <w:sz w:val="24"/>
        </w:rPr>
        <w:t xml:space="preserve">Za </w:t>
      </w:r>
      <w:proofErr w:type="spellStart"/>
      <w:r>
        <w:rPr>
          <w:sz w:val="24"/>
        </w:rPr>
        <w:t>Sadem</w:t>
      </w:r>
      <w:proofErr w:type="spellEnd"/>
      <w:r>
        <w:rPr>
          <w:sz w:val="24"/>
        </w:rPr>
        <w:t xml:space="preserve"> 212/22</w:t>
      </w:r>
      <w:r w:rsidRPr="002F3842">
        <w:rPr>
          <w:sz w:val="24"/>
        </w:rPr>
        <w:t xml:space="preserve">,  č. OP: </w:t>
      </w:r>
      <w:r>
        <w:rPr>
          <w:sz w:val="24"/>
        </w:rPr>
        <w:t>113723238</w:t>
      </w:r>
      <w:r w:rsidRPr="002F3842">
        <w:rPr>
          <w:sz w:val="24"/>
        </w:rPr>
        <w:t xml:space="preserve">, </w:t>
      </w:r>
      <w:proofErr w:type="spellStart"/>
      <w:r w:rsidRPr="002F3842">
        <w:rPr>
          <w:sz w:val="24"/>
          <w:szCs w:val="24"/>
        </w:rPr>
        <w:t>je</w:t>
      </w:r>
      <w:r>
        <w:rPr>
          <w:sz w:val="24"/>
          <w:szCs w:val="24"/>
        </w:rPr>
        <w:t>jíž</w:t>
      </w:r>
      <w:proofErr w:type="spellEnd"/>
      <w:r w:rsidRPr="002F3842">
        <w:rPr>
          <w:sz w:val="24"/>
          <w:szCs w:val="24"/>
        </w:rPr>
        <w:t xml:space="preserve"> </w:t>
      </w:r>
      <w:proofErr w:type="spellStart"/>
      <w:r w:rsidRPr="002F3842">
        <w:rPr>
          <w:sz w:val="24"/>
          <w:szCs w:val="24"/>
        </w:rPr>
        <w:t>totožnost</w:t>
      </w:r>
      <w:proofErr w:type="spellEnd"/>
      <w:r w:rsidRPr="002F3842">
        <w:rPr>
          <w:sz w:val="24"/>
          <w:szCs w:val="24"/>
        </w:rPr>
        <w:t xml:space="preserve"> </w:t>
      </w:r>
      <w:proofErr w:type="spellStart"/>
      <w:r w:rsidRPr="002F3842">
        <w:rPr>
          <w:sz w:val="24"/>
          <w:szCs w:val="24"/>
        </w:rPr>
        <w:t>byla</w:t>
      </w:r>
      <w:proofErr w:type="spellEnd"/>
      <w:r w:rsidRPr="002F3842">
        <w:rPr>
          <w:sz w:val="24"/>
          <w:szCs w:val="24"/>
        </w:rPr>
        <w:t xml:space="preserve"> </w:t>
      </w:r>
      <w:proofErr w:type="spellStart"/>
      <w:r w:rsidRPr="002F3842">
        <w:rPr>
          <w:sz w:val="24"/>
          <w:szCs w:val="24"/>
        </w:rPr>
        <w:t>ověřena</w:t>
      </w:r>
      <w:proofErr w:type="spellEnd"/>
      <w:r w:rsidRPr="002F3842">
        <w:rPr>
          <w:sz w:val="24"/>
          <w:szCs w:val="24"/>
        </w:rPr>
        <w:t xml:space="preserve"> </w:t>
      </w:r>
      <w:r>
        <w:rPr>
          <w:sz w:val="24"/>
          <w:szCs w:val="24"/>
        </w:rPr>
        <w:t>citova</w:t>
      </w:r>
      <w:r w:rsidRPr="002F3842">
        <w:rPr>
          <w:sz w:val="24"/>
          <w:szCs w:val="24"/>
        </w:rPr>
        <w:t>ným plat</w:t>
      </w:r>
      <w:r w:rsidRPr="00497428">
        <w:rPr>
          <w:sz w:val="24"/>
          <w:szCs w:val="24"/>
        </w:rPr>
        <w:t xml:space="preserve">ným </w:t>
      </w:r>
      <w:proofErr w:type="spellStart"/>
      <w:r w:rsidRPr="00497428">
        <w:rPr>
          <w:sz w:val="24"/>
          <w:szCs w:val="24"/>
        </w:rPr>
        <w:t>úřed</w:t>
      </w:r>
      <w:r>
        <w:rPr>
          <w:sz w:val="24"/>
          <w:szCs w:val="24"/>
        </w:rPr>
        <w:t>ním</w:t>
      </w:r>
      <w:proofErr w:type="spellEnd"/>
      <w:r>
        <w:rPr>
          <w:sz w:val="24"/>
          <w:szCs w:val="24"/>
        </w:rPr>
        <w:t xml:space="preserve"> </w:t>
      </w:r>
      <w:proofErr w:type="spellStart"/>
      <w:r>
        <w:rPr>
          <w:sz w:val="24"/>
          <w:szCs w:val="24"/>
        </w:rPr>
        <w:t>průkazem</w:t>
      </w:r>
      <w:proofErr w:type="spellEnd"/>
      <w:r>
        <w:rPr>
          <w:sz w:val="24"/>
          <w:szCs w:val="24"/>
        </w:rPr>
        <w:t>. -------</w:t>
      </w:r>
      <w:r w:rsidR="00DC2910">
        <w:rPr>
          <w:sz w:val="24"/>
          <w:szCs w:val="24"/>
        </w:rPr>
        <w:t>------------------------</w:t>
      </w:r>
      <w:r>
        <w:rPr>
          <w:sz w:val="24"/>
          <w:szCs w:val="24"/>
        </w:rPr>
        <w:t>-----------</w:t>
      </w:r>
      <w:r w:rsidR="00DC2910">
        <w:rPr>
          <w:sz w:val="24"/>
          <w:szCs w:val="24"/>
        </w:rPr>
        <w:t>-------</w:t>
      </w:r>
    </w:p>
    <w:p w:rsidR="005A6453" w:rsidRPr="00497428" w:rsidRDefault="005A6453" w:rsidP="005A6453">
      <w:pPr>
        <w:ind w:left="360"/>
        <w:jc w:val="both"/>
        <w:rPr>
          <w:sz w:val="24"/>
          <w:szCs w:val="24"/>
        </w:rPr>
      </w:pPr>
    </w:p>
    <w:p w:rsidR="005A6453" w:rsidRPr="00497428" w:rsidRDefault="005A6453" w:rsidP="00D870D0">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jc w:val="both"/>
        <w:rPr>
          <w:sz w:val="24"/>
          <w:szCs w:val="24"/>
        </w:rPr>
      </w:pPr>
      <w:proofErr w:type="spellStart"/>
      <w:r w:rsidRPr="00497428">
        <w:rPr>
          <w:sz w:val="24"/>
          <w:szCs w:val="24"/>
        </w:rPr>
        <w:t>Předsedající</w:t>
      </w:r>
      <w:proofErr w:type="spellEnd"/>
      <w:r w:rsidRPr="00497428">
        <w:rPr>
          <w:sz w:val="24"/>
          <w:szCs w:val="24"/>
        </w:rPr>
        <w:t xml:space="preserve"> </w:t>
      </w:r>
      <w:proofErr w:type="spellStart"/>
      <w:r w:rsidRPr="00497428">
        <w:rPr>
          <w:sz w:val="24"/>
          <w:szCs w:val="24"/>
        </w:rPr>
        <w:t>prohlásil</w:t>
      </w:r>
      <w:proofErr w:type="spellEnd"/>
      <w:r w:rsidRPr="00497428">
        <w:rPr>
          <w:sz w:val="24"/>
          <w:szCs w:val="24"/>
        </w:rPr>
        <w:t xml:space="preserve">, že </w:t>
      </w:r>
      <w:proofErr w:type="spellStart"/>
      <w:r w:rsidRPr="00497428">
        <w:rPr>
          <w:sz w:val="24"/>
          <w:szCs w:val="24"/>
        </w:rPr>
        <w:t>shromáždění</w:t>
      </w:r>
      <w:proofErr w:type="spellEnd"/>
      <w:r w:rsidRPr="00497428">
        <w:rPr>
          <w:sz w:val="24"/>
          <w:szCs w:val="24"/>
        </w:rPr>
        <w:t xml:space="preserve"> je </w:t>
      </w:r>
      <w:proofErr w:type="spellStart"/>
      <w:r w:rsidRPr="00497428">
        <w:rPr>
          <w:sz w:val="24"/>
          <w:szCs w:val="24"/>
        </w:rPr>
        <w:t>způsobil</w:t>
      </w:r>
      <w:r w:rsidR="00DC2910">
        <w:rPr>
          <w:sz w:val="24"/>
          <w:szCs w:val="24"/>
        </w:rPr>
        <w:t>é</w:t>
      </w:r>
      <w:proofErr w:type="spellEnd"/>
      <w:r w:rsidR="00DC2910">
        <w:rPr>
          <w:sz w:val="24"/>
          <w:szCs w:val="24"/>
        </w:rPr>
        <w:t xml:space="preserve"> </w:t>
      </w:r>
      <w:proofErr w:type="spellStart"/>
      <w:r w:rsidR="00DC2910">
        <w:rPr>
          <w:sz w:val="24"/>
          <w:szCs w:val="24"/>
        </w:rPr>
        <w:t>přijmout</w:t>
      </w:r>
      <w:proofErr w:type="spellEnd"/>
      <w:r w:rsidR="00DC2910">
        <w:rPr>
          <w:sz w:val="24"/>
          <w:szCs w:val="24"/>
        </w:rPr>
        <w:t xml:space="preserve"> níže uvedená</w:t>
      </w:r>
      <w:r w:rsidRPr="00497428">
        <w:rPr>
          <w:sz w:val="24"/>
          <w:szCs w:val="24"/>
        </w:rPr>
        <w:t xml:space="preserve"> rozh</w:t>
      </w:r>
      <w:r w:rsidR="00DC2910">
        <w:rPr>
          <w:sz w:val="24"/>
          <w:szCs w:val="24"/>
        </w:rPr>
        <w:t>odnutí. ---</w:t>
      </w:r>
    </w:p>
    <w:p w:rsidR="005A6453" w:rsidRPr="00497428" w:rsidRDefault="005A6453" w:rsidP="005A6453">
      <w:pPr>
        <w:ind w:left="360"/>
        <w:jc w:val="both"/>
        <w:rPr>
          <w:sz w:val="24"/>
          <w:szCs w:val="24"/>
        </w:rPr>
      </w:pPr>
      <w:r w:rsidRPr="00497428">
        <w:rPr>
          <w:sz w:val="24"/>
          <w:szCs w:val="24"/>
        </w:rPr>
        <w:t xml:space="preserve">Proti tomuto </w:t>
      </w:r>
      <w:proofErr w:type="spellStart"/>
      <w:r w:rsidRPr="00497428">
        <w:rPr>
          <w:sz w:val="24"/>
          <w:szCs w:val="24"/>
        </w:rPr>
        <w:t>prohlášení</w:t>
      </w:r>
      <w:proofErr w:type="spellEnd"/>
      <w:r w:rsidRPr="00497428">
        <w:rPr>
          <w:sz w:val="24"/>
          <w:szCs w:val="24"/>
        </w:rPr>
        <w:t xml:space="preserve"> </w:t>
      </w:r>
      <w:proofErr w:type="spellStart"/>
      <w:r w:rsidRPr="00497428">
        <w:rPr>
          <w:sz w:val="24"/>
          <w:szCs w:val="24"/>
        </w:rPr>
        <w:t>předsedajícího</w:t>
      </w:r>
      <w:proofErr w:type="spellEnd"/>
      <w:r w:rsidRPr="00497428">
        <w:rPr>
          <w:sz w:val="24"/>
          <w:szCs w:val="24"/>
        </w:rPr>
        <w:t xml:space="preserve"> </w:t>
      </w:r>
      <w:proofErr w:type="spellStart"/>
      <w:r>
        <w:rPr>
          <w:sz w:val="24"/>
          <w:szCs w:val="24"/>
        </w:rPr>
        <w:t>nebyly</w:t>
      </w:r>
      <w:proofErr w:type="spellEnd"/>
      <w:r>
        <w:rPr>
          <w:sz w:val="24"/>
          <w:szCs w:val="24"/>
        </w:rPr>
        <w:t xml:space="preserve"> </w:t>
      </w:r>
      <w:proofErr w:type="spellStart"/>
      <w:r>
        <w:rPr>
          <w:sz w:val="24"/>
          <w:szCs w:val="24"/>
        </w:rPr>
        <w:t>vzneseny</w:t>
      </w:r>
      <w:proofErr w:type="spellEnd"/>
      <w:r>
        <w:rPr>
          <w:sz w:val="24"/>
          <w:szCs w:val="24"/>
        </w:rPr>
        <w:t xml:space="preserve"> </w:t>
      </w:r>
      <w:proofErr w:type="spellStart"/>
      <w:r>
        <w:rPr>
          <w:sz w:val="24"/>
          <w:szCs w:val="24"/>
        </w:rPr>
        <w:t>žádné</w:t>
      </w:r>
      <w:proofErr w:type="spellEnd"/>
      <w:r w:rsidRPr="00497428">
        <w:rPr>
          <w:sz w:val="24"/>
          <w:szCs w:val="24"/>
        </w:rPr>
        <w:t xml:space="preserve"> protesty </w:t>
      </w:r>
      <w:proofErr w:type="spellStart"/>
      <w:r w:rsidRPr="00497428">
        <w:rPr>
          <w:sz w:val="24"/>
          <w:szCs w:val="24"/>
        </w:rPr>
        <w:t>ve</w:t>
      </w:r>
      <w:proofErr w:type="spellEnd"/>
      <w:r w:rsidRPr="00497428">
        <w:rPr>
          <w:sz w:val="24"/>
          <w:szCs w:val="24"/>
        </w:rPr>
        <w:t xml:space="preserve"> </w:t>
      </w:r>
      <w:proofErr w:type="spellStart"/>
      <w:r w:rsidRPr="00497428">
        <w:rPr>
          <w:sz w:val="24"/>
          <w:szCs w:val="24"/>
        </w:rPr>
        <w:t>smyslu</w:t>
      </w:r>
      <w:proofErr w:type="spellEnd"/>
      <w:r>
        <w:rPr>
          <w:sz w:val="24"/>
          <w:szCs w:val="24"/>
        </w:rPr>
        <w:t xml:space="preserve">              </w:t>
      </w:r>
      <w:r w:rsidRPr="00497428">
        <w:rPr>
          <w:sz w:val="24"/>
          <w:szCs w:val="24"/>
        </w:rPr>
        <w:t xml:space="preserve"> § 80b </w:t>
      </w:r>
      <w:proofErr w:type="spellStart"/>
      <w:r w:rsidRPr="00497428">
        <w:rPr>
          <w:sz w:val="24"/>
          <w:szCs w:val="24"/>
        </w:rPr>
        <w:t>odst</w:t>
      </w:r>
      <w:proofErr w:type="spellEnd"/>
      <w:r w:rsidRPr="00497428">
        <w:rPr>
          <w:sz w:val="24"/>
          <w:szCs w:val="24"/>
        </w:rPr>
        <w:t xml:space="preserve">. 1 písm. g) </w:t>
      </w:r>
      <w:proofErr w:type="spellStart"/>
      <w:r w:rsidRPr="00497428">
        <w:rPr>
          <w:sz w:val="24"/>
          <w:szCs w:val="24"/>
        </w:rPr>
        <w:t>notářského</w:t>
      </w:r>
      <w:proofErr w:type="spellEnd"/>
      <w:r w:rsidRPr="00497428">
        <w:rPr>
          <w:sz w:val="24"/>
          <w:szCs w:val="24"/>
        </w:rPr>
        <w:t xml:space="preserve"> </w:t>
      </w:r>
      <w:proofErr w:type="spellStart"/>
      <w:r w:rsidRPr="00497428">
        <w:rPr>
          <w:sz w:val="24"/>
          <w:szCs w:val="24"/>
        </w:rPr>
        <w:t>řádu</w:t>
      </w:r>
      <w:proofErr w:type="spellEnd"/>
      <w:r>
        <w:rPr>
          <w:sz w:val="24"/>
          <w:szCs w:val="24"/>
        </w:rPr>
        <w:t>. --------------------------------------------------</w:t>
      </w:r>
      <w:r w:rsidRPr="00497428">
        <w:rPr>
          <w:sz w:val="24"/>
          <w:szCs w:val="24"/>
        </w:rPr>
        <w:t>-----</w:t>
      </w:r>
      <w:r w:rsidR="00DC2910">
        <w:rPr>
          <w:sz w:val="24"/>
          <w:szCs w:val="24"/>
        </w:rPr>
        <w:t>----</w:t>
      </w:r>
    </w:p>
    <w:p w:rsidR="005A6453" w:rsidRDefault="005A6453" w:rsidP="005A6453">
      <w:pPr>
        <w:jc w:val="center"/>
        <w:rPr>
          <w:b/>
          <w:bCs/>
          <w:sz w:val="28"/>
          <w:szCs w:val="28"/>
        </w:rPr>
      </w:pPr>
    </w:p>
    <w:p w:rsidR="005A6453" w:rsidRPr="00ED2FBF" w:rsidRDefault="005A6453" w:rsidP="005A6453">
      <w:pPr>
        <w:jc w:val="center"/>
        <w:rPr>
          <w:b/>
          <w:bCs/>
          <w:sz w:val="28"/>
          <w:szCs w:val="28"/>
        </w:rPr>
      </w:pPr>
      <w:r w:rsidRPr="00ED2FBF">
        <w:rPr>
          <w:b/>
          <w:bCs/>
          <w:sz w:val="28"/>
          <w:szCs w:val="28"/>
        </w:rPr>
        <w:t>II.</w:t>
      </w:r>
    </w:p>
    <w:p w:rsidR="005A6453" w:rsidRDefault="005A6453" w:rsidP="005A6453">
      <w:pPr>
        <w:pStyle w:val="Zkladntextodsazen3"/>
        <w:ind w:left="0"/>
        <w:jc w:val="both"/>
        <w:rPr>
          <w:rFonts w:ascii="Times New Roman" w:hAnsi="Times New Roman" w:cs="Times New Roman"/>
          <w:sz w:val="24"/>
          <w:szCs w:val="24"/>
        </w:rPr>
      </w:pPr>
      <w:r w:rsidRPr="002E5B94">
        <w:rPr>
          <w:rFonts w:ascii="Times New Roman" w:hAnsi="Times New Roman" w:cs="Times New Roman"/>
          <w:sz w:val="24"/>
          <w:szCs w:val="24"/>
        </w:rPr>
        <w:t>Shromáždění přijalo</w:t>
      </w:r>
      <w:r>
        <w:rPr>
          <w:rFonts w:ascii="Times New Roman" w:hAnsi="Times New Roman" w:cs="Times New Roman"/>
          <w:sz w:val="24"/>
          <w:szCs w:val="24"/>
        </w:rPr>
        <w:t xml:space="preserve"> tato</w:t>
      </w:r>
      <w:r w:rsidRPr="002E5B94">
        <w:rPr>
          <w:rFonts w:ascii="Times New Roman" w:hAnsi="Times New Roman" w:cs="Times New Roman"/>
          <w:sz w:val="24"/>
          <w:szCs w:val="24"/>
        </w:rPr>
        <w:t xml:space="preserve"> rozhodn</w:t>
      </w:r>
      <w:r>
        <w:rPr>
          <w:rFonts w:ascii="Times New Roman" w:hAnsi="Times New Roman" w:cs="Times New Roman"/>
          <w:sz w:val="24"/>
          <w:szCs w:val="24"/>
        </w:rPr>
        <w:t>utí</w:t>
      </w:r>
      <w:r w:rsidR="00DC2910">
        <w:rPr>
          <w:rFonts w:ascii="Times New Roman" w:hAnsi="Times New Roman" w:cs="Times New Roman"/>
          <w:sz w:val="24"/>
          <w:szCs w:val="24"/>
        </w:rPr>
        <w:t xml:space="preserve">: </w:t>
      </w:r>
      <w:r w:rsidR="00230F5C">
        <w:rPr>
          <w:rFonts w:ascii="Times New Roman" w:hAnsi="Times New Roman" w:cs="Times New Roman"/>
          <w:sz w:val="24"/>
          <w:szCs w:val="24"/>
        </w:rPr>
        <w:t xml:space="preserve"> ----------------------------------------</w:t>
      </w:r>
      <w:r>
        <w:rPr>
          <w:rFonts w:ascii="Times New Roman" w:hAnsi="Times New Roman" w:cs="Times New Roman"/>
          <w:sz w:val="24"/>
          <w:szCs w:val="24"/>
        </w:rPr>
        <w:t>---</w:t>
      </w:r>
      <w:r w:rsidRPr="002E5B94">
        <w:rPr>
          <w:rFonts w:ascii="Times New Roman" w:hAnsi="Times New Roman" w:cs="Times New Roman"/>
          <w:sz w:val="24"/>
          <w:szCs w:val="24"/>
        </w:rPr>
        <w:t>-</w:t>
      </w:r>
      <w:r>
        <w:rPr>
          <w:rFonts w:ascii="Times New Roman" w:hAnsi="Times New Roman" w:cs="Times New Roman"/>
          <w:sz w:val="24"/>
          <w:szCs w:val="24"/>
        </w:rPr>
        <w:t>------------------</w:t>
      </w:r>
      <w:r w:rsidR="00DC2910">
        <w:rPr>
          <w:rFonts w:ascii="Times New Roman" w:hAnsi="Times New Roman" w:cs="Times New Roman"/>
          <w:sz w:val="24"/>
          <w:szCs w:val="24"/>
        </w:rPr>
        <w:t>----</w:t>
      </w:r>
    </w:p>
    <w:p w:rsidR="00230F5C" w:rsidRDefault="005C7670" w:rsidP="005C7670">
      <w:pPr>
        <w:pStyle w:val="Zkladntextodsazen3"/>
        <w:numPr>
          <w:ilvl w:val="0"/>
          <w:numId w:val="46"/>
        </w:numPr>
        <w:jc w:val="both"/>
        <w:rPr>
          <w:rFonts w:ascii="Times New Roman" w:hAnsi="Times New Roman" w:cs="Times New Roman"/>
          <w:sz w:val="24"/>
          <w:szCs w:val="24"/>
        </w:rPr>
      </w:pPr>
      <w:r>
        <w:rPr>
          <w:rFonts w:ascii="Times New Roman" w:hAnsi="Times New Roman" w:cs="Times New Roman"/>
          <w:sz w:val="24"/>
          <w:szCs w:val="24"/>
        </w:rPr>
        <w:t>Shromáždění zvolilo</w:t>
      </w:r>
      <w:r w:rsidR="003F257D">
        <w:rPr>
          <w:rFonts w:ascii="Times New Roman" w:hAnsi="Times New Roman" w:cs="Times New Roman"/>
          <w:sz w:val="24"/>
          <w:szCs w:val="24"/>
        </w:rPr>
        <w:t xml:space="preserve"> </w:t>
      </w:r>
      <w:r>
        <w:rPr>
          <w:rFonts w:ascii="Times New Roman" w:hAnsi="Times New Roman" w:cs="Times New Roman"/>
          <w:sz w:val="24"/>
          <w:szCs w:val="24"/>
        </w:rPr>
        <w:t>do funkce člena výboru společenství tuto osobu: ---</w:t>
      </w:r>
      <w:r w:rsidR="003F257D">
        <w:rPr>
          <w:rFonts w:ascii="Times New Roman" w:hAnsi="Times New Roman" w:cs="Times New Roman"/>
          <w:sz w:val="24"/>
          <w:szCs w:val="24"/>
        </w:rPr>
        <w:t>--------------------</w:t>
      </w:r>
    </w:p>
    <w:p w:rsidR="005C7670" w:rsidRDefault="005C7670" w:rsidP="005C7670">
      <w:pPr>
        <w:pStyle w:val="Zkladntextodsazen3"/>
        <w:numPr>
          <w:ilvl w:val="0"/>
          <w:numId w:val="47"/>
        </w:numPr>
        <w:jc w:val="both"/>
        <w:rPr>
          <w:rFonts w:ascii="Times New Roman" w:hAnsi="Times New Roman" w:cs="Times New Roman"/>
          <w:sz w:val="24"/>
          <w:szCs w:val="24"/>
        </w:rPr>
      </w:pPr>
      <w:r>
        <w:rPr>
          <w:rFonts w:ascii="Times New Roman" w:hAnsi="Times New Roman" w:cs="Times New Roman"/>
          <w:sz w:val="24"/>
          <w:szCs w:val="24"/>
        </w:rPr>
        <w:t xml:space="preserve">pan </w:t>
      </w:r>
      <w:r w:rsidR="003F257D">
        <w:rPr>
          <w:rFonts w:ascii="Times New Roman" w:hAnsi="Times New Roman" w:cs="Times New Roman"/>
          <w:sz w:val="24"/>
          <w:szCs w:val="24"/>
        </w:rPr>
        <w:t xml:space="preserve"> Ing. Vlastimil</w:t>
      </w:r>
      <w:r>
        <w:rPr>
          <w:rFonts w:ascii="Times New Roman" w:hAnsi="Times New Roman" w:cs="Times New Roman"/>
          <w:sz w:val="24"/>
          <w:szCs w:val="24"/>
        </w:rPr>
        <w:t xml:space="preserve"> K</w:t>
      </w:r>
      <w:r w:rsidR="003F257D">
        <w:rPr>
          <w:rFonts w:ascii="Times New Roman" w:hAnsi="Times New Roman" w:cs="Times New Roman"/>
          <w:sz w:val="24"/>
          <w:szCs w:val="24"/>
        </w:rPr>
        <w:t> </w:t>
      </w:r>
      <w:r>
        <w:rPr>
          <w:rFonts w:ascii="Times New Roman" w:hAnsi="Times New Roman" w:cs="Times New Roman"/>
          <w:sz w:val="24"/>
          <w:szCs w:val="24"/>
        </w:rPr>
        <w:t>a</w:t>
      </w:r>
      <w:r w:rsidR="003F257D">
        <w:rPr>
          <w:rFonts w:ascii="Times New Roman" w:hAnsi="Times New Roman" w:cs="Times New Roman"/>
          <w:sz w:val="24"/>
          <w:szCs w:val="24"/>
        </w:rPr>
        <w:t xml:space="preserve"> </w:t>
      </w:r>
      <w:r>
        <w:rPr>
          <w:rFonts w:ascii="Times New Roman" w:hAnsi="Times New Roman" w:cs="Times New Roman"/>
          <w:sz w:val="24"/>
          <w:szCs w:val="24"/>
        </w:rPr>
        <w:t>d</w:t>
      </w:r>
      <w:r w:rsidR="003F257D">
        <w:rPr>
          <w:rFonts w:ascii="Times New Roman" w:hAnsi="Times New Roman" w:cs="Times New Roman"/>
          <w:sz w:val="24"/>
          <w:szCs w:val="24"/>
        </w:rPr>
        <w:t xml:space="preserve"> </w:t>
      </w:r>
      <w:r>
        <w:rPr>
          <w:rFonts w:ascii="Times New Roman" w:hAnsi="Times New Roman" w:cs="Times New Roman"/>
          <w:sz w:val="24"/>
          <w:szCs w:val="24"/>
        </w:rPr>
        <w:t>l</w:t>
      </w:r>
      <w:r w:rsidR="003F257D">
        <w:rPr>
          <w:rFonts w:ascii="Times New Roman" w:hAnsi="Times New Roman" w:cs="Times New Roman"/>
          <w:sz w:val="24"/>
          <w:szCs w:val="24"/>
        </w:rPr>
        <w:t xml:space="preserve"> </w:t>
      </w:r>
      <w:r>
        <w:rPr>
          <w:rFonts w:ascii="Times New Roman" w:hAnsi="Times New Roman" w:cs="Times New Roman"/>
          <w:sz w:val="24"/>
          <w:szCs w:val="24"/>
        </w:rPr>
        <w:t>í</w:t>
      </w:r>
      <w:r w:rsidR="003F257D">
        <w:rPr>
          <w:rFonts w:ascii="Times New Roman" w:hAnsi="Times New Roman" w:cs="Times New Roman"/>
          <w:sz w:val="24"/>
          <w:szCs w:val="24"/>
        </w:rPr>
        <w:t xml:space="preserve"> </w:t>
      </w:r>
      <w:r>
        <w:rPr>
          <w:rFonts w:ascii="Times New Roman" w:hAnsi="Times New Roman" w:cs="Times New Roman"/>
          <w:sz w:val="24"/>
          <w:szCs w:val="24"/>
        </w:rPr>
        <w:t>k, nar.</w:t>
      </w:r>
      <w:r w:rsidR="003F257D">
        <w:rPr>
          <w:rFonts w:ascii="Times New Roman" w:hAnsi="Times New Roman" w:cs="Times New Roman"/>
          <w:sz w:val="24"/>
          <w:szCs w:val="24"/>
        </w:rPr>
        <w:t xml:space="preserve"> 26. listopadu 1959, </w:t>
      </w:r>
      <w:r>
        <w:rPr>
          <w:rFonts w:ascii="Times New Roman" w:hAnsi="Times New Roman" w:cs="Times New Roman"/>
          <w:sz w:val="24"/>
          <w:szCs w:val="24"/>
        </w:rPr>
        <w:t xml:space="preserve"> bytem</w:t>
      </w:r>
      <w:r w:rsidR="003F257D">
        <w:rPr>
          <w:rFonts w:ascii="Times New Roman" w:hAnsi="Times New Roman" w:cs="Times New Roman"/>
          <w:sz w:val="24"/>
          <w:szCs w:val="24"/>
        </w:rPr>
        <w:t xml:space="preserve"> Praha 9-</w:t>
      </w:r>
      <w:proofErr w:type="spellStart"/>
      <w:r w:rsidR="003F257D">
        <w:rPr>
          <w:rFonts w:ascii="Times New Roman" w:hAnsi="Times New Roman" w:cs="Times New Roman"/>
          <w:sz w:val="24"/>
          <w:szCs w:val="24"/>
        </w:rPr>
        <w:t>Střížkov</w:t>
      </w:r>
      <w:proofErr w:type="spellEnd"/>
      <w:r w:rsidR="003F257D">
        <w:rPr>
          <w:rFonts w:ascii="Times New Roman" w:hAnsi="Times New Roman" w:cs="Times New Roman"/>
          <w:sz w:val="24"/>
          <w:szCs w:val="24"/>
        </w:rPr>
        <w:t xml:space="preserve">, Teplická 604/15,  PSČ 190 00, a to s účinností ke </w:t>
      </w:r>
      <w:proofErr w:type="gramStart"/>
      <w:r w:rsidR="003F257D">
        <w:rPr>
          <w:rFonts w:ascii="Times New Roman" w:hAnsi="Times New Roman" w:cs="Times New Roman"/>
          <w:sz w:val="24"/>
          <w:szCs w:val="24"/>
        </w:rPr>
        <w:t>dni 4.února</w:t>
      </w:r>
      <w:proofErr w:type="gramEnd"/>
      <w:r w:rsidR="003F257D">
        <w:rPr>
          <w:rFonts w:ascii="Times New Roman" w:hAnsi="Times New Roman" w:cs="Times New Roman"/>
          <w:sz w:val="24"/>
          <w:szCs w:val="24"/>
        </w:rPr>
        <w:t xml:space="preserve"> 2015. --------------------</w:t>
      </w:r>
    </w:p>
    <w:p w:rsidR="000B388E" w:rsidRDefault="00E346BF" w:rsidP="000B388E">
      <w:pPr>
        <w:pStyle w:val="Zhlav"/>
        <w:tabs>
          <w:tab w:val="clear" w:pos="4536"/>
          <w:tab w:val="clear" w:pos="9072"/>
        </w:tabs>
        <w:ind w:left="360"/>
        <w:jc w:val="both"/>
        <w:rPr>
          <w:rFonts w:ascii="Times New Roman" w:hAnsi="Times New Roman"/>
          <w:sz w:val="24"/>
          <w:szCs w:val="24"/>
        </w:rPr>
      </w:pPr>
      <w:proofErr w:type="spellStart"/>
      <w:proofErr w:type="gramStart"/>
      <w:r>
        <w:rPr>
          <w:rFonts w:ascii="Times New Roman" w:hAnsi="Times New Roman"/>
          <w:sz w:val="24"/>
          <w:szCs w:val="24"/>
        </w:rPr>
        <w:t>Uvedené</w:t>
      </w:r>
      <w:proofErr w:type="spellEnd"/>
      <w:r>
        <w:rPr>
          <w:rFonts w:ascii="Times New Roman" w:hAnsi="Times New Roman"/>
          <w:sz w:val="24"/>
          <w:szCs w:val="24"/>
        </w:rPr>
        <w:t xml:space="preserve"> </w:t>
      </w:r>
      <w:proofErr w:type="spellStart"/>
      <w:r>
        <w:rPr>
          <w:rFonts w:ascii="Times New Roman" w:hAnsi="Times New Roman"/>
          <w:sz w:val="24"/>
          <w:szCs w:val="24"/>
        </w:rPr>
        <w:t>rozhodnutí</w:t>
      </w:r>
      <w:proofErr w:type="spellEnd"/>
      <w:r w:rsidR="00AB1891">
        <w:rPr>
          <w:rFonts w:ascii="Times New Roman" w:hAnsi="Times New Roman"/>
          <w:sz w:val="24"/>
          <w:szCs w:val="24"/>
        </w:rPr>
        <w:t xml:space="preserve"> o </w:t>
      </w:r>
      <w:proofErr w:type="spellStart"/>
      <w:r w:rsidR="00AB1891">
        <w:rPr>
          <w:rFonts w:ascii="Times New Roman" w:hAnsi="Times New Roman"/>
          <w:sz w:val="24"/>
          <w:szCs w:val="24"/>
        </w:rPr>
        <w:t>volbě</w:t>
      </w:r>
      <w:proofErr w:type="spellEnd"/>
      <w:r w:rsidR="00AB1891">
        <w:rPr>
          <w:rFonts w:ascii="Times New Roman" w:hAnsi="Times New Roman"/>
          <w:sz w:val="24"/>
          <w:szCs w:val="24"/>
        </w:rPr>
        <w:t xml:space="preserve"> </w:t>
      </w:r>
      <w:proofErr w:type="spellStart"/>
      <w:r w:rsidR="00AB1891">
        <w:rPr>
          <w:rFonts w:ascii="Times New Roman" w:hAnsi="Times New Roman"/>
          <w:sz w:val="24"/>
          <w:szCs w:val="24"/>
        </w:rPr>
        <w:t>člena</w:t>
      </w:r>
      <w:proofErr w:type="spellEnd"/>
      <w:r w:rsidR="00AB1891">
        <w:rPr>
          <w:rFonts w:ascii="Times New Roman" w:hAnsi="Times New Roman"/>
          <w:sz w:val="24"/>
          <w:szCs w:val="24"/>
        </w:rPr>
        <w:t xml:space="preserve"> </w:t>
      </w:r>
      <w:proofErr w:type="spellStart"/>
      <w:r w:rsidR="00AB1891">
        <w:rPr>
          <w:rFonts w:ascii="Times New Roman" w:hAnsi="Times New Roman"/>
          <w:sz w:val="24"/>
          <w:szCs w:val="24"/>
        </w:rPr>
        <w:t>výboru</w:t>
      </w:r>
      <w:proofErr w:type="spellEnd"/>
      <w:r>
        <w:rPr>
          <w:rFonts w:ascii="Times New Roman" w:hAnsi="Times New Roman"/>
          <w:sz w:val="24"/>
          <w:szCs w:val="24"/>
        </w:rPr>
        <w:t xml:space="preserve"> </w:t>
      </w:r>
      <w:proofErr w:type="spellStart"/>
      <w:r>
        <w:rPr>
          <w:rFonts w:ascii="Times New Roman" w:hAnsi="Times New Roman"/>
          <w:sz w:val="24"/>
          <w:szCs w:val="24"/>
        </w:rPr>
        <w:t>bylo</w:t>
      </w:r>
      <w:proofErr w:type="spellEnd"/>
      <w:r>
        <w:rPr>
          <w:rFonts w:ascii="Times New Roman" w:hAnsi="Times New Roman"/>
          <w:sz w:val="24"/>
          <w:szCs w:val="24"/>
        </w:rPr>
        <w:t xml:space="preserve"> </w:t>
      </w:r>
      <w:proofErr w:type="spellStart"/>
      <w:r>
        <w:rPr>
          <w:rFonts w:ascii="Times New Roman" w:hAnsi="Times New Roman"/>
          <w:sz w:val="24"/>
          <w:szCs w:val="24"/>
        </w:rPr>
        <w:t>přijat</w:t>
      </w:r>
      <w:r w:rsidR="000B388E">
        <w:rPr>
          <w:rFonts w:ascii="Times New Roman" w:hAnsi="Times New Roman"/>
          <w:sz w:val="24"/>
          <w:szCs w:val="24"/>
        </w:rPr>
        <w:t>o</w:t>
      </w:r>
      <w:proofErr w:type="spellEnd"/>
      <w:r w:rsidR="000B388E">
        <w:rPr>
          <w:rFonts w:ascii="Times New Roman" w:hAnsi="Times New Roman"/>
          <w:sz w:val="24"/>
          <w:szCs w:val="24"/>
        </w:rPr>
        <w:t xml:space="preserve"> 76% </w:t>
      </w:r>
      <w:proofErr w:type="spellStart"/>
      <w:r w:rsidR="000B388E">
        <w:rPr>
          <w:rFonts w:ascii="Times New Roman" w:hAnsi="Times New Roman"/>
          <w:sz w:val="24"/>
          <w:szCs w:val="24"/>
        </w:rPr>
        <w:t>hlasů</w:t>
      </w:r>
      <w:proofErr w:type="spellEnd"/>
      <w:r w:rsidR="000B388E">
        <w:rPr>
          <w:rFonts w:ascii="Times New Roman" w:hAnsi="Times New Roman"/>
          <w:sz w:val="24"/>
          <w:szCs w:val="24"/>
        </w:rPr>
        <w:t xml:space="preserve"> </w:t>
      </w:r>
      <w:proofErr w:type="spellStart"/>
      <w:r w:rsidR="000B388E">
        <w:rPr>
          <w:rFonts w:ascii="Times New Roman" w:hAnsi="Times New Roman"/>
          <w:sz w:val="24"/>
          <w:szCs w:val="24"/>
        </w:rPr>
        <w:t>všech</w:t>
      </w:r>
      <w:proofErr w:type="spellEnd"/>
      <w:r w:rsidR="000B388E">
        <w:rPr>
          <w:rFonts w:ascii="Times New Roman" w:hAnsi="Times New Roman"/>
          <w:sz w:val="24"/>
          <w:szCs w:val="24"/>
        </w:rPr>
        <w:t xml:space="preserve"> vlastníků jednotek.</w:t>
      </w:r>
      <w:proofErr w:type="gramEnd"/>
      <w:r w:rsidR="000B388E">
        <w:rPr>
          <w:rFonts w:ascii="Times New Roman" w:hAnsi="Times New Roman"/>
          <w:sz w:val="24"/>
          <w:szCs w:val="24"/>
        </w:rPr>
        <w:t xml:space="preserve"> -----------------------</w:t>
      </w:r>
      <w:r w:rsidR="00AB1891">
        <w:rPr>
          <w:rFonts w:ascii="Times New Roman" w:hAnsi="Times New Roman"/>
          <w:sz w:val="24"/>
          <w:szCs w:val="24"/>
        </w:rPr>
        <w:t>------------------------------------------------------------------------</w:t>
      </w:r>
    </w:p>
    <w:p w:rsidR="00B8526D" w:rsidRDefault="00E346BF" w:rsidP="00E346BF">
      <w:pPr>
        <w:pStyle w:val="Zhlav"/>
        <w:tabs>
          <w:tab w:val="clear" w:pos="4536"/>
          <w:tab w:val="clear" w:pos="9072"/>
        </w:tabs>
        <w:ind w:left="360"/>
        <w:jc w:val="both"/>
        <w:rPr>
          <w:rFonts w:ascii="Times New Roman" w:hAnsi="Times New Roman"/>
          <w:sz w:val="24"/>
          <w:szCs w:val="24"/>
        </w:rPr>
      </w:pPr>
      <w:r w:rsidRPr="0014001B">
        <w:rPr>
          <w:rFonts w:ascii="Times New Roman" w:hAnsi="Times New Roman"/>
          <w:sz w:val="24"/>
          <w:szCs w:val="24"/>
        </w:rPr>
        <w:t>O</w:t>
      </w:r>
      <w:r w:rsidR="000B388E">
        <w:rPr>
          <w:rFonts w:ascii="Times New Roman" w:hAnsi="Times New Roman"/>
          <w:sz w:val="24"/>
          <w:szCs w:val="24"/>
        </w:rPr>
        <w:t xml:space="preserve"> </w:t>
      </w:r>
      <w:proofErr w:type="spellStart"/>
      <w:proofErr w:type="gramStart"/>
      <w:r w:rsidR="000B388E">
        <w:rPr>
          <w:rFonts w:ascii="Times New Roman" w:hAnsi="Times New Roman"/>
          <w:sz w:val="24"/>
          <w:szCs w:val="24"/>
        </w:rPr>
        <w:t>tomto</w:t>
      </w:r>
      <w:proofErr w:type="spellEnd"/>
      <w:r w:rsidR="000B388E">
        <w:rPr>
          <w:rFonts w:ascii="Times New Roman" w:hAnsi="Times New Roman"/>
          <w:sz w:val="24"/>
          <w:szCs w:val="24"/>
        </w:rPr>
        <w:t xml:space="preserve"> </w:t>
      </w:r>
      <w:r w:rsidRPr="0014001B">
        <w:rPr>
          <w:rFonts w:ascii="Times New Roman" w:hAnsi="Times New Roman"/>
          <w:sz w:val="24"/>
          <w:szCs w:val="24"/>
        </w:rPr>
        <w:t xml:space="preserve"> </w:t>
      </w:r>
      <w:proofErr w:type="spellStart"/>
      <w:r w:rsidRPr="0014001B">
        <w:rPr>
          <w:rFonts w:ascii="Times New Roman" w:hAnsi="Times New Roman"/>
          <w:sz w:val="24"/>
          <w:szCs w:val="24"/>
        </w:rPr>
        <w:t>rozhodnutí</w:t>
      </w:r>
      <w:proofErr w:type="spellEnd"/>
      <w:proofErr w:type="gramEnd"/>
      <w:r w:rsidR="005B3601">
        <w:rPr>
          <w:rFonts w:ascii="Times New Roman" w:hAnsi="Times New Roman"/>
          <w:sz w:val="24"/>
          <w:szCs w:val="24"/>
        </w:rPr>
        <w:t xml:space="preserve"> </w:t>
      </w:r>
      <w:r w:rsidRPr="0014001B">
        <w:rPr>
          <w:rFonts w:ascii="Times New Roman" w:hAnsi="Times New Roman"/>
          <w:sz w:val="24"/>
          <w:szCs w:val="24"/>
        </w:rPr>
        <w:t xml:space="preserve"> </w:t>
      </w:r>
      <w:proofErr w:type="spellStart"/>
      <w:r w:rsidRPr="0014001B">
        <w:rPr>
          <w:rFonts w:ascii="Times New Roman" w:hAnsi="Times New Roman"/>
          <w:sz w:val="24"/>
          <w:szCs w:val="24"/>
        </w:rPr>
        <w:t>bylo</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hlasováno</w:t>
      </w:r>
      <w:proofErr w:type="spellEnd"/>
      <w:r>
        <w:rPr>
          <w:rFonts w:ascii="Times New Roman" w:hAnsi="Times New Roman"/>
          <w:sz w:val="24"/>
          <w:szCs w:val="24"/>
        </w:rPr>
        <w:t xml:space="preserve"> </w:t>
      </w:r>
      <w:proofErr w:type="spellStart"/>
      <w:r>
        <w:rPr>
          <w:rFonts w:ascii="Times New Roman" w:hAnsi="Times New Roman"/>
          <w:sz w:val="24"/>
          <w:szCs w:val="24"/>
        </w:rPr>
        <w:t>aklamací</w:t>
      </w:r>
      <w:proofErr w:type="spellEnd"/>
      <w:r>
        <w:rPr>
          <w:rFonts w:ascii="Times New Roman" w:hAnsi="Times New Roman"/>
          <w:sz w:val="24"/>
          <w:szCs w:val="24"/>
        </w:rPr>
        <w:t xml:space="preserve"> -</w:t>
      </w:r>
      <w:r w:rsidRPr="0014001B">
        <w:rPr>
          <w:rFonts w:ascii="Times New Roman" w:hAnsi="Times New Roman"/>
          <w:sz w:val="24"/>
          <w:szCs w:val="24"/>
        </w:rPr>
        <w:t xml:space="preserve"> </w:t>
      </w:r>
      <w:proofErr w:type="spellStart"/>
      <w:r w:rsidRPr="0014001B">
        <w:rPr>
          <w:rFonts w:ascii="Times New Roman" w:hAnsi="Times New Roman"/>
          <w:sz w:val="24"/>
          <w:szCs w:val="24"/>
        </w:rPr>
        <w:t>zvednutím</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paže</w:t>
      </w:r>
      <w:proofErr w:type="spellEnd"/>
      <w:r w:rsidR="000B388E">
        <w:rPr>
          <w:rFonts w:ascii="Times New Roman" w:hAnsi="Times New Roman"/>
          <w:sz w:val="24"/>
          <w:szCs w:val="24"/>
        </w:rPr>
        <w:t xml:space="preserve"> s </w:t>
      </w:r>
      <w:proofErr w:type="spellStart"/>
      <w:r w:rsidR="000B388E">
        <w:rPr>
          <w:rFonts w:ascii="Times New Roman" w:hAnsi="Times New Roman"/>
          <w:sz w:val="24"/>
          <w:szCs w:val="24"/>
        </w:rPr>
        <w:t>hlasovacím</w:t>
      </w:r>
      <w:proofErr w:type="spellEnd"/>
      <w:r w:rsidR="000B388E">
        <w:rPr>
          <w:rFonts w:ascii="Times New Roman" w:hAnsi="Times New Roman"/>
          <w:sz w:val="24"/>
          <w:szCs w:val="24"/>
        </w:rPr>
        <w:t xml:space="preserve"> </w:t>
      </w:r>
      <w:proofErr w:type="spellStart"/>
      <w:r w:rsidR="000B388E">
        <w:rPr>
          <w:rFonts w:ascii="Times New Roman" w:hAnsi="Times New Roman"/>
          <w:sz w:val="24"/>
          <w:szCs w:val="24"/>
        </w:rPr>
        <w:t>lístkem</w:t>
      </w:r>
      <w:proofErr w:type="spellEnd"/>
      <w:r w:rsidR="000B388E">
        <w:rPr>
          <w:rFonts w:ascii="Times New Roman" w:hAnsi="Times New Roman"/>
          <w:sz w:val="24"/>
          <w:szCs w:val="24"/>
        </w:rPr>
        <w:t xml:space="preserve">, </w:t>
      </w:r>
      <w:proofErr w:type="spellStart"/>
      <w:r w:rsidR="000B388E">
        <w:rPr>
          <w:rFonts w:ascii="Times New Roman" w:hAnsi="Times New Roman"/>
          <w:sz w:val="24"/>
          <w:szCs w:val="24"/>
        </w:rPr>
        <w:t>na</w:t>
      </w:r>
      <w:proofErr w:type="spellEnd"/>
      <w:r w:rsidR="000B388E">
        <w:rPr>
          <w:rFonts w:ascii="Times New Roman" w:hAnsi="Times New Roman"/>
          <w:sz w:val="24"/>
          <w:szCs w:val="24"/>
        </w:rPr>
        <w:t xml:space="preserve"> </w:t>
      </w:r>
      <w:proofErr w:type="spellStart"/>
      <w:r w:rsidR="000B388E">
        <w:rPr>
          <w:rFonts w:ascii="Times New Roman" w:hAnsi="Times New Roman"/>
          <w:sz w:val="24"/>
          <w:szCs w:val="24"/>
        </w:rPr>
        <w:t>němž</w:t>
      </w:r>
      <w:proofErr w:type="spellEnd"/>
      <w:r w:rsidR="000B388E">
        <w:rPr>
          <w:rFonts w:ascii="Times New Roman" w:hAnsi="Times New Roman"/>
          <w:sz w:val="24"/>
          <w:szCs w:val="24"/>
        </w:rPr>
        <w:t xml:space="preserve"> </w:t>
      </w:r>
      <w:proofErr w:type="spellStart"/>
      <w:r w:rsidR="000B388E">
        <w:rPr>
          <w:rFonts w:ascii="Times New Roman" w:hAnsi="Times New Roman"/>
          <w:sz w:val="24"/>
          <w:szCs w:val="24"/>
        </w:rPr>
        <w:t>bylo</w:t>
      </w:r>
      <w:proofErr w:type="spellEnd"/>
      <w:r w:rsidR="000B388E">
        <w:rPr>
          <w:rFonts w:ascii="Times New Roman" w:hAnsi="Times New Roman"/>
          <w:sz w:val="24"/>
          <w:szCs w:val="24"/>
        </w:rPr>
        <w:t xml:space="preserve"> </w:t>
      </w:r>
      <w:proofErr w:type="spellStart"/>
      <w:r w:rsidR="000B388E">
        <w:rPr>
          <w:rFonts w:ascii="Times New Roman" w:hAnsi="Times New Roman"/>
          <w:sz w:val="24"/>
          <w:szCs w:val="24"/>
        </w:rPr>
        <w:t>vyznačeno</w:t>
      </w:r>
      <w:proofErr w:type="spellEnd"/>
      <w:r w:rsidR="000B388E">
        <w:rPr>
          <w:rFonts w:ascii="Times New Roman" w:hAnsi="Times New Roman"/>
          <w:sz w:val="24"/>
          <w:szCs w:val="24"/>
        </w:rPr>
        <w:t xml:space="preserve"> </w:t>
      </w:r>
      <w:proofErr w:type="spellStart"/>
      <w:r w:rsidR="000B388E">
        <w:rPr>
          <w:rFonts w:ascii="Times New Roman" w:hAnsi="Times New Roman"/>
          <w:sz w:val="24"/>
          <w:szCs w:val="24"/>
        </w:rPr>
        <w:t>číslo</w:t>
      </w:r>
      <w:proofErr w:type="spellEnd"/>
      <w:r w:rsidR="000B388E">
        <w:rPr>
          <w:rFonts w:ascii="Times New Roman" w:hAnsi="Times New Roman"/>
          <w:sz w:val="24"/>
          <w:szCs w:val="24"/>
        </w:rPr>
        <w:t xml:space="preserve"> </w:t>
      </w:r>
      <w:proofErr w:type="spellStart"/>
      <w:r w:rsidR="000B388E">
        <w:rPr>
          <w:rFonts w:ascii="Times New Roman" w:hAnsi="Times New Roman"/>
          <w:sz w:val="24"/>
          <w:szCs w:val="24"/>
        </w:rPr>
        <w:t>jednotky</w:t>
      </w:r>
      <w:proofErr w:type="spellEnd"/>
      <w:r w:rsidR="000B388E">
        <w:rPr>
          <w:rFonts w:ascii="Times New Roman" w:hAnsi="Times New Roman"/>
          <w:sz w:val="24"/>
          <w:szCs w:val="24"/>
        </w:rPr>
        <w:t xml:space="preserve">, </w:t>
      </w:r>
      <w:proofErr w:type="spellStart"/>
      <w:r w:rsidR="000B388E">
        <w:rPr>
          <w:rFonts w:ascii="Times New Roman" w:hAnsi="Times New Roman"/>
          <w:sz w:val="24"/>
          <w:szCs w:val="24"/>
        </w:rPr>
        <w:t>jméno</w:t>
      </w:r>
      <w:proofErr w:type="spellEnd"/>
      <w:r w:rsidR="000B388E">
        <w:rPr>
          <w:rFonts w:ascii="Times New Roman" w:hAnsi="Times New Roman"/>
          <w:sz w:val="24"/>
          <w:szCs w:val="24"/>
        </w:rPr>
        <w:t xml:space="preserve"> a </w:t>
      </w:r>
      <w:proofErr w:type="spellStart"/>
      <w:r w:rsidR="000B388E">
        <w:rPr>
          <w:rFonts w:ascii="Times New Roman" w:hAnsi="Times New Roman"/>
          <w:sz w:val="24"/>
          <w:szCs w:val="24"/>
        </w:rPr>
        <w:t>příjmení</w:t>
      </w:r>
      <w:proofErr w:type="spellEnd"/>
      <w:r w:rsidR="000B388E">
        <w:rPr>
          <w:rFonts w:ascii="Times New Roman" w:hAnsi="Times New Roman"/>
          <w:sz w:val="24"/>
          <w:szCs w:val="24"/>
        </w:rPr>
        <w:t xml:space="preserve"> </w:t>
      </w:r>
      <w:proofErr w:type="spellStart"/>
      <w:r w:rsidR="000B388E">
        <w:rPr>
          <w:rFonts w:ascii="Times New Roman" w:hAnsi="Times New Roman"/>
          <w:sz w:val="24"/>
          <w:szCs w:val="24"/>
        </w:rPr>
        <w:t>vlastníka</w:t>
      </w:r>
      <w:proofErr w:type="spellEnd"/>
      <w:r w:rsidR="000B388E">
        <w:rPr>
          <w:rFonts w:ascii="Times New Roman" w:hAnsi="Times New Roman"/>
          <w:sz w:val="24"/>
          <w:szCs w:val="24"/>
        </w:rPr>
        <w:t xml:space="preserve"> a </w:t>
      </w:r>
      <w:proofErr w:type="spellStart"/>
      <w:r w:rsidR="000B388E">
        <w:rPr>
          <w:rFonts w:ascii="Times New Roman" w:hAnsi="Times New Roman"/>
          <w:sz w:val="24"/>
          <w:szCs w:val="24"/>
        </w:rPr>
        <w:t>jeho</w:t>
      </w:r>
      <w:proofErr w:type="spellEnd"/>
      <w:r w:rsidR="000B388E">
        <w:rPr>
          <w:rFonts w:ascii="Times New Roman" w:hAnsi="Times New Roman"/>
          <w:sz w:val="24"/>
          <w:szCs w:val="24"/>
        </w:rPr>
        <w:t xml:space="preserve"> </w:t>
      </w:r>
      <w:proofErr w:type="spellStart"/>
      <w:r w:rsidR="000B388E">
        <w:rPr>
          <w:rFonts w:ascii="Times New Roman" w:hAnsi="Times New Roman"/>
          <w:sz w:val="24"/>
          <w:szCs w:val="24"/>
        </w:rPr>
        <w:t>spoluvlastnický</w:t>
      </w:r>
      <w:proofErr w:type="spellEnd"/>
      <w:r w:rsidR="000B388E">
        <w:rPr>
          <w:rFonts w:ascii="Times New Roman" w:hAnsi="Times New Roman"/>
          <w:sz w:val="24"/>
          <w:szCs w:val="24"/>
        </w:rPr>
        <w:t xml:space="preserve"> </w:t>
      </w:r>
      <w:proofErr w:type="spellStart"/>
      <w:r w:rsidR="000B388E">
        <w:rPr>
          <w:rFonts w:ascii="Times New Roman" w:hAnsi="Times New Roman"/>
          <w:sz w:val="24"/>
          <w:szCs w:val="24"/>
        </w:rPr>
        <w:t>podíl</w:t>
      </w:r>
      <w:proofErr w:type="spellEnd"/>
      <w:r w:rsidR="000B388E">
        <w:rPr>
          <w:rFonts w:ascii="Times New Roman" w:hAnsi="Times New Roman"/>
          <w:sz w:val="24"/>
          <w:szCs w:val="24"/>
        </w:rPr>
        <w:t xml:space="preserve"> </w:t>
      </w:r>
      <w:proofErr w:type="spellStart"/>
      <w:r w:rsidR="000B388E">
        <w:rPr>
          <w:rFonts w:ascii="Times New Roman" w:hAnsi="Times New Roman"/>
          <w:sz w:val="24"/>
          <w:szCs w:val="24"/>
        </w:rPr>
        <w:t>na</w:t>
      </w:r>
      <w:proofErr w:type="spellEnd"/>
      <w:r w:rsidR="000B388E">
        <w:rPr>
          <w:rFonts w:ascii="Times New Roman" w:hAnsi="Times New Roman"/>
          <w:sz w:val="24"/>
          <w:szCs w:val="24"/>
        </w:rPr>
        <w:t xml:space="preserve"> </w:t>
      </w:r>
      <w:proofErr w:type="spellStart"/>
      <w:r w:rsidR="000B388E">
        <w:rPr>
          <w:rFonts w:ascii="Times New Roman" w:hAnsi="Times New Roman"/>
          <w:sz w:val="24"/>
          <w:szCs w:val="24"/>
        </w:rPr>
        <w:t>společných</w:t>
      </w:r>
      <w:proofErr w:type="spellEnd"/>
      <w:r w:rsidR="000B388E">
        <w:rPr>
          <w:rFonts w:ascii="Times New Roman" w:hAnsi="Times New Roman"/>
          <w:sz w:val="24"/>
          <w:szCs w:val="24"/>
        </w:rPr>
        <w:t xml:space="preserve"> </w:t>
      </w:r>
      <w:proofErr w:type="spellStart"/>
      <w:r w:rsidR="000B388E">
        <w:rPr>
          <w:rFonts w:ascii="Times New Roman" w:hAnsi="Times New Roman"/>
          <w:sz w:val="24"/>
          <w:szCs w:val="24"/>
        </w:rPr>
        <w:t>částech</w:t>
      </w:r>
      <w:proofErr w:type="spellEnd"/>
      <w:r w:rsidR="000B388E">
        <w:rPr>
          <w:rFonts w:ascii="Times New Roman" w:hAnsi="Times New Roman"/>
          <w:sz w:val="24"/>
          <w:szCs w:val="24"/>
        </w:rPr>
        <w:t xml:space="preserve"> </w:t>
      </w:r>
      <w:proofErr w:type="spellStart"/>
      <w:r w:rsidR="000B388E">
        <w:rPr>
          <w:rFonts w:ascii="Times New Roman" w:hAnsi="Times New Roman"/>
          <w:sz w:val="24"/>
          <w:szCs w:val="24"/>
        </w:rPr>
        <w:t>domu</w:t>
      </w:r>
      <w:proofErr w:type="spellEnd"/>
      <w:r w:rsidR="005B3601">
        <w:rPr>
          <w:rFonts w:ascii="Times New Roman" w:hAnsi="Times New Roman"/>
          <w:sz w:val="24"/>
          <w:szCs w:val="24"/>
        </w:rPr>
        <w:t xml:space="preserve"> (</w:t>
      </w:r>
      <w:proofErr w:type="spellStart"/>
      <w:r w:rsidR="005B3601">
        <w:rPr>
          <w:rFonts w:ascii="Times New Roman" w:hAnsi="Times New Roman"/>
          <w:sz w:val="24"/>
          <w:szCs w:val="24"/>
        </w:rPr>
        <w:t>dále</w:t>
      </w:r>
      <w:proofErr w:type="spellEnd"/>
      <w:r w:rsidR="005B3601">
        <w:rPr>
          <w:rFonts w:ascii="Times New Roman" w:hAnsi="Times New Roman"/>
          <w:sz w:val="24"/>
          <w:szCs w:val="24"/>
        </w:rPr>
        <w:t xml:space="preserve"> </w:t>
      </w:r>
      <w:proofErr w:type="spellStart"/>
      <w:r w:rsidR="005B3601">
        <w:rPr>
          <w:rFonts w:ascii="Times New Roman" w:hAnsi="Times New Roman"/>
          <w:sz w:val="24"/>
          <w:szCs w:val="24"/>
        </w:rPr>
        <w:t>jen</w:t>
      </w:r>
      <w:proofErr w:type="spellEnd"/>
      <w:r w:rsidR="005B3601">
        <w:rPr>
          <w:rFonts w:ascii="Times New Roman" w:hAnsi="Times New Roman"/>
          <w:sz w:val="24"/>
          <w:szCs w:val="24"/>
        </w:rPr>
        <w:t xml:space="preserve"> “</w:t>
      </w:r>
      <w:proofErr w:type="spellStart"/>
      <w:r w:rsidR="005B3601">
        <w:rPr>
          <w:rFonts w:ascii="Times New Roman" w:hAnsi="Times New Roman"/>
          <w:sz w:val="24"/>
          <w:szCs w:val="24"/>
        </w:rPr>
        <w:t>hlasovací</w:t>
      </w:r>
      <w:proofErr w:type="spellEnd"/>
      <w:r w:rsidR="005B3601">
        <w:rPr>
          <w:rFonts w:ascii="Times New Roman" w:hAnsi="Times New Roman"/>
          <w:sz w:val="24"/>
          <w:szCs w:val="24"/>
        </w:rPr>
        <w:t xml:space="preserve"> </w:t>
      </w:r>
      <w:proofErr w:type="spellStart"/>
      <w:r w:rsidR="005B3601">
        <w:rPr>
          <w:rFonts w:ascii="Times New Roman" w:hAnsi="Times New Roman"/>
          <w:sz w:val="24"/>
          <w:szCs w:val="24"/>
        </w:rPr>
        <w:t>lístek</w:t>
      </w:r>
      <w:proofErr w:type="spellEnd"/>
      <w:r w:rsidR="005B3601">
        <w:rPr>
          <w:rFonts w:ascii="Times New Roman" w:hAnsi="Times New Roman"/>
          <w:sz w:val="24"/>
          <w:szCs w:val="24"/>
        </w:rPr>
        <w:t>”)</w:t>
      </w:r>
      <w:r>
        <w:rPr>
          <w:rFonts w:ascii="Times New Roman" w:hAnsi="Times New Roman"/>
          <w:sz w:val="24"/>
          <w:szCs w:val="24"/>
        </w:rPr>
        <w:t xml:space="preserve">. </w:t>
      </w:r>
      <w:proofErr w:type="spellStart"/>
      <w:proofErr w:type="gramStart"/>
      <w:r w:rsidRPr="0014001B">
        <w:rPr>
          <w:rFonts w:ascii="Times New Roman" w:hAnsi="Times New Roman"/>
          <w:sz w:val="24"/>
          <w:szCs w:val="24"/>
        </w:rPr>
        <w:t>Výsledky</w:t>
      </w:r>
      <w:proofErr w:type="spellEnd"/>
      <w:r w:rsidR="00216844">
        <w:rPr>
          <w:rFonts w:ascii="Times New Roman" w:hAnsi="Times New Roman"/>
          <w:sz w:val="24"/>
          <w:szCs w:val="24"/>
        </w:rPr>
        <w:t xml:space="preserve"> </w:t>
      </w:r>
      <w:proofErr w:type="spellStart"/>
      <w:r w:rsidR="00216844">
        <w:rPr>
          <w:rFonts w:ascii="Times New Roman" w:hAnsi="Times New Roman"/>
          <w:sz w:val="24"/>
          <w:szCs w:val="24"/>
        </w:rPr>
        <w:t>hlasování</w:t>
      </w:r>
      <w:proofErr w:type="spellEnd"/>
      <w:r w:rsidR="00216844">
        <w:rPr>
          <w:rFonts w:ascii="Times New Roman" w:hAnsi="Times New Roman"/>
          <w:sz w:val="24"/>
          <w:szCs w:val="24"/>
        </w:rPr>
        <w:t xml:space="preserve"> </w:t>
      </w:r>
      <w:proofErr w:type="spellStart"/>
      <w:r w:rsidR="00216844">
        <w:rPr>
          <w:rFonts w:ascii="Times New Roman" w:hAnsi="Times New Roman"/>
          <w:sz w:val="24"/>
          <w:szCs w:val="24"/>
        </w:rPr>
        <w:t>vyhl</w:t>
      </w:r>
      <w:r w:rsidR="005B3601">
        <w:rPr>
          <w:rFonts w:ascii="Times New Roman" w:hAnsi="Times New Roman"/>
          <w:sz w:val="24"/>
          <w:szCs w:val="24"/>
        </w:rPr>
        <w:t>ásil</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předsedající</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po</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provedeném</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hlasování</w:t>
      </w:r>
      <w:proofErr w:type="spellEnd"/>
      <w:r w:rsidRPr="0014001B">
        <w:rPr>
          <w:rFonts w:ascii="Times New Roman" w:hAnsi="Times New Roman"/>
          <w:sz w:val="24"/>
          <w:szCs w:val="24"/>
        </w:rPr>
        <w:t xml:space="preserve"> a </w:t>
      </w:r>
      <w:proofErr w:type="spellStart"/>
      <w:r w:rsidRPr="0014001B">
        <w:rPr>
          <w:rFonts w:ascii="Times New Roman" w:hAnsi="Times New Roman"/>
          <w:sz w:val="24"/>
          <w:szCs w:val="24"/>
        </w:rPr>
        <w:t>sečtení</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hlasů</w:t>
      </w:r>
      <w:proofErr w:type="spellEnd"/>
      <w:r w:rsidRPr="0014001B">
        <w:rPr>
          <w:rFonts w:ascii="Times New Roman" w:hAnsi="Times New Roman"/>
          <w:sz w:val="24"/>
          <w:szCs w:val="24"/>
        </w:rPr>
        <w:t>.</w:t>
      </w:r>
      <w:proofErr w:type="gramEnd"/>
      <w:r w:rsidR="000B388E">
        <w:rPr>
          <w:rFonts w:ascii="Times New Roman" w:hAnsi="Times New Roman"/>
          <w:sz w:val="24"/>
          <w:szCs w:val="24"/>
        </w:rPr>
        <w:t xml:space="preserve"> </w:t>
      </w:r>
      <w:proofErr w:type="spellStart"/>
      <w:r w:rsidR="000B388E">
        <w:rPr>
          <w:rFonts w:ascii="Times New Roman" w:hAnsi="Times New Roman"/>
          <w:sz w:val="24"/>
          <w:szCs w:val="24"/>
        </w:rPr>
        <w:t>Hlasy</w:t>
      </w:r>
      <w:proofErr w:type="spellEnd"/>
      <w:r w:rsidR="000B388E">
        <w:rPr>
          <w:rFonts w:ascii="Times New Roman" w:hAnsi="Times New Roman"/>
          <w:sz w:val="24"/>
          <w:szCs w:val="24"/>
        </w:rPr>
        <w:t xml:space="preserve"> </w:t>
      </w:r>
      <w:proofErr w:type="spellStart"/>
      <w:r w:rsidR="000B388E">
        <w:rPr>
          <w:rFonts w:ascii="Times New Roman" w:hAnsi="Times New Roman"/>
          <w:sz w:val="24"/>
          <w:szCs w:val="24"/>
        </w:rPr>
        <w:t>za</w:t>
      </w:r>
      <w:proofErr w:type="spellEnd"/>
      <w:r w:rsidR="000B388E">
        <w:rPr>
          <w:rFonts w:ascii="Times New Roman" w:hAnsi="Times New Roman"/>
          <w:sz w:val="24"/>
          <w:szCs w:val="24"/>
        </w:rPr>
        <w:t xml:space="preserve"> </w:t>
      </w:r>
      <w:proofErr w:type="spellStart"/>
      <w:r w:rsidR="000B388E">
        <w:rPr>
          <w:rFonts w:ascii="Times New Roman" w:hAnsi="Times New Roman"/>
          <w:sz w:val="24"/>
          <w:szCs w:val="24"/>
        </w:rPr>
        <w:t>pomocí</w:t>
      </w:r>
      <w:proofErr w:type="spellEnd"/>
      <w:r w:rsidR="000B388E">
        <w:rPr>
          <w:rFonts w:ascii="Times New Roman" w:hAnsi="Times New Roman"/>
          <w:sz w:val="24"/>
          <w:szCs w:val="24"/>
        </w:rPr>
        <w:t xml:space="preserve"> </w:t>
      </w:r>
      <w:proofErr w:type="spellStart"/>
      <w:r w:rsidR="000B388E">
        <w:rPr>
          <w:rFonts w:ascii="Times New Roman" w:hAnsi="Times New Roman"/>
          <w:sz w:val="24"/>
          <w:szCs w:val="24"/>
        </w:rPr>
        <w:t>počítače</w:t>
      </w:r>
      <w:proofErr w:type="spellEnd"/>
      <w:r w:rsidR="000B388E">
        <w:rPr>
          <w:rFonts w:ascii="Times New Roman" w:hAnsi="Times New Roman"/>
          <w:sz w:val="24"/>
          <w:szCs w:val="24"/>
        </w:rPr>
        <w:t xml:space="preserve"> (notebook)</w:t>
      </w:r>
      <w:r w:rsidR="00216844">
        <w:rPr>
          <w:rFonts w:ascii="Times New Roman" w:hAnsi="Times New Roman"/>
          <w:sz w:val="24"/>
          <w:szCs w:val="24"/>
        </w:rPr>
        <w:t xml:space="preserve"> </w:t>
      </w:r>
      <w:proofErr w:type="spellStart"/>
      <w:r w:rsidR="000B388E">
        <w:rPr>
          <w:rFonts w:ascii="Times New Roman" w:hAnsi="Times New Roman"/>
          <w:sz w:val="24"/>
          <w:szCs w:val="24"/>
        </w:rPr>
        <w:t>s</w:t>
      </w:r>
      <w:r w:rsidR="005B3601">
        <w:rPr>
          <w:rFonts w:ascii="Times New Roman" w:hAnsi="Times New Roman"/>
          <w:sz w:val="24"/>
          <w:szCs w:val="24"/>
        </w:rPr>
        <w:t>e</w:t>
      </w:r>
      <w:r w:rsidR="000B388E">
        <w:rPr>
          <w:rFonts w:ascii="Times New Roman" w:hAnsi="Times New Roman"/>
          <w:sz w:val="24"/>
          <w:szCs w:val="24"/>
        </w:rPr>
        <w:t>č</w:t>
      </w:r>
      <w:r w:rsidR="005B3601">
        <w:rPr>
          <w:rFonts w:ascii="Times New Roman" w:hAnsi="Times New Roman"/>
          <w:sz w:val="24"/>
          <w:szCs w:val="24"/>
        </w:rPr>
        <w:t>e</w:t>
      </w:r>
      <w:r w:rsidR="000B388E">
        <w:rPr>
          <w:rFonts w:ascii="Times New Roman" w:hAnsi="Times New Roman"/>
          <w:sz w:val="24"/>
          <w:szCs w:val="24"/>
        </w:rPr>
        <w:t>tl</w:t>
      </w:r>
      <w:proofErr w:type="spellEnd"/>
      <w:r w:rsidR="00216844">
        <w:rPr>
          <w:rFonts w:ascii="Times New Roman" w:hAnsi="Times New Roman"/>
          <w:sz w:val="24"/>
          <w:szCs w:val="24"/>
        </w:rPr>
        <w:t xml:space="preserve"> pan Ing. Pavel </w:t>
      </w:r>
      <w:proofErr w:type="spellStart"/>
      <w:r w:rsidR="00216844">
        <w:rPr>
          <w:rFonts w:ascii="Times New Roman" w:hAnsi="Times New Roman"/>
          <w:sz w:val="24"/>
          <w:szCs w:val="24"/>
        </w:rPr>
        <w:t>Maget</w:t>
      </w:r>
      <w:proofErr w:type="spellEnd"/>
      <w:r w:rsidR="00216844">
        <w:rPr>
          <w:rFonts w:ascii="Times New Roman" w:hAnsi="Times New Roman"/>
          <w:sz w:val="24"/>
          <w:szCs w:val="24"/>
        </w:rPr>
        <w:t xml:space="preserve">, </w:t>
      </w:r>
      <w:proofErr w:type="spellStart"/>
      <w:r w:rsidR="00216844">
        <w:rPr>
          <w:rFonts w:ascii="Times New Roman" w:hAnsi="Times New Roman"/>
          <w:sz w:val="24"/>
          <w:szCs w:val="24"/>
        </w:rPr>
        <w:t>jednatel</w:t>
      </w:r>
      <w:proofErr w:type="spellEnd"/>
      <w:r w:rsidR="00216844">
        <w:rPr>
          <w:rFonts w:ascii="Times New Roman" w:hAnsi="Times New Roman"/>
          <w:sz w:val="24"/>
          <w:szCs w:val="24"/>
        </w:rPr>
        <w:t xml:space="preserve"> </w:t>
      </w:r>
      <w:proofErr w:type="spellStart"/>
      <w:r w:rsidR="00216844">
        <w:rPr>
          <w:rFonts w:ascii="Times New Roman" w:hAnsi="Times New Roman"/>
          <w:sz w:val="24"/>
          <w:szCs w:val="24"/>
        </w:rPr>
        <w:t>společnosti</w:t>
      </w:r>
      <w:proofErr w:type="spellEnd"/>
      <w:r w:rsidR="00216844">
        <w:rPr>
          <w:rFonts w:ascii="Times New Roman" w:hAnsi="Times New Roman"/>
          <w:sz w:val="24"/>
          <w:szCs w:val="24"/>
        </w:rPr>
        <w:t xml:space="preserve"> REMA, s.r.o. – </w:t>
      </w:r>
      <w:proofErr w:type="spellStart"/>
      <w:r w:rsidR="00216844">
        <w:rPr>
          <w:rFonts w:ascii="Times New Roman" w:hAnsi="Times New Roman"/>
          <w:sz w:val="24"/>
          <w:szCs w:val="24"/>
        </w:rPr>
        <w:t>komplexní</w:t>
      </w:r>
      <w:proofErr w:type="spellEnd"/>
      <w:r w:rsidR="00216844">
        <w:rPr>
          <w:rFonts w:ascii="Times New Roman" w:hAnsi="Times New Roman"/>
          <w:sz w:val="24"/>
          <w:szCs w:val="24"/>
        </w:rPr>
        <w:t xml:space="preserve"> Správa </w:t>
      </w:r>
      <w:proofErr w:type="gramStart"/>
      <w:r w:rsidR="00216844">
        <w:rPr>
          <w:rFonts w:ascii="Times New Roman" w:hAnsi="Times New Roman"/>
          <w:sz w:val="24"/>
          <w:szCs w:val="24"/>
        </w:rPr>
        <w:t>a</w:t>
      </w:r>
      <w:proofErr w:type="gramEnd"/>
      <w:r w:rsidR="00216844">
        <w:rPr>
          <w:rFonts w:ascii="Times New Roman" w:hAnsi="Times New Roman"/>
          <w:sz w:val="24"/>
          <w:szCs w:val="24"/>
        </w:rPr>
        <w:t xml:space="preserve"> </w:t>
      </w:r>
      <w:proofErr w:type="spellStart"/>
      <w:r w:rsidR="00216844">
        <w:rPr>
          <w:rFonts w:ascii="Times New Roman" w:hAnsi="Times New Roman"/>
          <w:sz w:val="24"/>
          <w:szCs w:val="24"/>
        </w:rPr>
        <w:t>údržba</w:t>
      </w:r>
      <w:proofErr w:type="spellEnd"/>
      <w:r w:rsidR="00216844">
        <w:rPr>
          <w:rFonts w:ascii="Times New Roman" w:hAnsi="Times New Roman"/>
          <w:sz w:val="24"/>
          <w:szCs w:val="24"/>
        </w:rPr>
        <w:t xml:space="preserve"> </w:t>
      </w:r>
      <w:proofErr w:type="spellStart"/>
      <w:r w:rsidR="00216844">
        <w:rPr>
          <w:rFonts w:ascii="Times New Roman" w:hAnsi="Times New Roman"/>
          <w:sz w:val="24"/>
          <w:szCs w:val="24"/>
        </w:rPr>
        <w:t>nemovitostí</w:t>
      </w:r>
      <w:proofErr w:type="spellEnd"/>
      <w:r w:rsidR="00C45A2D">
        <w:rPr>
          <w:rFonts w:ascii="Times New Roman" w:hAnsi="Times New Roman"/>
          <w:sz w:val="24"/>
          <w:szCs w:val="24"/>
        </w:rPr>
        <w:t xml:space="preserve"> a </w:t>
      </w:r>
      <w:proofErr w:type="spellStart"/>
      <w:r w:rsidR="00C45A2D">
        <w:rPr>
          <w:rFonts w:ascii="Times New Roman" w:hAnsi="Times New Roman"/>
          <w:sz w:val="24"/>
          <w:szCs w:val="24"/>
        </w:rPr>
        <w:t>sděl</w:t>
      </w:r>
      <w:r w:rsidR="005B3601">
        <w:rPr>
          <w:rFonts w:ascii="Times New Roman" w:hAnsi="Times New Roman"/>
          <w:sz w:val="24"/>
          <w:szCs w:val="24"/>
        </w:rPr>
        <w:t>i</w:t>
      </w:r>
      <w:r w:rsidR="00C45A2D">
        <w:rPr>
          <w:rFonts w:ascii="Times New Roman" w:hAnsi="Times New Roman"/>
          <w:sz w:val="24"/>
          <w:szCs w:val="24"/>
        </w:rPr>
        <w:t>l</w:t>
      </w:r>
      <w:proofErr w:type="spellEnd"/>
      <w:r w:rsidR="00C45A2D">
        <w:rPr>
          <w:rFonts w:ascii="Times New Roman" w:hAnsi="Times New Roman"/>
          <w:sz w:val="24"/>
          <w:szCs w:val="24"/>
        </w:rPr>
        <w:t xml:space="preserve"> je </w:t>
      </w:r>
      <w:proofErr w:type="spellStart"/>
      <w:r w:rsidR="00C45A2D">
        <w:rPr>
          <w:rFonts w:ascii="Times New Roman" w:hAnsi="Times New Roman"/>
          <w:sz w:val="24"/>
          <w:szCs w:val="24"/>
        </w:rPr>
        <w:t>předsedajícímu</w:t>
      </w:r>
      <w:proofErr w:type="spellEnd"/>
      <w:r w:rsidR="00216844">
        <w:rPr>
          <w:rFonts w:ascii="Times New Roman" w:hAnsi="Times New Roman"/>
          <w:sz w:val="24"/>
          <w:szCs w:val="24"/>
        </w:rPr>
        <w:t>.</w:t>
      </w:r>
      <w:r w:rsidR="000B388E">
        <w:rPr>
          <w:rFonts w:ascii="Times New Roman" w:hAnsi="Times New Roman"/>
          <w:sz w:val="24"/>
          <w:szCs w:val="24"/>
        </w:rPr>
        <w:t xml:space="preserve"> </w:t>
      </w:r>
      <w:r w:rsidRPr="0014001B">
        <w:rPr>
          <w:rFonts w:ascii="Times New Roman" w:hAnsi="Times New Roman"/>
          <w:sz w:val="24"/>
          <w:szCs w:val="24"/>
        </w:rPr>
        <w:t xml:space="preserve"> </w:t>
      </w:r>
      <w:proofErr w:type="spellStart"/>
      <w:r w:rsidRPr="0014001B">
        <w:rPr>
          <w:rFonts w:ascii="Times New Roman" w:hAnsi="Times New Roman"/>
          <w:sz w:val="24"/>
          <w:szCs w:val="24"/>
        </w:rPr>
        <w:t>Rozhodný</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počet</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hlasů</w:t>
      </w:r>
      <w:proofErr w:type="spellEnd"/>
      <w:r w:rsidRPr="0014001B">
        <w:rPr>
          <w:rFonts w:ascii="Times New Roman" w:hAnsi="Times New Roman"/>
          <w:sz w:val="24"/>
          <w:szCs w:val="24"/>
        </w:rPr>
        <w:t xml:space="preserve"> pro </w:t>
      </w:r>
      <w:proofErr w:type="spellStart"/>
      <w:r w:rsidRPr="0014001B">
        <w:rPr>
          <w:rFonts w:ascii="Times New Roman" w:hAnsi="Times New Roman"/>
          <w:sz w:val="24"/>
          <w:szCs w:val="24"/>
        </w:rPr>
        <w:t>přijetí</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tohoto</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rozhodnutí</w:t>
      </w:r>
      <w:proofErr w:type="spellEnd"/>
      <w:r w:rsidRPr="0014001B">
        <w:rPr>
          <w:rFonts w:ascii="Times New Roman" w:hAnsi="Times New Roman"/>
          <w:sz w:val="24"/>
          <w:szCs w:val="24"/>
        </w:rPr>
        <w:t xml:space="preserve"> je </w:t>
      </w:r>
      <w:proofErr w:type="spellStart"/>
      <w:r w:rsidR="00C45A2D">
        <w:rPr>
          <w:rFonts w:ascii="Times New Roman" w:hAnsi="Times New Roman"/>
          <w:sz w:val="24"/>
          <w:szCs w:val="24"/>
        </w:rPr>
        <w:t>nadpoloviční</w:t>
      </w:r>
      <w:proofErr w:type="spellEnd"/>
      <w:r w:rsidR="00C45A2D">
        <w:rPr>
          <w:rFonts w:ascii="Times New Roman" w:hAnsi="Times New Roman"/>
          <w:sz w:val="24"/>
          <w:szCs w:val="24"/>
        </w:rPr>
        <w:t xml:space="preserve"> </w:t>
      </w:r>
      <w:proofErr w:type="spellStart"/>
      <w:r w:rsidRPr="0014001B">
        <w:rPr>
          <w:rFonts w:ascii="Times New Roman" w:hAnsi="Times New Roman"/>
          <w:sz w:val="24"/>
          <w:szCs w:val="24"/>
        </w:rPr>
        <w:t>většina</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hlasů</w:t>
      </w:r>
      <w:proofErr w:type="spellEnd"/>
      <w:r w:rsidRPr="0014001B">
        <w:rPr>
          <w:rFonts w:ascii="Times New Roman" w:hAnsi="Times New Roman"/>
          <w:sz w:val="24"/>
          <w:szCs w:val="24"/>
        </w:rPr>
        <w:t xml:space="preserve"> </w:t>
      </w:r>
      <w:proofErr w:type="spellStart"/>
      <w:r w:rsidR="00C45A2D">
        <w:rPr>
          <w:rFonts w:ascii="Times New Roman" w:hAnsi="Times New Roman"/>
          <w:sz w:val="24"/>
          <w:szCs w:val="24"/>
        </w:rPr>
        <w:t>všech</w:t>
      </w:r>
      <w:proofErr w:type="spellEnd"/>
      <w:r w:rsidRPr="0014001B">
        <w:rPr>
          <w:rFonts w:ascii="Times New Roman" w:hAnsi="Times New Roman"/>
          <w:sz w:val="24"/>
          <w:szCs w:val="24"/>
        </w:rPr>
        <w:t xml:space="preserve"> </w:t>
      </w:r>
    </w:p>
    <w:p w:rsidR="00B8526D" w:rsidRDefault="00B8526D" w:rsidP="00E346BF">
      <w:pPr>
        <w:pStyle w:val="Zhlav"/>
        <w:tabs>
          <w:tab w:val="clear" w:pos="4536"/>
          <w:tab w:val="clear" w:pos="9072"/>
        </w:tabs>
        <w:ind w:left="360"/>
        <w:jc w:val="both"/>
        <w:rPr>
          <w:rFonts w:ascii="Times New Roman" w:hAnsi="Times New Roman"/>
          <w:sz w:val="24"/>
          <w:szCs w:val="24"/>
        </w:rPr>
      </w:pPr>
    </w:p>
    <w:p w:rsidR="00B8526D" w:rsidRDefault="00B8526D" w:rsidP="000620A8">
      <w:pPr>
        <w:pStyle w:val="Zhlav"/>
        <w:tabs>
          <w:tab w:val="clear" w:pos="4536"/>
          <w:tab w:val="clear" w:pos="9072"/>
        </w:tabs>
        <w:jc w:val="both"/>
        <w:rPr>
          <w:rFonts w:ascii="Times New Roman" w:hAnsi="Times New Roman"/>
          <w:sz w:val="24"/>
          <w:szCs w:val="24"/>
        </w:rPr>
      </w:pPr>
      <w:proofErr w:type="spellStart"/>
      <w:r>
        <w:rPr>
          <w:rFonts w:ascii="Times New Roman" w:hAnsi="Times New Roman"/>
          <w:sz w:val="24"/>
          <w:szCs w:val="24"/>
        </w:rPr>
        <w:lastRenderedPageBreak/>
        <w:t>Strana</w:t>
      </w:r>
      <w:proofErr w:type="spellEnd"/>
      <w:r>
        <w:rPr>
          <w:rFonts w:ascii="Times New Roman" w:hAnsi="Times New Roman"/>
          <w:sz w:val="24"/>
          <w:szCs w:val="24"/>
        </w:rPr>
        <w:t xml:space="preserve"> </w:t>
      </w:r>
      <w:proofErr w:type="spellStart"/>
      <w:r>
        <w:rPr>
          <w:rFonts w:ascii="Times New Roman" w:hAnsi="Times New Roman"/>
          <w:sz w:val="24"/>
          <w:szCs w:val="24"/>
        </w:rPr>
        <w:t>třetí</w:t>
      </w:r>
      <w:proofErr w:type="spellEnd"/>
    </w:p>
    <w:p w:rsidR="00B8526D" w:rsidRDefault="00B8526D" w:rsidP="00E346BF">
      <w:pPr>
        <w:pStyle w:val="Zhlav"/>
        <w:tabs>
          <w:tab w:val="clear" w:pos="4536"/>
          <w:tab w:val="clear" w:pos="9072"/>
        </w:tabs>
        <w:ind w:left="360"/>
        <w:jc w:val="both"/>
        <w:rPr>
          <w:rFonts w:ascii="Times New Roman" w:hAnsi="Times New Roman"/>
          <w:sz w:val="24"/>
          <w:szCs w:val="24"/>
        </w:rPr>
      </w:pPr>
    </w:p>
    <w:p w:rsidR="00B8526D" w:rsidRDefault="00B8526D" w:rsidP="00E346BF">
      <w:pPr>
        <w:pStyle w:val="Zhlav"/>
        <w:tabs>
          <w:tab w:val="clear" w:pos="4536"/>
          <w:tab w:val="clear" w:pos="9072"/>
        </w:tabs>
        <w:ind w:left="360"/>
        <w:jc w:val="both"/>
        <w:rPr>
          <w:rFonts w:ascii="Times New Roman" w:hAnsi="Times New Roman"/>
          <w:sz w:val="24"/>
          <w:szCs w:val="24"/>
        </w:rPr>
      </w:pPr>
    </w:p>
    <w:p w:rsidR="00E346BF" w:rsidRPr="0014001B" w:rsidRDefault="00E346BF" w:rsidP="00E346BF">
      <w:pPr>
        <w:pStyle w:val="Zhlav"/>
        <w:tabs>
          <w:tab w:val="clear" w:pos="4536"/>
          <w:tab w:val="clear" w:pos="9072"/>
        </w:tabs>
        <w:ind w:left="360"/>
        <w:jc w:val="both"/>
        <w:rPr>
          <w:rFonts w:ascii="Times New Roman" w:hAnsi="Times New Roman"/>
          <w:sz w:val="24"/>
          <w:szCs w:val="24"/>
        </w:rPr>
      </w:pPr>
      <w:proofErr w:type="spellStart"/>
      <w:proofErr w:type="gramStart"/>
      <w:r>
        <w:rPr>
          <w:rFonts w:ascii="Times New Roman" w:hAnsi="Times New Roman"/>
          <w:sz w:val="24"/>
          <w:szCs w:val="24"/>
        </w:rPr>
        <w:t>členů</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společenství</w:t>
      </w:r>
      <w:proofErr w:type="spellEnd"/>
      <w:r>
        <w:rPr>
          <w:rFonts w:ascii="Times New Roman" w:hAnsi="Times New Roman"/>
          <w:sz w:val="24"/>
          <w:szCs w:val="24"/>
        </w:rPr>
        <w:t xml:space="preserve"> </w:t>
      </w:r>
      <w:r w:rsidRPr="0014001B">
        <w:rPr>
          <w:rFonts w:ascii="Times New Roman" w:hAnsi="Times New Roman"/>
          <w:sz w:val="24"/>
          <w:szCs w:val="24"/>
        </w:rPr>
        <w:t xml:space="preserve">a </w:t>
      </w:r>
      <w:proofErr w:type="spellStart"/>
      <w:r w:rsidRPr="0014001B">
        <w:rPr>
          <w:rFonts w:ascii="Times New Roman" w:hAnsi="Times New Roman"/>
          <w:sz w:val="24"/>
          <w:szCs w:val="24"/>
        </w:rPr>
        <w:t>tento</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rozhodný</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počet</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hlasů</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byl</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zjištěn</w:t>
      </w:r>
      <w:proofErr w:type="spellEnd"/>
      <w:r w:rsidRPr="0014001B">
        <w:rPr>
          <w:rFonts w:ascii="Times New Roman" w:hAnsi="Times New Roman"/>
          <w:sz w:val="24"/>
          <w:szCs w:val="24"/>
        </w:rPr>
        <w:t xml:space="preserve"> z </w:t>
      </w:r>
      <w:proofErr w:type="spellStart"/>
      <w:r w:rsidRPr="0014001B">
        <w:rPr>
          <w:rFonts w:ascii="Times New Roman" w:hAnsi="Times New Roman"/>
          <w:sz w:val="24"/>
          <w:szCs w:val="24"/>
        </w:rPr>
        <w:t>občanského</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zákoníku</w:t>
      </w:r>
      <w:proofErr w:type="spellEnd"/>
      <w:r w:rsidRPr="0014001B">
        <w:rPr>
          <w:rFonts w:ascii="Times New Roman" w:hAnsi="Times New Roman"/>
          <w:sz w:val="24"/>
          <w:szCs w:val="24"/>
        </w:rPr>
        <w:t xml:space="preserve"> a </w:t>
      </w:r>
      <w:proofErr w:type="spellStart"/>
      <w:r w:rsidRPr="0014001B">
        <w:rPr>
          <w:rFonts w:ascii="Times New Roman" w:hAnsi="Times New Roman"/>
          <w:sz w:val="24"/>
          <w:szCs w:val="24"/>
        </w:rPr>
        <w:t>stanov</w:t>
      </w:r>
      <w:proofErr w:type="spellEnd"/>
      <w:r w:rsidRPr="0014001B">
        <w:rPr>
          <w:rFonts w:ascii="Times New Roman" w:hAnsi="Times New Roman"/>
          <w:sz w:val="24"/>
          <w:szCs w:val="24"/>
        </w:rPr>
        <w:t xml:space="preserve"> Společenství (</w:t>
      </w:r>
      <w:proofErr w:type="spellStart"/>
      <w:r w:rsidRPr="0014001B">
        <w:rPr>
          <w:rFonts w:ascii="Times New Roman" w:hAnsi="Times New Roman"/>
          <w:sz w:val="24"/>
          <w:szCs w:val="24"/>
        </w:rPr>
        <w:t>článek</w:t>
      </w:r>
      <w:proofErr w:type="spellEnd"/>
      <w:r w:rsidRPr="0014001B">
        <w:rPr>
          <w:rFonts w:ascii="Times New Roman" w:hAnsi="Times New Roman"/>
          <w:sz w:val="24"/>
          <w:szCs w:val="24"/>
        </w:rPr>
        <w:t xml:space="preserve"> </w:t>
      </w:r>
      <w:r>
        <w:rPr>
          <w:rFonts w:ascii="Times New Roman" w:hAnsi="Times New Roman"/>
          <w:sz w:val="24"/>
          <w:szCs w:val="24"/>
        </w:rPr>
        <w:t>V</w:t>
      </w:r>
      <w:r w:rsidRPr="0014001B">
        <w:rPr>
          <w:rFonts w:ascii="Times New Roman" w:hAnsi="Times New Roman"/>
          <w:sz w:val="24"/>
          <w:szCs w:val="24"/>
        </w:rPr>
        <w:t xml:space="preserve">II. </w:t>
      </w:r>
      <w:proofErr w:type="spellStart"/>
      <w:r w:rsidRPr="0014001B">
        <w:rPr>
          <w:rFonts w:ascii="Times New Roman" w:hAnsi="Times New Roman"/>
          <w:sz w:val="24"/>
          <w:szCs w:val="24"/>
        </w:rPr>
        <w:t>odst</w:t>
      </w:r>
      <w:proofErr w:type="spellEnd"/>
      <w:r w:rsidRPr="0014001B">
        <w:rPr>
          <w:rFonts w:ascii="Times New Roman" w:hAnsi="Times New Roman"/>
          <w:sz w:val="24"/>
          <w:szCs w:val="24"/>
        </w:rPr>
        <w:t xml:space="preserve">. </w:t>
      </w:r>
      <w:r>
        <w:rPr>
          <w:rFonts w:ascii="Times New Roman" w:hAnsi="Times New Roman"/>
          <w:sz w:val="24"/>
          <w:szCs w:val="24"/>
        </w:rPr>
        <w:t>1</w:t>
      </w:r>
      <w:r w:rsidR="006C694B">
        <w:rPr>
          <w:rFonts w:ascii="Times New Roman" w:hAnsi="Times New Roman"/>
          <w:sz w:val="24"/>
          <w:szCs w:val="24"/>
        </w:rPr>
        <w:t>5</w:t>
      </w:r>
      <w:r w:rsidRPr="0014001B">
        <w:rPr>
          <w:rFonts w:ascii="Times New Roman" w:hAnsi="Times New Roman"/>
          <w:sz w:val="24"/>
          <w:szCs w:val="24"/>
        </w:rPr>
        <w:t xml:space="preserve">.) </w:t>
      </w:r>
      <w:r w:rsidR="00C45A2D">
        <w:rPr>
          <w:rFonts w:ascii="Times New Roman" w:hAnsi="Times New Roman"/>
          <w:sz w:val="24"/>
          <w:szCs w:val="24"/>
        </w:rPr>
        <w:t>----</w:t>
      </w:r>
      <w:r w:rsidR="005B3601">
        <w:rPr>
          <w:rFonts w:ascii="Times New Roman" w:hAnsi="Times New Roman"/>
          <w:sz w:val="24"/>
          <w:szCs w:val="24"/>
        </w:rPr>
        <w:t>---------------------------------------------------</w:t>
      </w:r>
    </w:p>
    <w:p w:rsidR="00E346BF" w:rsidRDefault="00E346BF" w:rsidP="006C694B">
      <w:pPr>
        <w:pStyle w:val="Zhlav"/>
        <w:tabs>
          <w:tab w:val="clear" w:pos="4536"/>
          <w:tab w:val="clear" w:pos="9072"/>
        </w:tabs>
        <w:ind w:left="360"/>
        <w:jc w:val="both"/>
        <w:rPr>
          <w:rFonts w:ascii="Times New Roman" w:hAnsi="Times New Roman"/>
          <w:sz w:val="24"/>
          <w:szCs w:val="24"/>
        </w:rPr>
      </w:pPr>
      <w:proofErr w:type="spellStart"/>
      <w:proofErr w:type="gramStart"/>
      <w:r w:rsidRPr="0014001B">
        <w:rPr>
          <w:rFonts w:ascii="Times New Roman" w:hAnsi="Times New Roman"/>
          <w:sz w:val="24"/>
          <w:szCs w:val="24"/>
        </w:rPr>
        <w:t>Žádné</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protesty</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proti</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výkonu</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hlasovacího</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práva</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ve</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smyslu</w:t>
      </w:r>
      <w:proofErr w:type="spellEnd"/>
      <w:r w:rsidRPr="0014001B">
        <w:rPr>
          <w:rFonts w:ascii="Times New Roman" w:hAnsi="Times New Roman"/>
          <w:sz w:val="24"/>
          <w:szCs w:val="24"/>
        </w:rPr>
        <w:t xml:space="preserve"> § 80b odst.1 </w:t>
      </w:r>
      <w:proofErr w:type="spellStart"/>
      <w:r w:rsidRPr="0014001B">
        <w:rPr>
          <w:rFonts w:ascii="Times New Roman" w:hAnsi="Times New Roman"/>
          <w:sz w:val="24"/>
          <w:szCs w:val="24"/>
        </w:rPr>
        <w:t>písm</w:t>
      </w:r>
      <w:proofErr w:type="spellEnd"/>
      <w:r w:rsidRPr="0014001B">
        <w:rPr>
          <w:rFonts w:ascii="Times New Roman" w:hAnsi="Times New Roman"/>
          <w:sz w:val="24"/>
          <w:szCs w:val="24"/>
        </w:rPr>
        <w:t>.</w:t>
      </w:r>
      <w:proofErr w:type="gramEnd"/>
      <w:r>
        <w:rPr>
          <w:rFonts w:ascii="Times New Roman" w:hAnsi="Times New Roman"/>
          <w:sz w:val="24"/>
          <w:szCs w:val="24"/>
        </w:rPr>
        <w:t xml:space="preserve"> </w:t>
      </w:r>
      <w:r w:rsidRPr="0014001B">
        <w:rPr>
          <w:rFonts w:ascii="Times New Roman" w:hAnsi="Times New Roman"/>
          <w:sz w:val="24"/>
          <w:szCs w:val="24"/>
        </w:rPr>
        <w:t xml:space="preserve">g) </w:t>
      </w:r>
      <w:proofErr w:type="spellStart"/>
      <w:proofErr w:type="gramStart"/>
      <w:r w:rsidRPr="0014001B">
        <w:rPr>
          <w:rFonts w:ascii="Times New Roman" w:hAnsi="Times New Roman"/>
          <w:sz w:val="24"/>
          <w:szCs w:val="24"/>
        </w:rPr>
        <w:t>notářského</w:t>
      </w:r>
      <w:proofErr w:type="spellEnd"/>
      <w:proofErr w:type="gramEnd"/>
      <w:r w:rsidRPr="0014001B">
        <w:rPr>
          <w:rFonts w:ascii="Times New Roman" w:hAnsi="Times New Roman"/>
          <w:sz w:val="24"/>
          <w:szCs w:val="24"/>
        </w:rPr>
        <w:t xml:space="preserve"> </w:t>
      </w:r>
      <w:proofErr w:type="spellStart"/>
      <w:r w:rsidRPr="0014001B">
        <w:rPr>
          <w:rFonts w:ascii="Times New Roman" w:hAnsi="Times New Roman"/>
          <w:sz w:val="24"/>
          <w:szCs w:val="24"/>
        </w:rPr>
        <w:t>řádu</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nebyly</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vzneseny</w:t>
      </w:r>
      <w:proofErr w:type="spellEnd"/>
      <w:r w:rsidRPr="0014001B">
        <w:rPr>
          <w:rFonts w:ascii="Times New Roman" w:hAnsi="Times New Roman"/>
          <w:sz w:val="24"/>
          <w:szCs w:val="24"/>
        </w:rPr>
        <w:t>.--------------------------------------------------------------</w:t>
      </w:r>
      <w:r>
        <w:rPr>
          <w:rFonts w:ascii="Times New Roman" w:hAnsi="Times New Roman"/>
          <w:sz w:val="24"/>
          <w:szCs w:val="24"/>
        </w:rPr>
        <w:t>----</w:t>
      </w:r>
    </w:p>
    <w:p w:rsidR="00AB1891" w:rsidRDefault="00AB1891" w:rsidP="006C694B">
      <w:pPr>
        <w:pStyle w:val="Zhlav"/>
        <w:tabs>
          <w:tab w:val="clear" w:pos="4536"/>
          <w:tab w:val="clear" w:pos="9072"/>
        </w:tabs>
        <w:ind w:left="360"/>
        <w:jc w:val="both"/>
        <w:rPr>
          <w:rFonts w:ascii="Times New Roman" w:hAnsi="Times New Roman"/>
          <w:sz w:val="24"/>
          <w:szCs w:val="24"/>
        </w:rPr>
      </w:pPr>
    </w:p>
    <w:p w:rsidR="002335FC" w:rsidRPr="002335FC" w:rsidRDefault="002335FC" w:rsidP="002335FC">
      <w:pPr>
        <w:pStyle w:val="Zkladntextodsazen3"/>
        <w:numPr>
          <w:ilvl w:val="0"/>
          <w:numId w:val="46"/>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Shromáždění zvolilo do funkce člena </w:t>
      </w:r>
      <w:r w:rsidRPr="002335FC">
        <w:rPr>
          <w:rFonts w:ascii="Times New Roman" w:hAnsi="Times New Roman" w:cs="Times New Roman"/>
          <w:sz w:val="24"/>
          <w:szCs w:val="24"/>
        </w:rPr>
        <w:t>výboru společenství tuto osobu: -----------------------</w:t>
      </w:r>
    </w:p>
    <w:p w:rsidR="002335FC" w:rsidRPr="002335FC" w:rsidRDefault="002335FC" w:rsidP="002335FC">
      <w:pPr>
        <w:pStyle w:val="Zkladntextodsazen3"/>
        <w:numPr>
          <w:ilvl w:val="0"/>
          <w:numId w:val="47"/>
        </w:numPr>
        <w:spacing w:line="240" w:lineRule="auto"/>
        <w:jc w:val="both"/>
        <w:rPr>
          <w:rFonts w:ascii="Times New Roman" w:hAnsi="Times New Roman" w:cs="Times New Roman"/>
          <w:sz w:val="24"/>
          <w:szCs w:val="24"/>
        </w:rPr>
      </w:pPr>
      <w:r w:rsidRPr="002335FC">
        <w:rPr>
          <w:rFonts w:ascii="Times New Roman" w:hAnsi="Times New Roman" w:cs="Times New Roman"/>
          <w:sz w:val="24"/>
          <w:szCs w:val="24"/>
        </w:rPr>
        <w:t>paní PhDr. Alexandra Prokešová,</w:t>
      </w:r>
      <w:r w:rsidRPr="002335FC">
        <w:rPr>
          <w:rFonts w:ascii="Times New Roman" w:hAnsi="Times New Roman" w:cs="Times New Roman"/>
          <w:sz w:val="24"/>
        </w:rPr>
        <w:t xml:space="preserve"> nar. </w:t>
      </w:r>
      <w:proofErr w:type="gramStart"/>
      <w:r w:rsidRPr="002335FC">
        <w:rPr>
          <w:rFonts w:ascii="Times New Roman" w:hAnsi="Times New Roman" w:cs="Times New Roman"/>
          <w:sz w:val="24"/>
        </w:rPr>
        <w:t>15.ledna</w:t>
      </w:r>
      <w:proofErr w:type="gramEnd"/>
      <w:r w:rsidRPr="002335FC">
        <w:rPr>
          <w:rFonts w:ascii="Times New Roman" w:hAnsi="Times New Roman" w:cs="Times New Roman"/>
          <w:sz w:val="24"/>
        </w:rPr>
        <w:t xml:space="preserve"> 1952, bytem Praha </w:t>
      </w:r>
      <w:r w:rsidR="005B3601">
        <w:rPr>
          <w:rFonts w:ascii="Times New Roman" w:hAnsi="Times New Roman" w:cs="Times New Roman"/>
          <w:sz w:val="24"/>
        </w:rPr>
        <w:t>8</w:t>
      </w:r>
      <w:r w:rsidR="00B8526D">
        <w:rPr>
          <w:rFonts w:ascii="Times New Roman" w:hAnsi="Times New Roman" w:cs="Times New Roman"/>
          <w:sz w:val="24"/>
        </w:rPr>
        <w:t xml:space="preserve"> – </w:t>
      </w:r>
      <w:proofErr w:type="spellStart"/>
      <w:r w:rsidR="00B8526D">
        <w:rPr>
          <w:rFonts w:ascii="Times New Roman" w:hAnsi="Times New Roman" w:cs="Times New Roman"/>
          <w:sz w:val="24"/>
        </w:rPr>
        <w:t>Březiněves</w:t>
      </w:r>
      <w:proofErr w:type="spellEnd"/>
      <w:r w:rsidR="00B8526D">
        <w:rPr>
          <w:rFonts w:ascii="Times New Roman" w:hAnsi="Times New Roman" w:cs="Times New Roman"/>
          <w:sz w:val="24"/>
        </w:rPr>
        <w:t xml:space="preserve">, Za Sadem 212/22, </w:t>
      </w:r>
      <w:r w:rsidR="00B8526D">
        <w:rPr>
          <w:rFonts w:ascii="Times New Roman" w:hAnsi="Times New Roman" w:cs="Times New Roman"/>
          <w:sz w:val="24"/>
          <w:szCs w:val="24"/>
        </w:rPr>
        <w:t>a to s účinností ke dni 4.února 2015.</w:t>
      </w:r>
      <w:r w:rsidR="005B3601">
        <w:rPr>
          <w:rFonts w:ascii="Times New Roman" w:hAnsi="Times New Roman" w:cs="Times New Roman"/>
          <w:sz w:val="24"/>
        </w:rPr>
        <w:t>-</w:t>
      </w:r>
      <w:r w:rsidR="00B8526D">
        <w:rPr>
          <w:rFonts w:ascii="Times New Roman" w:hAnsi="Times New Roman" w:cs="Times New Roman"/>
          <w:sz w:val="24"/>
        </w:rPr>
        <w:t>--------------</w:t>
      </w:r>
      <w:r w:rsidR="00AC3CE0">
        <w:rPr>
          <w:rFonts w:ascii="Times New Roman" w:hAnsi="Times New Roman" w:cs="Times New Roman"/>
          <w:sz w:val="24"/>
        </w:rPr>
        <w:t>---------------</w:t>
      </w:r>
      <w:r w:rsidR="00B8526D">
        <w:rPr>
          <w:rFonts w:ascii="Times New Roman" w:hAnsi="Times New Roman" w:cs="Times New Roman"/>
          <w:sz w:val="24"/>
        </w:rPr>
        <w:t>------</w:t>
      </w:r>
    </w:p>
    <w:p w:rsidR="002335FC" w:rsidRDefault="002335FC" w:rsidP="002335FC">
      <w:pPr>
        <w:pStyle w:val="Zhlav"/>
        <w:tabs>
          <w:tab w:val="clear" w:pos="4536"/>
          <w:tab w:val="clear" w:pos="9072"/>
        </w:tabs>
        <w:ind w:left="360"/>
        <w:jc w:val="both"/>
        <w:rPr>
          <w:rFonts w:ascii="Times New Roman" w:hAnsi="Times New Roman"/>
          <w:sz w:val="24"/>
          <w:szCs w:val="24"/>
        </w:rPr>
      </w:pPr>
      <w:proofErr w:type="spellStart"/>
      <w:r w:rsidRPr="002335FC">
        <w:rPr>
          <w:rFonts w:ascii="Times New Roman" w:hAnsi="Times New Roman" w:cs="Times New Roman"/>
          <w:sz w:val="24"/>
          <w:szCs w:val="24"/>
        </w:rPr>
        <w:t>Uvedené</w:t>
      </w:r>
      <w:proofErr w:type="spellEnd"/>
      <w:r w:rsidRPr="002335FC">
        <w:rPr>
          <w:rFonts w:ascii="Times New Roman" w:hAnsi="Times New Roman" w:cs="Times New Roman"/>
          <w:sz w:val="24"/>
          <w:szCs w:val="24"/>
        </w:rPr>
        <w:t xml:space="preserve"> </w:t>
      </w:r>
      <w:proofErr w:type="spellStart"/>
      <w:r w:rsidRPr="002335FC">
        <w:rPr>
          <w:rFonts w:ascii="Times New Roman" w:hAnsi="Times New Roman" w:cs="Times New Roman"/>
          <w:sz w:val="24"/>
          <w:szCs w:val="24"/>
        </w:rPr>
        <w:t>rozhodnutí</w:t>
      </w:r>
      <w:proofErr w:type="spellEnd"/>
      <w:r w:rsidR="00AB1891">
        <w:rPr>
          <w:rFonts w:ascii="Times New Roman" w:hAnsi="Times New Roman" w:cs="Times New Roman"/>
          <w:sz w:val="24"/>
          <w:szCs w:val="24"/>
        </w:rPr>
        <w:t xml:space="preserve"> o </w:t>
      </w:r>
      <w:proofErr w:type="spellStart"/>
      <w:r w:rsidR="00AB1891">
        <w:rPr>
          <w:rFonts w:ascii="Times New Roman" w:hAnsi="Times New Roman" w:cs="Times New Roman"/>
          <w:sz w:val="24"/>
          <w:szCs w:val="24"/>
        </w:rPr>
        <w:t>volbě</w:t>
      </w:r>
      <w:proofErr w:type="spellEnd"/>
      <w:r w:rsidR="00AB1891">
        <w:rPr>
          <w:rFonts w:ascii="Times New Roman" w:hAnsi="Times New Roman" w:cs="Times New Roman"/>
          <w:sz w:val="24"/>
          <w:szCs w:val="24"/>
        </w:rPr>
        <w:t xml:space="preserve"> </w:t>
      </w:r>
      <w:proofErr w:type="spellStart"/>
      <w:r w:rsidR="00AB1891">
        <w:rPr>
          <w:rFonts w:ascii="Times New Roman" w:hAnsi="Times New Roman" w:cs="Times New Roman"/>
          <w:sz w:val="24"/>
          <w:szCs w:val="24"/>
        </w:rPr>
        <w:t>člena</w:t>
      </w:r>
      <w:proofErr w:type="spellEnd"/>
      <w:r w:rsidR="00AB1891">
        <w:rPr>
          <w:rFonts w:ascii="Times New Roman" w:hAnsi="Times New Roman" w:cs="Times New Roman"/>
          <w:sz w:val="24"/>
          <w:szCs w:val="24"/>
        </w:rPr>
        <w:t xml:space="preserve"> </w:t>
      </w:r>
      <w:proofErr w:type="spellStart"/>
      <w:r w:rsidR="00AB1891">
        <w:rPr>
          <w:rFonts w:ascii="Times New Roman" w:hAnsi="Times New Roman" w:cs="Times New Roman"/>
          <w:sz w:val="24"/>
          <w:szCs w:val="24"/>
        </w:rPr>
        <w:t>výboru</w:t>
      </w:r>
      <w:proofErr w:type="spellEnd"/>
      <w:r w:rsidRPr="002335FC">
        <w:rPr>
          <w:rFonts w:ascii="Times New Roman" w:hAnsi="Times New Roman" w:cs="Times New Roman"/>
          <w:sz w:val="24"/>
          <w:szCs w:val="24"/>
        </w:rPr>
        <w:t xml:space="preserve"> </w:t>
      </w:r>
      <w:proofErr w:type="spellStart"/>
      <w:r w:rsidRPr="002335FC">
        <w:rPr>
          <w:rFonts w:ascii="Times New Roman" w:hAnsi="Times New Roman" w:cs="Times New Roman"/>
          <w:sz w:val="24"/>
          <w:szCs w:val="24"/>
        </w:rPr>
        <w:t>bylo</w:t>
      </w:r>
      <w:proofErr w:type="spellEnd"/>
      <w:r w:rsidRPr="002335FC">
        <w:rPr>
          <w:rFonts w:ascii="Times New Roman" w:hAnsi="Times New Roman" w:cs="Times New Roman"/>
          <w:sz w:val="24"/>
          <w:szCs w:val="24"/>
        </w:rPr>
        <w:t xml:space="preserve"> </w:t>
      </w:r>
      <w:proofErr w:type="spellStart"/>
      <w:r w:rsidRPr="002335FC">
        <w:rPr>
          <w:rFonts w:ascii="Times New Roman" w:hAnsi="Times New Roman" w:cs="Times New Roman"/>
          <w:sz w:val="24"/>
          <w:szCs w:val="24"/>
        </w:rPr>
        <w:t>přijato</w:t>
      </w:r>
      <w:proofErr w:type="spellEnd"/>
      <w:r w:rsidRPr="002335FC">
        <w:rPr>
          <w:rFonts w:ascii="Times New Roman" w:hAnsi="Times New Roman" w:cs="Times New Roman"/>
          <w:sz w:val="24"/>
          <w:szCs w:val="24"/>
        </w:rPr>
        <w:t xml:space="preserve"> </w:t>
      </w:r>
      <w:r w:rsidR="005B3601">
        <w:rPr>
          <w:rFonts w:ascii="Times New Roman" w:hAnsi="Times New Roman" w:cs="Times New Roman"/>
          <w:sz w:val="24"/>
          <w:szCs w:val="24"/>
        </w:rPr>
        <w:t>51</w:t>
      </w:r>
      <w:proofErr w:type="gramStart"/>
      <w:r w:rsidR="005B3601">
        <w:rPr>
          <w:rFonts w:ascii="Times New Roman" w:hAnsi="Times New Roman" w:cs="Times New Roman"/>
          <w:sz w:val="24"/>
          <w:szCs w:val="24"/>
        </w:rPr>
        <w:t>,8</w:t>
      </w:r>
      <w:proofErr w:type="gramEnd"/>
      <w:r w:rsidR="005B3601">
        <w:rPr>
          <w:rFonts w:ascii="Times New Roman" w:hAnsi="Times New Roman" w:cs="Times New Roman"/>
          <w:sz w:val="24"/>
          <w:szCs w:val="24"/>
        </w:rPr>
        <w:t xml:space="preserve"> </w:t>
      </w:r>
      <w:r w:rsidRPr="002335FC">
        <w:rPr>
          <w:rFonts w:ascii="Times New Roman" w:hAnsi="Times New Roman" w:cs="Times New Roman"/>
          <w:sz w:val="24"/>
          <w:szCs w:val="24"/>
        </w:rPr>
        <w:t xml:space="preserve">% </w:t>
      </w:r>
      <w:proofErr w:type="spellStart"/>
      <w:r>
        <w:rPr>
          <w:rFonts w:ascii="Times New Roman" w:hAnsi="Times New Roman"/>
          <w:sz w:val="24"/>
          <w:szCs w:val="24"/>
        </w:rPr>
        <w:t>hlasů</w:t>
      </w:r>
      <w:proofErr w:type="spellEnd"/>
      <w:r>
        <w:rPr>
          <w:rFonts w:ascii="Times New Roman" w:hAnsi="Times New Roman"/>
          <w:sz w:val="24"/>
          <w:szCs w:val="24"/>
        </w:rPr>
        <w:t xml:space="preserve"> </w:t>
      </w:r>
      <w:proofErr w:type="spellStart"/>
      <w:r>
        <w:rPr>
          <w:rFonts w:ascii="Times New Roman" w:hAnsi="Times New Roman"/>
          <w:sz w:val="24"/>
          <w:szCs w:val="24"/>
        </w:rPr>
        <w:t>všech</w:t>
      </w:r>
      <w:proofErr w:type="spellEnd"/>
      <w:r>
        <w:rPr>
          <w:rFonts w:ascii="Times New Roman" w:hAnsi="Times New Roman"/>
          <w:sz w:val="24"/>
          <w:szCs w:val="24"/>
        </w:rPr>
        <w:t xml:space="preserve"> vlastníků j</w:t>
      </w:r>
      <w:r w:rsidR="005B3601">
        <w:rPr>
          <w:rFonts w:ascii="Times New Roman" w:hAnsi="Times New Roman"/>
          <w:sz w:val="24"/>
          <w:szCs w:val="24"/>
        </w:rPr>
        <w:t>ednotek. --------------------</w:t>
      </w:r>
      <w:r w:rsidR="00AB1891">
        <w:rPr>
          <w:rFonts w:ascii="Times New Roman" w:hAnsi="Times New Roman"/>
          <w:sz w:val="24"/>
          <w:szCs w:val="24"/>
        </w:rPr>
        <w:t>---------------------------------------------------------------------------</w:t>
      </w:r>
    </w:p>
    <w:p w:rsidR="005B3601" w:rsidRPr="0014001B" w:rsidRDefault="005B3601" w:rsidP="005B3601">
      <w:pPr>
        <w:pStyle w:val="Zhlav"/>
        <w:tabs>
          <w:tab w:val="clear" w:pos="4536"/>
          <w:tab w:val="clear" w:pos="9072"/>
        </w:tabs>
        <w:ind w:left="360"/>
        <w:jc w:val="both"/>
        <w:rPr>
          <w:rFonts w:ascii="Times New Roman" w:hAnsi="Times New Roman"/>
          <w:sz w:val="24"/>
          <w:szCs w:val="24"/>
        </w:rPr>
      </w:pPr>
      <w:r w:rsidRPr="0014001B">
        <w:rPr>
          <w:rFonts w:ascii="Times New Roman" w:hAnsi="Times New Roman"/>
          <w:sz w:val="24"/>
          <w:szCs w:val="24"/>
        </w:rPr>
        <w:t>O</w:t>
      </w:r>
      <w:r>
        <w:rPr>
          <w:rFonts w:ascii="Times New Roman" w:hAnsi="Times New Roman"/>
          <w:sz w:val="24"/>
          <w:szCs w:val="24"/>
        </w:rPr>
        <w:t xml:space="preserve"> </w:t>
      </w:r>
      <w:proofErr w:type="spellStart"/>
      <w:proofErr w:type="gramStart"/>
      <w:r>
        <w:rPr>
          <w:rFonts w:ascii="Times New Roman" w:hAnsi="Times New Roman"/>
          <w:sz w:val="24"/>
          <w:szCs w:val="24"/>
        </w:rPr>
        <w:t>tomto</w:t>
      </w:r>
      <w:proofErr w:type="spellEnd"/>
      <w:r>
        <w:rPr>
          <w:rFonts w:ascii="Times New Roman" w:hAnsi="Times New Roman"/>
          <w:sz w:val="24"/>
          <w:szCs w:val="24"/>
        </w:rPr>
        <w:t xml:space="preserve"> </w:t>
      </w:r>
      <w:r w:rsidRPr="0014001B">
        <w:rPr>
          <w:rFonts w:ascii="Times New Roman" w:hAnsi="Times New Roman"/>
          <w:sz w:val="24"/>
          <w:szCs w:val="24"/>
        </w:rPr>
        <w:t xml:space="preserve"> </w:t>
      </w:r>
      <w:proofErr w:type="spellStart"/>
      <w:r w:rsidRPr="0014001B">
        <w:rPr>
          <w:rFonts w:ascii="Times New Roman" w:hAnsi="Times New Roman"/>
          <w:sz w:val="24"/>
          <w:szCs w:val="24"/>
        </w:rPr>
        <w:t>rozhodnutí</w:t>
      </w:r>
      <w:proofErr w:type="spellEnd"/>
      <w:proofErr w:type="gramEnd"/>
      <w:r>
        <w:rPr>
          <w:rFonts w:ascii="Times New Roman" w:hAnsi="Times New Roman"/>
          <w:sz w:val="24"/>
          <w:szCs w:val="24"/>
        </w:rPr>
        <w:t xml:space="preserve"> </w:t>
      </w:r>
      <w:r w:rsidRPr="0014001B">
        <w:rPr>
          <w:rFonts w:ascii="Times New Roman" w:hAnsi="Times New Roman"/>
          <w:sz w:val="24"/>
          <w:szCs w:val="24"/>
        </w:rPr>
        <w:t xml:space="preserve"> </w:t>
      </w:r>
      <w:proofErr w:type="spellStart"/>
      <w:r w:rsidRPr="0014001B">
        <w:rPr>
          <w:rFonts w:ascii="Times New Roman" w:hAnsi="Times New Roman"/>
          <w:sz w:val="24"/>
          <w:szCs w:val="24"/>
        </w:rPr>
        <w:t>bylo</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hlasováno</w:t>
      </w:r>
      <w:proofErr w:type="spellEnd"/>
      <w:r>
        <w:rPr>
          <w:rFonts w:ascii="Times New Roman" w:hAnsi="Times New Roman"/>
          <w:sz w:val="24"/>
          <w:szCs w:val="24"/>
        </w:rPr>
        <w:t xml:space="preserve"> </w:t>
      </w:r>
      <w:proofErr w:type="spellStart"/>
      <w:r>
        <w:rPr>
          <w:rFonts w:ascii="Times New Roman" w:hAnsi="Times New Roman"/>
          <w:sz w:val="24"/>
          <w:szCs w:val="24"/>
        </w:rPr>
        <w:t>aklamací</w:t>
      </w:r>
      <w:proofErr w:type="spellEnd"/>
      <w:r>
        <w:rPr>
          <w:rFonts w:ascii="Times New Roman" w:hAnsi="Times New Roman"/>
          <w:sz w:val="24"/>
          <w:szCs w:val="24"/>
        </w:rPr>
        <w:t xml:space="preserve"> -</w:t>
      </w:r>
      <w:r w:rsidRPr="0014001B">
        <w:rPr>
          <w:rFonts w:ascii="Times New Roman" w:hAnsi="Times New Roman"/>
          <w:sz w:val="24"/>
          <w:szCs w:val="24"/>
        </w:rPr>
        <w:t xml:space="preserve"> </w:t>
      </w:r>
      <w:proofErr w:type="spellStart"/>
      <w:r w:rsidRPr="0014001B">
        <w:rPr>
          <w:rFonts w:ascii="Times New Roman" w:hAnsi="Times New Roman"/>
          <w:sz w:val="24"/>
          <w:szCs w:val="24"/>
        </w:rPr>
        <w:t>zvednutím</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paže</w:t>
      </w:r>
      <w:proofErr w:type="spellEnd"/>
      <w:r>
        <w:rPr>
          <w:rFonts w:ascii="Times New Roman" w:hAnsi="Times New Roman"/>
          <w:sz w:val="24"/>
          <w:szCs w:val="24"/>
        </w:rPr>
        <w:t xml:space="preserve"> s </w:t>
      </w:r>
      <w:proofErr w:type="spellStart"/>
      <w:r>
        <w:rPr>
          <w:rFonts w:ascii="Times New Roman" w:hAnsi="Times New Roman"/>
          <w:sz w:val="24"/>
          <w:szCs w:val="24"/>
        </w:rPr>
        <w:t>hlasovacím</w:t>
      </w:r>
      <w:proofErr w:type="spellEnd"/>
      <w:r>
        <w:rPr>
          <w:rFonts w:ascii="Times New Roman" w:hAnsi="Times New Roman"/>
          <w:sz w:val="24"/>
          <w:szCs w:val="24"/>
        </w:rPr>
        <w:t xml:space="preserve"> </w:t>
      </w:r>
      <w:proofErr w:type="spellStart"/>
      <w:r>
        <w:rPr>
          <w:rFonts w:ascii="Times New Roman" w:hAnsi="Times New Roman"/>
          <w:sz w:val="24"/>
          <w:szCs w:val="24"/>
        </w:rPr>
        <w:t>lístkem</w:t>
      </w:r>
      <w:proofErr w:type="spellEnd"/>
      <w:r>
        <w:rPr>
          <w:rFonts w:ascii="Times New Roman" w:hAnsi="Times New Roman"/>
          <w:sz w:val="24"/>
          <w:szCs w:val="24"/>
        </w:rPr>
        <w:t xml:space="preserve">. </w:t>
      </w:r>
      <w:proofErr w:type="spellStart"/>
      <w:proofErr w:type="gramStart"/>
      <w:r w:rsidRPr="0014001B">
        <w:rPr>
          <w:rFonts w:ascii="Times New Roman" w:hAnsi="Times New Roman"/>
          <w:sz w:val="24"/>
          <w:szCs w:val="24"/>
        </w:rPr>
        <w:t>Výsledky</w:t>
      </w:r>
      <w:proofErr w:type="spellEnd"/>
      <w:r>
        <w:rPr>
          <w:rFonts w:ascii="Times New Roman" w:hAnsi="Times New Roman"/>
          <w:sz w:val="24"/>
          <w:szCs w:val="24"/>
        </w:rPr>
        <w:t xml:space="preserve"> </w:t>
      </w:r>
      <w:proofErr w:type="spellStart"/>
      <w:r>
        <w:rPr>
          <w:rFonts w:ascii="Times New Roman" w:hAnsi="Times New Roman"/>
          <w:sz w:val="24"/>
          <w:szCs w:val="24"/>
        </w:rPr>
        <w:t>hlasování</w:t>
      </w:r>
      <w:proofErr w:type="spellEnd"/>
      <w:r>
        <w:rPr>
          <w:rFonts w:ascii="Times New Roman" w:hAnsi="Times New Roman"/>
          <w:sz w:val="24"/>
          <w:szCs w:val="24"/>
        </w:rPr>
        <w:t xml:space="preserve"> </w:t>
      </w:r>
      <w:proofErr w:type="spellStart"/>
      <w:r>
        <w:rPr>
          <w:rFonts w:ascii="Times New Roman" w:hAnsi="Times New Roman"/>
          <w:sz w:val="24"/>
          <w:szCs w:val="24"/>
        </w:rPr>
        <w:t>vyhlásil</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předsedající</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po</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provedeném</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hlasování</w:t>
      </w:r>
      <w:proofErr w:type="spellEnd"/>
      <w:r w:rsidRPr="0014001B">
        <w:rPr>
          <w:rFonts w:ascii="Times New Roman" w:hAnsi="Times New Roman"/>
          <w:sz w:val="24"/>
          <w:szCs w:val="24"/>
        </w:rPr>
        <w:t xml:space="preserve"> a </w:t>
      </w:r>
      <w:proofErr w:type="spellStart"/>
      <w:r w:rsidRPr="0014001B">
        <w:rPr>
          <w:rFonts w:ascii="Times New Roman" w:hAnsi="Times New Roman"/>
          <w:sz w:val="24"/>
          <w:szCs w:val="24"/>
        </w:rPr>
        <w:t>sečtení</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hlasů</w:t>
      </w:r>
      <w:proofErr w:type="spellEnd"/>
      <w:r w:rsidRPr="0014001B">
        <w:rPr>
          <w:rFonts w:ascii="Times New Roman" w:hAnsi="Times New Roman"/>
          <w:sz w:val="24"/>
          <w:szCs w:val="24"/>
        </w:rPr>
        <w:t>.</w:t>
      </w:r>
      <w:proofErr w:type="gramEnd"/>
      <w:r>
        <w:rPr>
          <w:rFonts w:ascii="Times New Roman" w:hAnsi="Times New Roman"/>
          <w:sz w:val="24"/>
          <w:szCs w:val="24"/>
        </w:rPr>
        <w:t xml:space="preserve"> </w:t>
      </w:r>
      <w:proofErr w:type="spellStart"/>
      <w:r>
        <w:rPr>
          <w:rFonts w:ascii="Times New Roman" w:hAnsi="Times New Roman"/>
          <w:sz w:val="24"/>
          <w:szCs w:val="24"/>
        </w:rPr>
        <w:t>Hlasy</w:t>
      </w:r>
      <w:proofErr w:type="spellEnd"/>
      <w:r>
        <w:rPr>
          <w:rFonts w:ascii="Times New Roman" w:hAnsi="Times New Roman"/>
          <w:sz w:val="24"/>
          <w:szCs w:val="24"/>
        </w:rPr>
        <w:t xml:space="preserve"> </w:t>
      </w:r>
      <w:proofErr w:type="spellStart"/>
      <w:r>
        <w:rPr>
          <w:rFonts w:ascii="Times New Roman" w:hAnsi="Times New Roman"/>
          <w:sz w:val="24"/>
          <w:szCs w:val="24"/>
        </w:rPr>
        <w:t>za</w:t>
      </w:r>
      <w:proofErr w:type="spellEnd"/>
      <w:r>
        <w:rPr>
          <w:rFonts w:ascii="Times New Roman" w:hAnsi="Times New Roman"/>
          <w:sz w:val="24"/>
          <w:szCs w:val="24"/>
        </w:rPr>
        <w:t xml:space="preserve"> </w:t>
      </w:r>
      <w:proofErr w:type="spellStart"/>
      <w:r>
        <w:rPr>
          <w:rFonts w:ascii="Times New Roman" w:hAnsi="Times New Roman"/>
          <w:sz w:val="24"/>
          <w:szCs w:val="24"/>
        </w:rPr>
        <w:t>pomocí</w:t>
      </w:r>
      <w:proofErr w:type="spellEnd"/>
      <w:r>
        <w:rPr>
          <w:rFonts w:ascii="Times New Roman" w:hAnsi="Times New Roman"/>
          <w:sz w:val="24"/>
          <w:szCs w:val="24"/>
        </w:rPr>
        <w:t xml:space="preserve"> </w:t>
      </w:r>
      <w:proofErr w:type="spellStart"/>
      <w:r>
        <w:rPr>
          <w:rFonts w:ascii="Times New Roman" w:hAnsi="Times New Roman"/>
          <w:sz w:val="24"/>
          <w:szCs w:val="24"/>
        </w:rPr>
        <w:t>počítače</w:t>
      </w:r>
      <w:proofErr w:type="spellEnd"/>
      <w:r>
        <w:rPr>
          <w:rFonts w:ascii="Times New Roman" w:hAnsi="Times New Roman"/>
          <w:sz w:val="24"/>
          <w:szCs w:val="24"/>
        </w:rPr>
        <w:t xml:space="preserve"> (notebook) </w:t>
      </w:r>
      <w:proofErr w:type="spellStart"/>
      <w:r>
        <w:rPr>
          <w:rFonts w:ascii="Times New Roman" w:hAnsi="Times New Roman"/>
          <w:sz w:val="24"/>
          <w:szCs w:val="24"/>
        </w:rPr>
        <w:t>sečetl</w:t>
      </w:r>
      <w:proofErr w:type="spellEnd"/>
      <w:r>
        <w:rPr>
          <w:rFonts w:ascii="Times New Roman" w:hAnsi="Times New Roman"/>
          <w:sz w:val="24"/>
          <w:szCs w:val="24"/>
        </w:rPr>
        <w:t xml:space="preserve"> pan Ing. Pavel </w:t>
      </w:r>
      <w:proofErr w:type="spellStart"/>
      <w:r>
        <w:rPr>
          <w:rFonts w:ascii="Times New Roman" w:hAnsi="Times New Roman"/>
          <w:sz w:val="24"/>
          <w:szCs w:val="24"/>
        </w:rPr>
        <w:t>Maget</w:t>
      </w:r>
      <w:proofErr w:type="spellEnd"/>
      <w:r>
        <w:rPr>
          <w:rFonts w:ascii="Times New Roman" w:hAnsi="Times New Roman"/>
          <w:sz w:val="24"/>
          <w:szCs w:val="24"/>
        </w:rPr>
        <w:t xml:space="preserve">, </w:t>
      </w:r>
      <w:proofErr w:type="spellStart"/>
      <w:r>
        <w:rPr>
          <w:rFonts w:ascii="Times New Roman" w:hAnsi="Times New Roman"/>
          <w:sz w:val="24"/>
          <w:szCs w:val="24"/>
        </w:rPr>
        <w:t>jednatel</w:t>
      </w:r>
      <w:proofErr w:type="spellEnd"/>
      <w:r>
        <w:rPr>
          <w:rFonts w:ascii="Times New Roman" w:hAnsi="Times New Roman"/>
          <w:sz w:val="24"/>
          <w:szCs w:val="24"/>
        </w:rPr>
        <w:t xml:space="preserve"> </w:t>
      </w:r>
      <w:proofErr w:type="spellStart"/>
      <w:r>
        <w:rPr>
          <w:rFonts w:ascii="Times New Roman" w:hAnsi="Times New Roman"/>
          <w:sz w:val="24"/>
          <w:szCs w:val="24"/>
        </w:rPr>
        <w:t>společnosti</w:t>
      </w:r>
      <w:proofErr w:type="spellEnd"/>
      <w:r>
        <w:rPr>
          <w:rFonts w:ascii="Times New Roman" w:hAnsi="Times New Roman"/>
          <w:sz w:val="24"/>
          <w:szCs w:val="24"/>
        </w:rPr>
        <w:t xml:space="preserve"> REMA, s.r.o. – </w:t>
      </w:r>
      <w:proofErr w:type="spellStart"/>
      <w:r>
        <w:rPr>
          <w:rFonts w:ascii="Times New Roman" w:hAnsi="Times New Roman"/>
          <w:sz w:val="24"/>
          <w:szCs w:val="24"/>
        </w:rPr>
        <w:t>komplexní</w:t>
      </w:r>
      <w:proofErr w:type="spellEnd"/>
      <w:r>
        <w:rPr>
          <w:rFonts w:ascii="Times New Roman" w:hAnsi="Times New Roman"/>
          <w:sz w:val="24"/>
          <w:szCs w:val="24"/>
        </w:rPr>
        <w:t xml:space="preserve"> Správa </w:t>
      </w:r>
      <w:proofErr w:type="gramStart"/>
      <w:r>
        <w:rPr>
          <w:rFonts w:ascii="Times New Roman" w:hAnsi="Times New Roman"/>
          <w:sz w:val="24"/>
          <w:szCs w:val="24"/>
        </w:rPr>
        <w:t>a</w:t>
      </w:r>
      <w:proofErr w:type="gramEnd"/>
      <w:r>
        <w:rPr>
          <w:rFonts w:ascii="Times New Roman" w:hAnsi="Times New Roman"/>
          <w:sz w:val="24"/>
          <w:szCs w:val="24"/>
        </w:rPr>
        <w:t xml:space="preserve"> </w:t>
      </w:r>
      <w:proofErr w:type="spellStart"/>
      <w:r>
        <w:rPr>
          <w:rFonts w:ascii="Times New Roman" w:hAnsi="Times New Roman"/>
          <w:sz w:val="24"/>
          <w:szCs w:val="24"/>
        </w:rPr>
        <w:t>údržba</w:t>
      </w:r>
      <w:proofErr w:type="spellEnd"/>
      <w:r>
        <w:rPr>
          <w:rFonts w:ascii="Times New Roman" w:hAnsi="Times New Roman"/>
          <w:sz w:val="24"/>
          <w:szCs w:val="24"/>
        </w:rPr>
        <w:t xml:space="preserve"> </w:t>
      </w:r>
      <w:proofErr w:type="spellStart"/>
      <w:r>
        <w:rPr>
          <w:rFonts w:ascii="Times New Roman" w:hAnsi="Times New Roman"/>
          <w:sz w:val="24"/>
          <w:szCs w:val="24"/>
        </w:rPr>
        <w:t>nemovitostí</w:t>
      </w:r>
      <w:proofErr w:type="spellEnd"/>
      <w:r>
        <w:rPr>
          <w:rFonts w:ascii="Times New Roman" w:hAnsi="Times New Roman"/>
          <w:sz w:val="24"/>
          <w:szCs w:val="24"/>
        </w:rPr>
        <w:t xml:space="preserve"> a </w:t>
      </w:r>
      <w:proofErr w:type="spellStart"/>
      <w:r>
        <w:rPr>
          <w:rFonts w:ascii="Times New Roman" w:hAnsi="Times New Roman"/>
          <w:sz w:val="24"/>
          <w:szCs w:val="24"/>
        </w:rPr>
        <w:t>sdělil</w:t>
      </w:r>
      <w:proofErr w:type="spellEnd"/>
      <w:r>
        <w:rPr>
          <w:rFonts w:ascii="Times New Roman" w:hAnsi="Times New Roman"/>
          <w:sz w:val="24"/>
          <w:szCs w:val="24"/>
        </w:rPr>
        <w:t xml:space="preserve"> je </w:t>
      </w:r>
      <w:proofErr w:type="spellStart"/>
      <w:r>
        <w:rPr>
          <w:rFonts w:ascii="Times New Roman" w:hAnsi="Times New Roman"/>
          <w:sz w:val="24"/>
          <w:szCs w:val="24"/>
        </w:rPr>
        <w:t>předsedajícímu</w:t>
      </w:r>
      <w:proofErr w:type="spellEnd"/>
      <w:r>
        <w:rPr>
          <w:rFonts w:ascii="Times New Roman" w:hAnsi="Times New Roman"/>
          <w:sz w:val="24"/>
          <w:szCs w:val="24"/>
        </w:rPr>
        <w:t xml:space="preserve">. </w:t>
      </w:r>
      <w:r w:rsidRPr="0014001B">
        <w:rPr>
          <w:rFonts w:ascii="Times New Roman" w:hAnsi="Times New Roman"/>
          <w:sz w:val="24"/>
          <w:szCs w:val="24"/>
        </w:rPr>
        <w:t xml:space="preserve"> </w:t>
      </w:r>
      <w:proofErr w:type="spellStart"/>
      <w:proofErr w:type="gramStart"/>
      <w:r w:rsidRPr="0014001B">
        <w:rPr>
          <w:rFonts w:ascii="Times New Roman" w:hAnsi="Times New Roman"/>
          <w:sz w:val="24"/>
          <w:szCs w:val="24"/>
        </w:rPr>
        <w:t>Rozhodný</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počet</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hlasů</w:t>
      </w:r>
      <w:proofErr w:type="spellEnd"/>
      <w:r w:rsidRPr="0014001B">
        <w:rPr>
          <w:rFonts w:ascii="Times New Roman" w:hAnsi="Times New Roman"/>
          <w:sz w:val="24"/>
          <w:szCs w:val="24"/>
        </w:rPr>
        <w:t xml:space="preserve"> pro </w:t>
      </w:r>
      <w:proofErr w:type="spellStart"/>
      <w:r w:rsidRPr="0014001B">
        <w:rPr>
          <w:rFonts w:ascii="Times New Roman" w:hAnsi="Times New Roman"/>
          <w:sz w:val="24"/>
          <w:szCs w:val="24"/>
        </w:rPr>
        <w:t>přijetí</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tohoto</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rozhodnutí</w:t>
      </w:r>
      <w:proofErr w:type="spellEnd"/>
      <w:r w:rsidRPr="0014001B">
        <w:rPr>
          <w:rFonts w:ascii="Times New Roman" w:hAnsi="Times New Roman"/>
          <w:sz w:val="24"/>
          <w:szCs w:val="24"/>
        </w:rPr>
        <w:t xml:space="preserve"> je </w:t>
      </w:r>
      <w:proofErr w:type="spellStart"/>
      <w:r>
        <w:rPr>
          <w:rFonts w:ascii="Times New Roman" w:hAnsi="Times New Roman"/>
          <w:sz w:val="24"/>
          <w:szCs w:val="24"/>
        </w:rPr>
        <w:t>nadpoloviční</w:t>
      </w:r>
      <w:proofErr w:type="spellEnd"/>
      <w:r>
        <w:rPr>
          <w:rFonts w:ascii="Times New Roman" w:hAnsi="Times New Roman"/>
          <w:sz w:val="24"/>
          <w:szCs w:val="24"/>
        </w:rPr>
        <w:t xml:space="preserve"> </w:t>
      </w:r>
      <w:proofErr w:type="spellStart"/>
      <w:r w:rsidRPr="0014001B">
        <w:rPr>
          <w:rFonts w:ascii="Times New Roman" w:hAnsi="Times New Roman"/>
          <w:sz w:val="24"/>
          <w:szCs w:val="24"/>
        </w:rPr>
        <w:t>většina</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hlasů</w:t>
      </w:r>
      <w:proofErr w:type="spellEnd"/>
      <w:r w:rsidRPr="0014001B">
        <w:rPr>
          <w:rFonts w:ascii="Times New Roman" w:hAnsi="Times New Roman"/>
          <w:sz w:val="24"/>
          <w:szCs w:val="24"/>
        </w:rPr>
        <w:t xml:space="preserve"> </w:t>
      </w:r>
      <w:proofErr w:type="spellStart"/>
      <w:r>
        <w:rPr>
          <w:rFonts w:ascii="Times New Roman" w:hAnsi="Times New Roman"/>
          <w:sz w:val="24"/>
          <w:szCs w:val="24"/>
        </w:rPr>
        <w:t>všech</w:t>
      </w:r>
      <w:proofErr w:type="spellEnd"/>
      <w:r w:rsidRPr="0014001B">
        <w:rPr>
          <w:rFonts w:ascii="Times New Roman" w:hAnsi="Times New Roman"/>
          <w:sz w:val="24"/>
          <w:szCs w:val="24"/>
        </w:rPr>
        <w:t xml:space="preserve"> </w:t>
      </w:r>
      <w:proofErr w:type="spellStart"/>
      <w:r>
        <w:rPr>
          <w:rFonts w:ascii="Times New Roman" w:hAnsi="Times New Roman"/>
          <w:sz w:val="24"/>
          <w:szCs w:val="24"/>
        </w:rPr>
        <w:t>členů</w:t>
      </w:r>
      <w:proofErr w:type="spellEnd"/>
      <w:r>
        <w:rPr>
          <w:rFonts w:ascii="Times New Roman" w:hAnsi="Times New Roman"/>
          <w:sz w:val="24"/>
          <w:szCs w:val="24"/>
        </w:rPr>
        <w:t xml:space="preserve"> </w:t>
      </w:r>
      <w:proofErr w:type="spellStart"/>
      <w:r>
        <w:rPr>
          <w:rFonts w:ascii="Times New Roman" w:hAnsi="Times New Roman"/>
          <w:sz w:val="24"/>
          <w:szCs w:val="24"/>
        </w:rPr>
        <w:t>společenství</w:t>
      </w:r>
      <w:proofErr w:type="spellEnd"/>
      <w:r>
        <w:rPr>
          <w:rFonts w:ascii="Times New Roman" w:hAnsi="Times New Roman"/>
          <w:sz w:val="24"/>
          <w:szCs w:val="24"/>
        </w:rPr>
        <w:t xml:space="preserve"> </w:t>
      </w:r>
      <w:r w:rsidRPr="0014001B">
        <w:rPr>
          <w:rFonts w:ascii="Times New Roman" w:hAnsi="Times New Roman"/>
          <w:sz w:val="24"/>
          <w:szCs w:val="24"/>
        </w:rPr>
        <w:t xml:space="preserve">a </w:t>
      </w:r>
      <w:proofErr w:type="spellStart"/>
      <w:r w:rsidRPr="0014001B">
        <w:rPr>
          <w:rFonts w:ascii="Times New Roman" w:hAnsi="Times New Roman"/>
          <w:sz w:val="24"/>
          <w:szCs w:val="24"/>
        </w:rPr>
        <w:t>tento</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rozhodný</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počet</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hlasů</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byl</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zjištěn</w:t>
      </w:r>
      <w:proofErr w:type="spellEnd"/>
      <w:r w:rsidRPr="0014001B">
        <w:rPr>
          <w:rFonts w:ascii="Times New Roman" w:hAnsi="Times New Roman"/>
          <w:sz w:val="24"/>
          <w:szCs w:val="24"/>
        </w:rPr>
        <w:t xml:space="preserve"> z </w:t>
      </w:r>
      <w:proofErr w:type="spellStart"/>
      <w:r w:rsidRPr="0014001B">
        <w:rPr>
          <w:rFonts w:ascii="Times New Roman" w:hAnsi="Times New Roman"/>
          <w:sz w:val="24"/>
          <w:szCs w:val="24"/>
        </w:rPr>
        <w:t>občanského</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zákoníku</w:t>
      </w:r>
      <w:proofErr w:type="spellEnd"/>
      <w:r w:rsidRPr="0014001B">
        <w:rPr>
          <w:rFonts w:ascii="Times New Roman" w:hAnsi="Times New Roman"/>
          <w:sz w:val="24"/>
          <w:szCs w:val="24"/>
        </w:rPr>
        <w:t xml:space="preserve"> a </w:t>
      </w:r>
      <w:proofErr w:type="spellStart"/>
      <w:r w:rsidRPr="0014001B">
        <w:rPr>
          <w:rFonts w:ascii="Times New Roman" w:hAnsi="Times New Roman"/>
          <w:sz w:val="24"/>
          <w:szCs w:val="24"/>
        </w:rPr>
        <w:t>stanov</w:t>
      </w:r>
      <w:proofErr w:type="spellEnd"/>
      <w:r w:rsidRPr="0014001B">
        <w:rPr>
          <w:rFonts w:ascii="Times New Roman" w:hAnsi="Times New Roman"/>
          <w:sz w:val="24"/>
          <w:szCs w:val="24"/>
        </w:rPr>
        <w:t xml:space="preserve"> Společenství (</w:t>
      </w:r>
      <w:proofErr w:type="spellStart"/>
      <w:r w:rsidRPr="0014001B">
        <w:rPr>
          <w:rFonts w:ascii="Times New Roman" w:hAnsi="Times New Roman"/>
          <w:sz w:val="24"/>
          <w:szCs w:val="24"/>
        </w:rPr>
        <w:t>článek</w:t>
      </w:r>
      <w:proofErr w:type="spellEnd"/>
      <w:r w:rsidRPr="0014001B">
        <w:rPr>
          <w:rFonts w:ascii="Times New Roman" w:hAnsi="Times New Roman"/>
          <w:sz w:val="24"/>
          <w:szCs w:val="24"/>
        </w:rPr>
        <w:t xml:space="preserve"> </w:t>
      </w:r>
      <w:r>
        <w:rPr>
          <w:rFonts w:ascii="Times New Roman" w:hAnsi="Times New Roman"/>
          <w:sz w:val="24"/>
          <w:szCs w:val="24"/>
        </w:rPr>
        <w:t>V</w:t>
      </w:r>
      <w:r w:rsidRPr="0014001B">
        <w:rPr>
          <w:rFonts w:ascii="Times New Roman" w:hAnsi="Times New Roman"/>
          <w:sz w:val="24"/>
          <w:szCs w:val="24"/>
        </w:rPr>
        <w:t xml:space="preserve">II. </w:t>
      </w:r>
      <w:proofErr w:type="spellStart"/>
      <w:r w:rsidRPr="0014001B">
        <w:rPr>
          <w:rFonts w:ascii="Times New Roman" w:hAnsi="Times New Roman"/>
          <w:sz w:val="24"/>
          <w:szCs w:val="24"/>
        </w:rPr>
        <w:t>odst</w:t>
      </w:r>
      <w:proofErr w:type="spellEnd"/>
      <w:r w:rsidRPr="0014001B">
        <w:rPr>
          <w:rFonts w:ascii="Times New Roman" w:hAnsi="Times New Roman"/>
          <w:sz w:val="24"/>
          <w:szCs w:val="24"/>
        </w:rPr>
        <w:t>.</w:t>
      </w:r>
      <w:proofErr w:type="gramEnd"/>
      <w:r w:rsidRPr="0014001B">
        <w:rPr>
          <w:rFonts w:ascii="Times New Roman" w:hAnsi="Times New Roman"/>
          <w:sz w:val="24"/>
          <w:szCs w:val="24"/>
        </w:rPr>
        <w:t xml:space="preserve"> </w:t>
      </w:r>
      <w:r>
        <w:rPr>
          <w:rFonts w:ascii="Times New Roman" w:hAnsi="Times New Roman"/>
          <w:sz w:val="24"/>
          <w:szCs w:val="24"/>
        </w:rPr>
        <w:t>15</w:t>
      </w:r>
      <w:r w:rsidRPr="0014001B">
        <w:rPr>
          <w:rFonts w:ascii="Times New Roman" w:hAnsi="Times New Roman"/>
          <w:sz w:val="24"/>
          <w:szCs w:val="24"/>
        </w:rPr>
        <w:t xml:space="preserve">.) </w:t>
      </w:r>
      <w:r>
        <w:rPr>
          <w:rFonts w:ascii="Times New Roman" w:hAnsi="Times New Roman"/>
          <w:sz w:val="24"/>
          <w:szCs w:val="24"/>
        </w:rPr>
        <w:t>-------------------------------------------------------</w:t>
      </w:r>
    </w:p>
    <w:p w:rsidR="002335FC" w:rsidRDefault="002335FC" w:rsidP="002335FC">
      <w:pPr>
        <w:pStyle w:val="Zhlav"/>
        <w:tabs>
          <w:tab w:val="clear" w:pos="4536"/>
          <w:tab w:val="clear" w:pos="9072"/>
        </w:tabs>
        <w:ind w:left="360"/>
        <w:jc w:val="both"/>
        <w:rPr>
          <w:rFonts w:ascii="Times New Roman" w:hAnsi="Times New Roman"/>
          <w:sz w:val="24"/>
          <w:szCs w:val="24"/>
        </w:rPr>
      </w:pPr>
      <w:proofErr w:type="spellStart"/>
      <w:proofErr w:type="gramStart"/>
      <w:r w:rsidRPr="0014001B">
        <w:rPr>
          <w:rFonts w:ascii="Times New Roman" w:hAnsi="Times New Roman"/>
          <w:sz w:val="24"/>
          <w:szCs w:val="24"/>
        </w:rPr>
        <w:t>Žádné</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protesty</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proti</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výkonu</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hlasovacího</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práva</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ve</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smyslu</w:t>
      </w:r>
      <w:proofErr w:type="spellEnd"/>
      <w:r w:rsidRPr="0014001B">
        <w:rPr>
          <w:rFonts w:ascii="Times New Roman" w:hAnsi="Times New Roman"/>
          <w:sz w:val="24"/>
          <w:szCs w:val="24"/>
        </w:rPr>
        <w:t xml:space="preserve"> § 80b odst.1 </w:t>
      </w:r>
      <w:proofErr w:type="spellStart"/>
      <w:r w:rsidRPr="0014001B">
        <w:rPr>
          <w:rFonts w:ascii="Times New Roman" w:hAnsi="Times New Roman"/>
          <w:sz w:val="24"/>
          <w:szCs w:val="24"/>
        </w:rPr>
        <w:t>písm</w:t>
      </w:r>
      <w:proofErr w:type="spellEnd"/>
      <w:r w:rsidRPr="0014001B">
        <w:rPr>
          <w:rFonts w:ascii="Times New Roman" w:hAnsi="Times New Roman"/>
          <w:sz w:val="24"/>
          <w:szCs w:val="24"/>
        </w:rPr>
        <w:t>.</w:t>
      </w:r>
      <w:proofErr w:type="gramEnd"/>
      <w:r>
        <w:rPr>
          <w:rFonts w:ascii="Times New Roman" w:hAnsi="Times New Roman"/>
          <w:sz w:val="24"/>
          <w:szCs w:val="24"/>
        </w:rPr>
        <w:t xml:space="preserve"> </w:t>
      </w:r>
      <w:r w:rsidRPr="0014001B">
        <w:rPr>
          <w:rFonts w:ascii="Times New Roman" w:hAnsi="Times New Roman"/>
          <w:sz w:val="24"/>
          <w:szCs w:val="24"/>
        </w:rPr>
        <w:t xml:space="preserve">g) </w:t>
      </w:r>
      <w:proofErr w:type="spellStart"/>
      <w:proofErr w:type="gramStart"/>
      <w:r w:rsidRPr="0014001B">
        <w:rPr>
          <w:rFonts w:ascii="Times New Roman" w:hAnsi="Times New Roman"/>
          <w:sz w:val="24"/>
          <w:szCs w:val="24"/>
        </w:rPr>
        <w:t>notářského</w:t>
      </w:r>
      <w:proofErr w:type="spellEnd"/>
      <w:proofErr w:type="gramEnd"/>
      <w:r w:rsidRPr="0014001B">
        <w:rPr>
          <w:rFonts w:ascii="Times New Roman" w:hAnsi="Times New Roman"/>
          <w:sz w:val="24"/>
          <w:szCs w:val="24"/>
        </w:rPr>
        <w:t xml:space="preserve"> </w:t>
      </w:r>
      <w:proofErr w:type="spellStart"/>
      <w:r w:rsidRPr="0014001B">
        <w:rPr>
          <w:rFonts w:ascii="Times New Roman" w:hAnsi="Times New Roman"/>
          <w:sz w:val="24"/>
          <w:szCs w:val="24"/>
        </w:rPr>
        <w:t>řádu</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nebyly</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vzneseny</w:t>
      </w:r>
      <w:proofErr w:type="spellEnd"/>
      <w:r w:rsidRPr="0014001B">
        <w:rPr>
          <w:rFonts w:ascii="Times New Roman" w:hAnsi="Times New Roman"/>
          <w:sz w:val="24"/>
          <w:szCs w:val="24"/>
        </w:rPr>
        <w:t>.--------------------------------------------------------------</w:t>
      </w:r>
      <w:r>
        <w:rPr>
          <w:rFonts w:ascii="Times New Roman" w:hAnsi="Times New Roman"/>
          <w:sz w:val="24"/>
          <w:szCs w:val="24"/>
        </w:rPr>
        <w:t>----</w:t>
      </w:r>
    </w:p>
    <w:p w:rsidR="005B3601" w:rsidRDefault="005B3601" w:rsidP="005B3601">
      <w:pPr>
        <w:pStyle w:val="Zkladntextodsazen3"/>
        <w:ind w:left="360"/>
        <w:jc w:val="both"/>
        <w:rPr>
          <w:rFonts w:ascii="Times New Roman" w:hAnsi="Times New Roman" w:cs="Times New Roman"/>
          <w:sz w:val="24"/>
          <w:szCs w:val="24"/>
        </w:rPr>
      </w:pPr>
    </w:p>
    <w:p w:rsidR="005B3601" w:rsidRPr="002335FC" w:rsidRDefault="005B3601" w:rsidP="005B3601">
      <w:pPr>
        <w:pStyle w:val="Zkladntextodsazen3"/>
        <w:numPr>
          <w:ilvl w:val="0"/>
          <w:numId w:val="46"/>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Shromáždění zvolilo do funkce člena </w:t>
      </w:r>
      <w:r w:rsidR="009A285C">
        <w:rPr>
          <w:rFonts w:ascii="Times New Roman" w:hAnsi="Times New Roman" w:cs="Times New Roman"/>
          <w:sz w:val="24"/>
          <w:szCs w:val="24"/>
        </w:rPr>
        <w:t xml:space="preserve">kontrolní komise </w:t>
      </w:r>
      <w:r w:rsidRPr="002335FC">
        <w:rPr>
          <w:rFonts w:ascii="Times New Roman" w:hAnsi="Times New Roman" w:cs="Times New Roman"/>
          <w:sz w:val="24"/>
          <w:szCs w:val="24"/>
        </w:rPr>
        <w:t>společenství tut</w:t>
      </w:r>
      <w:r w:rsidR="009A285C">
        <w:rPr>
          <w:rFonts w:ascii="Times New Roman" w:hAnsi="Times New Roman" w:cs="Times New Roman"/>
          <w:sz w:val="24"/>
          <w:szCs w:val="24"/>
        </w:rPr>
        <w:t>o osobu: -----------</w:t>
      </w:r>
    </w:p>
    <w:p w:rsidR="005B3601" w:rsidRPr="002335FC" w:rsidRDefault="005B3601" w:rsidP="005B3601">
      <w:pPr>
        <w:pStyle w:val="Zkladntextodsazen3"/>
        <w:numPr>
          <w:ilvl w:val="0"/>
          <w:numId w:val="47"/>
        </w:numPr>
        <w:spacing w:line="240" w:lineRule="auto"/>
        <w:jc w:val="both"/>
        <w:rPr>
          <w:rFonts w:ascii="Times New Roman" w:hAnsi="Times New Roman" w:cs="Times New Roman"/>
          <w:sz w:val="24"/>
          <w:szCs w:val="24"/>
        </w:rPr>
      </w:pPr>
      <w:r w:rsidRPr="002335FC">
        <w:rPr>
          <w:rFonts w:ascii="Times New Roman" w:hAnsi="Times New Roman" w:cs="Times New Roman"/>
          <w:sz w:val="24"/>
          <w:szCs w:val="24"/>
        </w:rPr>
        <w:t>pan</w:t>
      </w:r>
      <w:r w:rsidR="009A285C">
        <w:rPr>
          <w:rFonts w:ascii="Times New Roman" w:hAnsi="Times New Roman" w:cs="Times New Roman"/>
          <w:sz w:val="24"/>
          <w:szCs w:val="24"/>
        </w:rPr>
        <w:t xml:space="preserve">  </w:t>
      </w:r>
      <w:r w:rsidR="00B8526D">
        <w:rPr>
          <w:rFonts w:ascii="Times New Roman" w:hAnsi="Times New Roman" w:cs="Times New Roman"/>
          <w:sz w:val="24"/>
          <w:szCs w:val="24"/>
        </w:rPr>
        <w:t xml:space="preserve">Jiří </w:t>
      </w:r>
      <w:r w:rsidR="009A285C">
        <w:rPr>
          <w:rFonts w:ascii="Times New Roman" w:hAnsi="Times New Roman" w:cs="Times New Roman"/>
          <w:sz w:val="24"/>
          <w:szCs w:val="24"/>
        </w:rPr>
        <w:t>Pavlíček</w:t>
      </w:r>
      <w:r w:rsidRPr="002335FC">
        <w:rPr>
          <w:rFonts w:ascii="Times New Roman" w:hAnsi="Times New Roman" w:cs="Times New Roman"/>
          <w:sz w:val="24"/>
          <w:szCs w:val="24"/>
        </w:rPr>
        <w:t>,</w:t>
      </w:r>
      <w:r w:rsidRPr="002335FC">
        <w:rPr>
          <w:rFonts w:ascii="Times New Roman" w:hAnsi="Times New Roman" w:cs="Times New Roman"/>
          <w:sz w:val="24"/>
        </w:rPr>
        <w:t xml:space="preserve"> nar.</w:t>
      </w:r>
      <w:r w:rsidR="00B8526D">
        <w:rPr>
          <w:rFonts w:ascii="Times New Roman" w:hAnsi="Times New Roman" w:cs="Times New Roman"/>
          <w:sz w:val="24"/>
        </w:rPr>
        <w:t xml:space="preserve"> </w:t>
      </w:r>
      <w:proofErr w:type="gramStart"/>
      <w:r w:rsidR="00B8526D">
        <w:rPr>
          <w:rFonts w:ascii="Times New Roman" w:hAnsi="Times New Roman" w:cs="Times New Roman"/>
          <w:sz w:val="24"/>
        </w:rPr>
        <w:t>14.března</w:t>
      </w:r>
      <w:proofErr w:type="gramEnd"/>
      <w:r w:rsidR="00B8526D">
        <w:rPr>
          <w:rFonts w:ascii="Times New Roman" w:hAnsi="Times New Roman" w:cs="Times New Roman"/>
          <w:sz w:val="24"/>
        </w:rPr>
        <w:t xml:space="preserve"> 1976</w:t>
      </w:r>
      <w:r w:rsidRPr="002335FC">
        <w:rPr>
          <w:rFonts w:ascii="Times New Roman" w:hAnsi="Times New Roman" w:cs="Times New Roman"/>
          <w:sz w:val="24"/>
        </w:rPr>
        <w:t>, bytem</w:t>
      </w:r>
      <w:r w:rsidR="00B8526D">
        <w:rPr>
          <w:rFonts w:ascii="Times New Roman" w:hAnsi="Times New Roman" w:cs="Times New Roman"/>
          <w:sz w:val="24"/>
        </w:rPr>
        <w:t xml:space="preserve"> Praha 4-Krč, Bystřická 952/7, PSČ 140 00, </w:t>
      </w:r>
      <w:r w:rsidR="00B8526D">
        <w:rPr>
          <w:rFonts w:ascii="Times New Roman" w:hAnsi="Times New Roman" w:cs="Times New Roman"/>
          <w:sz w:val="24"/>
          <w:szCs w:val="24"/>
        </w:rPr>
        <w:t>a to s účinností ke dni 4.února 2015</w:t>
      </w:r>
      <w:r>
        <w:rPr>
          <w:rFonts w:ascii="Times New Roman" w:hAnsi="Times New Roman" w:cs="Times New Roman"/>
          <w:sz w:val="24"/>
        </w:rPr>
        <w:t xml:space="preserve"> -</w:t>
      </w:r>
      <w:r w:rsidR="00B8526D">
        <w:rPr>
          <w:rFonts w:ascii="Times New Roman" w:hAnsi="Times New Roman" w:cs="Times New Roman"/>
          <w:sz w:val="24"/>
        </w:rPr>
        <w:t>------------------------------------------------</w:t>
      </w:r>
    </w:p>
    <w:p w:rsidR="005B3601" w:rsidRDefault="005B3601" w:rsidP="005B3601">
      <w:pPr>
        <w:pStyle w:val="Zhlav"/>
        <w:tabs>
          <w:tab w:val="clear" w:pos="4536"/>
          <w:tab w:val="clear" w:pos="9072"/>
        </w:tabs>
        <w:ind w:left="360"/>
        <w:jc w:val="both"/>
        <w:rPr>
          <w:rFonts w:ascii="Times New Roman" w:hAnsi="Times New Roman"/>
          <w:sz w:val="24"/>
          <w:szCs w:val="24"/>
        </w:rPr>
      </w:pPr>
      <w:proofErr w:type="spellStart"/>
      <w:r w:rsidRPr="002335FC">
        <w:rPr>
          <w:rFonts w:ascii="Times New Roman" w:hAnsi="Times New Roman" w:cs="Times New Roman"/>
          <w:sz w:val="24"/>
          <w:szCs w:val="24"/>
        </w:rPr>
        <w:t>Uvedené</w:t>
      </w:r>
      <w:proofErr w:type="spellEnd"/>
      <w:r w:rsidRPr="002335FC">
        <w:rPr>
          <w:rFonts w:ascii="Times New Roman" w:hAnsi="Times New Roman" w:cs="Times New Roman"/>
          <w:sz w:val="24"/>
          <w:szCs w:val="24"/>
        </w:rPr>
        <w:t xml:space="preserve"> </w:t>
      </w:r>
      <w:proofErr w:type="spellStart"/>
      <w:r w:rsidRPr="002335FC">
        <w:rPr>
          <w:rFonts w:ascii="Times New Roman" w:hAnsi="Times New Roman" w:cs="Times New Roman"/>
          <w:sz w:val="24"/>
          <w:szCs w:val="24"/>
        </w:rPr>
        <w:t>rozhodnutí</w:t>
      </w:r>
      <w:proofErr w:type="spellEnd"/>
      <w:r w:rsidR="00AB1891">
        <w:rPr>
          <w:rFonts w:ascii="Times New Roman" w:hAnsi="Times New Roman" w:cs="Times New Roman"/>
          <w:sz w:val="24"/>
          <w:szCs w:val="24"/>
        </w:rPr>
        <w:t xml:space="preserve"> o </w:t>
      </w:r>
      <w:proofErr w:type="spellStart"/>
      <w:r w:rsidR="00AB1891">
        <w:rPr>
          <w:rFonts w:ascii="Times New Roman" w:hAnsi="Times New Roman" w:cs="Times New Roman"/>
          <w:sz w:val="24"/>
          <w:szCs w:val="24"/>
        </w:rPr>
        <w:t>volbě</w:t>
      </w:r>
      <w:proofErr w:type="spellEnd"/>
      <w:r w:rsidR="00AB1891">
        <w:rPr>
          <w:rFonts w:ascii="Times New Roman" w:hAnsi="Times New Roman" w:cs="Times New Roman"/>
          <w:sz w:val="24"/>
          <w:szCs w:val="24"/>
        </w:rPr>
        <w:t xml:space="preserve"> </w:t>
      </w:r>
      <w:proofErr w:type="spellStart"/>
      <w:r w:rsidR="00AB1891">
        <w:rPr>
          <w:rFonts w:ascii="Times New Roman" w:hAnsi="Times New Roman" w:cs="Times New Roman"/>
          <w:sz w:val="24"/>
          <w:szCs w:val="24"/>
        </w:rPr>
        <w:t>člena</w:t>
      </w:r>
      <w:proofErr w:type="spellEnd"/>
      <w:r w:rsidR="00AB1891">
        <w:rPr>
          <w:rFonts w:ascii="Times New Roman" w:hAnsi="Times New Roman" w:cs="Times New Roman"/>
          <w:sz w:val="24"/>
          <w:szCs w:val="24"/>
        </w:rPr>
        <w:t xml:space="preserve"> </w:t>
      </w:r>
      <w:proofErr w:type="spellStart"/>
      <w:r w:rsidR="00AB1891">
        <w:rPr>
          <w:rFonts w:ascii="Times New Roman" w:hAnsi="Times New Roman" w:cs="Times New Roman"/>
          <w:sz w:val="24"/>
          <w:szCs w:val="24"/>
        </w:rPr>
        <w:t>kontrolní</w:t>
      </w:r>
      <w:proofErr w:type="spellEnd"/>
      <w:r w:rsidR="00AB1891">
        <w:rPr>
          <w:rFonts w:ascii="Times New Roman" w:hAnsi="Times New Roman" w:cs="Times New Roman"/>
          <w:sz w:val="24"/>
          <w:szCs w:val="24"/>
        </w:rPr>
        <w:t xml:space="preserve"> </w:t>
      </w:r>
      <w:proofErr w:type="spellStart"/>
      <w:r w:rsidR="00AB1891">
        <w:rPr>
          <w:rFonts w:ascii="Times New Roman" w:hAnsi="Times New Roman" w:cs="Times New Roman"/>
          <w:sz w:val="24"/>
          <w:szCs w:val="24"/>
        </w:rPr>
        <w:t>komise</w:t>
      </w:r>
      <w:proofErr w:type="spellEnd"/>
      <w:r w:rsidRPr="002335FC">
        <w:rPr>
          <w:rFonts w:ascii="Times New Roman" w:hAnsi="Times New Roman" w:cs="Times New Roman"/>
          <w:sz w:val="24"/>
          <w:szCs w:val="24"/>
        </w:rPr>
        <w:t xml:space="preserve"> </w:t>
      </w:r>
      <w:proofErr w:type="spellStart"/>
      <w:r w:rsidRPr="002335FC">
        <w:rPr>
          <w:rFonts w:ascii="Times New Roman" w:hAnsi="Times New Roman" w:cs="Times New Roman"/>
          <w:sz w:val="24"/>
          <w:szCs w:val="24"/>
        </w:rPr>
        <w:t>bylo</w:t>
      </w:r>
      <w:proofErr w:type="spellEnd"/>
      <w:r w:rsidRPr="002335FC">
        <w:rPr>
          <w:rFonts w:ascii="Times New Roman" w:hAnsi="Times New Roman" w:cs="Times New Roman"/>
          <w:sz w:val="24"/>
          <w:szCs w:val="24"/>
        </w:rPr>
        <w:t xml:space="preserve"> </w:t>
      </w:r>
      <w:proofErr w:type="spellStart"/>
      <w:r w:rsidRPr="002335FC">
        <w:rPr>
          <w:rFonts w:ascii="Times New Roman" w:hAnsi="Times New Roman" w:cs="Times New Roman"/>
          <w:sz w:val="24"/>
          <w:szCs w:val="24"/>
        </w:rPr>
        <w:t>přijato</w:t>
      </w:r>
      <w:proofErr w:type="spellEnd"/>
      <w:r w:rsidRPr="002335FC">
        <w:rPr>
          <w:rFonts w:ascii="Times New Roman" w:hAnsi="Times New Roman" w:cs="Times New Roman"/>
          <w:sz w:val="24"/>
          <w:szCs w:val="24"/>
        </w:rPr>
        <w:t xml:space="preserve"> </w:t>
      </w:r>
      <w:r w:rsidR="009A285C">
        <w:rPr>
          <w:rFonts w:ascii="Times New Roman" w:hAnsi="Times New Roman" w:cs="Times New Roman"/>
          <w:sz w:val="24"/>
          <w:szCs w:val="24"/>
        </w:rPr>
        <w:t>73</w:t>
      </w:r>
      <w:proofErr w:type="gramStart"/>
      <w:r w:rsidR="009A285C">
        <w:rPr>
          <w:rFonts w:ascii="Times New Roman" w:hAnsi="Times New Roman" w:cs="Times New Roman"/>
          <w:sz w:val="24"/>
          <w:szCs w:val="24"/>
        </w:rPr>
        <w:t>,5</w:t>
      </w:r>
      <w:proofErr w:type="gramEnd"/>
      <w:r>
        <w:rPr>
          <w:rFonts w:ascii="Times New Roman" w:hAnsi="Times New Roman" w:cs="Times New Roman"/>
          <w:sz w:val="24"/>
          <w:szCs w:val="24"/>
        </w:rPr>
        <w:t xml:space="preserve"> </w:t>
      </w:r>
      <w:r w:rsidRPr="002335FC">
        <w:rPr>
          <w:rFonts w:ascii="Times New Roman" w:hAnsi="Times New Roman" w:cs="Times New Roman"/>
          <w:sz w:val="24"/>
          <w:szCs w:val="24"/>
        </w:rPr>
        <w:t xml:space="preserve">% </w:t>
      </w:r>
      <w:proofErr w:type="spellStart"/>
      <w:r>
        <w:rPr>
          <w:rFonts w:ascii="Times New Roman" w:hAnsi="Times New Roman"/>
          <w:sz w:val="24"/>
          <w:szCs w:val="24"/>
        </w:rPr>
        <w:t>hlas</w:t>
      </w:r>
      <w:r w:rsidR="009A285C">
        <w:rPr>
          <w:rFonts w:ascii="Times New Roman" w:hAnsi="Times New Roman"/>
          <w:sz w:val="24"/>
          <w:szCs w:val="24"/>
        </w:rPr>
        <w:t>y</w:t>
      </w:r>
      <w:proofErr w:type="spellEnd"/>
      <w:r>
        <w:rPr>
          <w:rFonts w:ascii="Times New Roman" w:hAnsi="Times New Roman"/>
          <w:sz w:val="24"/>
          <w:szCs w:val="24"/>
        </w:rPr>
        <w:t xml:space="preserve"> </w:t>
      </w:r>
      <w:proofErr w:type="spellStart"/>
      <w:r>
        <w:rPr>
          <w:rFonts w:ascii="Times New Roman" w:hAnsi="Times New Roman"/>
          <w:sz w:val="24"/>
          <w:szCs w:val="24"/>
        </w:rPr>
        <w:t>všech</w:t>
      </w:r>
      <w:proofErr w:type="spellEnd"/>
      <w:r>
        <w:rPr>
          <w:rFonts w:ascii="Times New Roman" w:hAnsi="Times New Roman"/>
          <w:sz w:val="24"/>
          <w:szCs w:val="24"/>
        </w:rPr>
        <w:t xml:space="preserve"> vlastníků jednotek. --------------------</w:t>
      </w:r>
      <w:r w:rsidR="00AB1891">
        <w:rPr>
          <w:rFonts w:ascii="Times New Roman" w:hAnsi="Times New Roman"/>
          <w:sz w:val="24"/>
          <w:szCs w:val="24"/>
        </w:rPr>
        <w:t>---------------------------------------------------------------</w:t>
      </w:r>
    </w:p>
    <w:p w:rsidR="005B3601" w:rsidRPr="0014001B" w:rsidRDefault="005B3601" w:rsidP="005B3601">
      <w:pPr>
        <w:pStyle w:val="Zhlav"/>
        <w:tabs>
          <w:tab w:val="clear" w:pos="4536"/>
          <w:tab w:val="clear" w:pos="9072"/>
        </w:tabs>
        <w:ind w:left="360"/>
        <w:jc w:val="both"/>
        <w:rPr>
          <w:rFonts w:ascii="Times New Roman" w:hAnsi="Times New Roman"/>
          <w:sz w:val="24"/>
          <w:szCs w:val="24"/>
        </w:rPr>
      </w:pPr>
      <w:r w:rsidRPr="0014001B">
        <w:rPr>
          <w:rFonts w:ascii="Times New Roman" w:hAnsi="Times New Roman"/>
          <w:sz w:val="24"/>
          <w:szCs w:val="24"/>
        </w:rPr>
        <w:t>O</w:t>
      </w:r>
      <w:r>
        <w:rPr>
          <w:rFonts w:ascii="Times New Roman" w:hAnsi="Times New Roman"/>
          <w:sz w:val="24"/>
          <w:szCs w:val="24"/>
        </w:rPr>
        <w:t xml:space="preserve"> </w:t>
      </w:r>
      <w:proofErr w:type="spellStart"/>
      <w:proofErr w:type="gramStart"/>
      <w:r>
        <w:rPr>
          <w:rFonts w:ascii="Times New Roman" w:hAnsi="Times New Roman"/>
          <w:sz w:val="24"/>
          <w:szCs w:val="24"/>
        </w:rPr>
        <w:t>tomto</w:t>
      </w:r>
      <w:proofErr w:type="spellEnd"/>
      <w:r>
        <w:rPr>
          <w:rFonts w:ascii="Times New Roman" w:hAnsi="Times New Roman"/>
          <w:sz w:val="24"/>
          <w:szCs w:val="24"/>
        </w:rPr>
        <w:t xml:space="preserve"> </w:t>
      </w:r>
      <w:r w:rsidRPr="0014001B">
        <w:rPr>
          <w:rFonts w:ascii="Times New Roman" w:hAnsi="Times New Roman"/>
          <w:sz w:val="24"/>
          <w:szCs w:val="24"/>
        </w:rPr>
        <w:t xml:space="preserve"> </w:t>
      </w:r>
      <w:proofErr w:type="spellStart"/>
      <w:r w:rsidRPr="0014001B">
        <w:rPr>
          <w:rFonts w:ascii="Times New Roman" w:hAnsi="Times New Roman"/>
          <w:sz w:val="24"/>
          <w:szCs w:val="24"/>
        </w:rPr>
        <w:t>rozhodnutí</w:t>
      </w:r>
      <w:proofErr w:type="spellEnd"/>
      <w:proofErr w:type="gramEnd"/>
      <w:r>
        <w:rPr>
          <w:rFonts w:ascii="Times New Roman" w:hAnsi="Times New Roman"/>
          <w:sz w:val="24"/>
          <w:szCs w:val="24"/>
        </w:rPr>
        <w:t xml:space="preserve"> </w:t>
      </w:r>
      <w:r w:rsidRPr="0014001B">
        <w:rPr>
          <w:rFonts w:ascii="Times New Roman" w:hAnsi="Times New Roman"/>
          <w:sz w:val="24"/>
          <w:szCs w:val="24"/>
        </w:rPr>
        <w:t xml:space="preserve"> </w:t>
      </w:r>
      <w:proofErr w:type="spellStart"/>
      <w:r w:rsidRPr="0014001B">
        <w:rPr>
          <w:rFonts w:ascii="Times New Roman" w:hAnsi="Times New Roman"/>
          <w:sz w:val="24"/>
          <w:szCs w:val="24"/>
        </w:rPr>
        <w:t>bylo</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hlasováno</w:t>
      </w:r>
      <w:proofErr w:type="spellEnd"/>
      <w:r>
        <w:rPr>
          <w:rFonts w:ascii="Times New Roman" w:hAnsi="Times New Roman"/>
          <w:sz w:val="24"/>
          <w:szCs w:val="24"/>
        </w:rPr>
        <w:t xml:space="preserve"> </w:t>
      </w:r>
      <w:proofErr w:type="spellStart"/>
      <w:r>
        <w:rPr>
          <w:rFonts w:ascii="Times New Roman" w:hAnsi="Times New Roman"/>
          <w:sz w:val="24"/>
          <w:szCs w:val="24"/>
        </w:rPr>
        <w:t>aklamací</w:t>
      </w:r>
      <w:proofErr w:type="spellEnd"/>
      <w:r>
        <w:rPr>
          <w:rFonts w:ascii="Times New Roman" w:hAnsi="Times New Roman"/>
          <w:sz w:val="24"/>
          <w:szCs w:val="24"/>
        </w:rPr>
        <w:t xml:space="preserve"> -</w:t>
      </w:r>
      <w:r w:rsidRPr="0014001B">
        <w:rPr>
          <w:rFonts w:ascii="Times New Roman" w:hAnsi="Times New Roman"/>
          <w:sz w:val="24"/>
          <w:szCs w:val="24"/>
        </w:rPr>
        <w:t xml:space="preserve"> </w:t>
      </w:r>
      <w:proofErr w:type="spellStart"/>
      <w:r w:rsidRPr="0014001B">
        <w:rPr>
          <w:rFonts w:ascii="Times New Roman" w:hAnsi="Times New Roman"/>
          <w:sz w:val="24"/>
          <w:szCs w:val="24"/>
        </w:rPr>
        <w:t>zvednutím</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paže</w:t>
      </w:r>
      <w:proofErr w:type="spellEnd"/>
      <w:r>
        <w:rPr>
          <w:rFonts w:ascii="Times New Roman" w:hAnsi="Times New Roman"/>
          <w:sz w:val="24"/>
          <w:szCs w:val="24"/>
        </w:rPr>
        <w:t xml:space="preserve"> s </w:t>
      </w:r>
      <w:proofErr w:type="spellStart"/>
      <w:r>
        <w:rPr>
          <w:rFonts w:ascii="Times New Roman" w:hAnsi="Times New Roman"/>
          <w:sz w:val="24"/>
          <w:szCs w:val="24"/>
        </w:rPr>
        <w:t>hlasovacím</w:t>
      </w:r>
      <w:proofErr w:type="spellEnd"/>
      <w:r>
        <w:rPr>
          <w:rFonts w:ascii="Times New Roman" w:hAnsi="Times New Roman"/>
          <w:sz w:val="24"/>
          <w:szCs w:val="24"/>
        </w:rPr>
        <w:t xml:space="preserve"> </w:t>
      </w:r>
      <w:proofErr w:type="spellStart"/>
      <w:r>
        <w:rPr>
          <w:rFonts w:ascii="Times New Roman" w:hAnsi="Times New Roman"/>
          <w:sz w:val="24"/>
          <w:szCs w:val="24"/>
        </w:rPr>
        <w:t>lístkem</w:t>
      </w:r>
      <w:proofErr w:type="spellEnd"/>
      <w:r>
        <w:rPr>
          <w:rFonts w:ascii="Times New Roman" w:hAnsi="Times New Roman"/>
          <w:sz w:val="24"/>
          <w:szCs w:val="24"/>
        </w:rPr>
        <w:t xml:space="preserve">. </w:t>
      </w:r>
      <w:proofErr w:type="spellStart"/>
      <w:proofErr w:type="gramStart"/>
      <w:r w:rsidRPr="0014001B">
        <w:rPr>
          <w:rFonts w:ascii="Times New Roman" w:hAnsi="Times New Roman"/>
          <w:sz w:val="24"/>
          <w:szCs w:val="24"/>
        </w:rPr>
        <w:t>Výsledky</w:t>
      </w:r>
      <w:proofErr w:type="spellEnd"/>
      <w:r>
        <w:rPr>
          <w:rFonts w:ascii="Times New Roman" w:hAnsi="Times New Roman"/>
          <w:sz w:val="24"/>
          <w:szCs w:val="24"/>
        </w:rPr>
        <w:t xml:space="preserve"> </w:t>
      </w:r>
      <w:proofErr w:type="spellStart"/>
      <w:r>
        <w:rPr>
          <w:rFonts w:ascii="Times New Roman" w:hAnsi="Times New Roman"/>
          <w:sz w:val="24"/>
          <w:szCs w:val="24"/>
        </w:rPr>
        <w:t>hlasování</w:t>
      </w:r>
      <w:proofErr w:type="spellEnd"/>
      <w:r>
        <w:rPr>
          <w:rFonts w:ascii="Times New Roman" w:hAnsi="Times New Roman"/>
          <w:sz w:val="24"/>
          <w:szCs w:val="24"/>
        </w:rPr>
        <w:t xml:space="preserve"> </w:t>
      </w:r>
      <w:proofErr w:type="spellStart"/>
      <w:r>
        <w:rPr>
          <w:rFonts w:ascii="Times New Roman" w:hAnsi="Times New Roman"/>
          <w:sz w:val="24"/>
          <w:szCs w:val="24"/>
        </w:rPr>
        <w:t>vyhlásil</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předsedající</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po</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provedeném</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hlasování</w:t>
      </w:r>
      <w:proofErr w:type="spellEnd"/>
      <w:r w:rsidRPr="0014001B">
        <w:rPr>
          <w:rFonts w:ascii="Times New Roman" w:hAnsi="Times New Roman"/>
          <w:sz w:val="24"/>
          <w:szCs w:val="24"/>
        </w:rPr>
        <w:t xml:space="preserve"> a </w:t>
      </w:r>
      <w:proofErr w:type="spellStart"/>
      <w:r w:rsidRPr="0014001B">
        <w:rPr>
          <w:rFonts w:ascii="Times New Roman" w:hAnsi="Times New Roman"/>
          <w:sz w:val="24"/>
          <w:szCs w:val="24"/>
        </w:rPr>
        <w:t>sečtení</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hlasů</w:t>
      </w:r>
      <w:proofErr w:type="spellEnd"/>
      <w:r w:rsidRPr="0014001B">
        <w:rPr>
          <w:rFonts w:ascii="Times New Roman" w:hAnsi="Times New Roman"/>
          <w:sz w:val="24"/>
          <w:szCs w:val="24"/>
        </w:rPr>
        <w:t>.</w:t>
      </w:r>
      <w:proofErr w:type="gramEnd"/>
      <w:r>
        <w:rPr>
          <w:rFonts w:ascii="Times New Roman" w:hAnsi="Times New Roman"/>
          <w:sz w:val="24"/>
          <w:szCs w:val="24"/>
        </w:rPr>
        <w:t xml:space="preserve"> </w:t>
      </w:r>
      <w:proofErr w:type="spellStart"/>
      <w:r>
        <w:rPr>
          <w:rFonts w:ascii="Times New Roman" w:hAnsi="Times New Roman"/>
          <w:sz w:val="24"/>
          <w:szCs w:val="24"/>
        </w:rPr>
        <w:t>Hlasy</w:t>
      </w:r>
      <w:proofErr w:type="spellEnd"/>
      <w:r>
        <w:rPr>
          <w:rFonts w:ascii="Times New Roman" w:hAnsi="Times New Roman"/>
          <w:sz w:val="24"/>
          <w:szCs w:val="24"/>
        </w:rPr>
        <w:t xml:space="preserve"> </w:t>
      </w:r>
      <w:proofErr w:type="spellStart"/>
      <w:r>
        <w:rPr>
          <w:rFonts w:ascii="Times New Roman" w:hAnsi="Times New Roman"/>
          <w:sz w:val="24"/>
          <w:szCs w:val="24"/>
        </w:rPr>
        <w:t>za</w:t>
      </w:r>
      <w:proofErr w:type="spellEnd"/>
      <w:r>
        <w:rPr>
          <w:rFonts w:ascii="Times New Roman" w:hAnsi="Times New Roman"/>
          <w:sz w:val="24"/>
          <w:szCs w:val="24"/>
        </w:rPr>
        <w:t xml:space="preserve"> </w:t>
      </w:r>
      <w:proofErr w:type="spellStart"/>
      <w:r>
        <w:rPr>
          <w:rFonts w:ascii="Times New Roman" w:hAnsi="Times New Roman"/>
          <w:sz w:val="24"/>
          <w:szCs w:val="24"/>
        </w:rPr>
        <w:t>pomocí</w:t>
      </w:r>
      <w:proofErr w:type="spellEnd"/>
      <w:r>
        <w:rPr>
          <w:rFonts w:ascii="Times New Roman" w:hAnsi="Times New Roman"/>
          <w:sz w:val="24"/>
          <w:szCs w:val="24"/>
        </w:rPr>
        <w:t xml:space="preserve"> </w:t>
      </w:r>
      <w:proofErr w:type="spellStart"/>
      <w:r>
        <w:rPr>
          <w:rFonts w:ascii="Times New Roman" w:hAnsi="Times New Roman"/>
          <w:sz w:val="24"/>
          <w:szCs w:val="24"/>
        </w:rPr>
        <w:t>počítače</w:t>
      </w:r>
      <w:proofErr w:type="spellEnd"/>
      <w:r>
        <w:rPr>
          <w:rFonts w:ascii="Times New Roman" w:hAnsi="Times New Roman"/>
          <w:sz w:val="24"/>
          <w:szCs w:val="24"/>
        </w:rPr>
        <w:t xml:space="preserve"> (notebook) </w:t>
      </w:r>
      <w:proofErr w:type="spellStart"/>
      <w:r>
        <w:rPr>
          <w:rFonts w:ascii="Times New Roman" w:hAnsi="Times New Roman"/>
          <w:sz w:val="24"/>
          <w:szCs w:val="24"/>
        </w:rPr>
        <w:t>sečetl</w:t>
      </w:r>
      <w:proofErr w:type="spellEnd"/>
      <w:r>
        <w:rPr>
          <w:rFonts w:ascii="Times New Roman" w:hAnsi="Times New Roman"/>
          <w:sz w:val="24"/>
          <w:szCs w:val="24"/>
        </w:rPr>
        <w:t xml:space="preserve"> pan Ing. Pavel </w:t>
      </w:r>
      <w:proofErr w:type="spellStart"/>
      <w:r>
        <w:rPr>
          <w:rFonts w:ascii="Times New Roman" w:hAnsi="Times New Roman"/>
          <w:sz w:val="24"/>
          <w:szCs w:val="24"/>
        </w:rPr>
        <w:t>Maget</w:t>
      </w:r>
      <w:proofErr w:type="spellEnd"/>
      <w:r>
        <w:rPr>
          <w:rFonts w:ascii="Times New Roman" w:hAnsi="Times New Roman"/>
          <w:sz w:val="24"/>
          <w:szCs w:val="24"/>
        </w:rPr>
        <w:t xml:space="preserve">, </w:t>
      </w:r>
      <w:proofErr w:type="spellStart"/>
      <w:r>
        <w:rPr>
          <w:rFonts w:ascii="Times New Roman" w:hAnsi="Times New Roman"/>
          <w:sz w:val="24"/>
          <w:szCs w:val="24"/>
        </w:rPr>
        <w:t>jednatel</w:t>
      </w:r>
      <w:proofErr w:type="spellEnd"/>
      <w:r>
        <w:rPr>
          <w:rFonts w:ascii="Times New Roman" w:hAnsi="Times New Roman"/>
          <w:sz w:val="24"/>
          <w:szCs w:val="24"/>
        </w:rPr>
        <w:t xml:space="preserve"> </w:t>
      </w:r>
      <w:proofErr w:type="spellStart"/>
      <w:r>
        <w:rPr>
          <w:rFonts w:ascii="Times New Roman" w:hAnsi="Times New Roman"/>
          <w:sz w:val="24"/>
          <w:szCs w:val="24"/>
        </w:rPr>
        <w:t>společnosti</w:t>
      </w:r>
      <w:proofErr w:type="spellEnd"/>
      <w:r>
        <w:rPr>
          <w:rFonts w:ascii="Times New Roman" w:hAnsi="Times New Roman"/>
          <w:sz w:val="24"/>
          <w:szCs w:val="24"/>
        </w:rPr>
        <w:t xml:space="preserve"> REMA, s.r.o. – </w:t>
      </w:r>
      <w:proofErr w:type="spellStart"/>
      <w:r>
        <w:rPr>
          <w:rFonts w:ascii="Times New Roman" w:hAnsi="Times New Roman"/>
          <w:sz w:val="24"/>
          <w:szCs w:val="24"/>
        </w:rPr>
        <w:t>komplexní</w:t>
      </w:r>
      <w:proofErr w:type="spellEnd"/>
      <w:r>
        <w:rPr>
          <w:rFonts w:ascii="Times New Roman" w:hAnsi="Times New Roman"/>
          <w:sz w:val="24"/>
          <w:szCs w:val="24"/>
        </w:rPr>
        <w:t xml:space="preserve"> Správa </w:t>
      </w:r>
      <w:proofErr w:type="gramStart"/>
      <w:r>
        <w:rPr>
          <w:rFonts w:ascii="Times New Roman" w:hAnsi="Times New Roman"/>
          <w:sz w:val="24"/>
          <w:szCs w:val="24"/>
        </w:rPr>
        <w:t>a</w:t>
      </w:r>
      <w:proofErr w:type="gramEnd"/>
      <w:r>
        <w:rPr>
          <w:rFonts w:ascii="Times New Roman" w:hAnsi="Times New Roman"/>
          <w:sz w:val="24"/>
          <w:szCs w:val="24"/>
        </w:rPr>
        <w:t xml:space="preserve"> </w:t>
      </w:r>
      <w:proofErr w:type="spellStart"/>
      <w:r>
        <w:rPr>
          <w:rFonts w:ascii="Times New Roman" w:hAnsi="Times New Roman"/>
          <w:sz w:val="24"/>
          <w:szCs w:val="24"/>
        </w:rPr>
        <w:t>údržba</w:t>
      </w:r>
      <w:proofErr w:type="spellEnd"/>
      <w:r>
        <w:rPr>
          <w:rFonts w:ascii="Times New Roman" w:hAnsi="Times New Roman"/>
          <w:sz w:val="24"/>
          <w:szCs w:val="24"/>
        </w:rPr>
        <w:t xml:space="preserve"> </w:t>
      </w:r>
      <w:proofErr w:type="spellStart"/>
      <w:r>
        <w:rPr>
          <w:rFonts w:ascii="Times New Roman" w:hAnsi="Times New Roman"/>
          <w:sz w:val="24"/>
          <w:szCs w:val="24"/>
        </w:rPr>
        <w:t>nemovitostí</w:t>
      </w:r>
      <w:proofErr w:type="spellEnd"/>
      <w:r>
        <w:rPr>
          <w:rFonts w:ascii="Times New Roman" w:hAnsi="Times New Roman"/>
          <w:sz w:val="24"/>
          <w:szCs w:val="24"/>
        </w:rPr>
        <w:t xml:space="preserve"> a </w:t>
      </w:r>
      <w:proofErr w:type="spellStart"/>
      <w:r>
        <w:rPr>
          <w:rFonts w:ascii="Times New Roman" w:hAnsi="Times New Roman"/>
          <w:sz w:val="24"/>
          <w:szCs w:val="24"/>
        </w:rPr>
        <w:t>sdělil</w:t>
      </w:r>
      <w:proofErr w:type="spellEnd"/>
      <w:r>
        <w:rPr>
          <w:rFonts w:ascii="Times New Roman" w:hAnsi="Times New Roman"/>
          <w:sz w:val="24"/>
          <w:szCs w:val="24"/>
        </w:rPr>
        <w:t xml:space="preserve"> je </w:t>
      </w:r>
      <w:proofErr w:type="spellStart"/>
      <w:r>
        <w:rPr>
          <w:rFonts w:ascii="Times New Roman" w:hAnsi="Times New Roman"/>
          <w:sz w:val="24"/>
          <w:szCs w:val="24"/>
        </w:rPr>
        <w:t>předsedajícímu</w:t>
      </w:r>
      <w:proofErr w:type="spellEnd"/>
      <w:r>
        <w:rPr>
          <w:rFonts w:ascii="Times New Roman" w:hAnsi="Times New Roman"/>
          <w:sz w:val="24"/>
          <w:szCs w:val="24"/>
        </w:rPr>
        <w:t xml:space="preserve">. </w:t>
      </w:r>
      <w:r w:rsidRPr="0014001B">
        <w:rPr>
          <w:rFonts w:ascii="Times New Roman" w:hAnsi="Times New Roman"/>
          <w:sz w:val="24"/>
          <w:szCs w:val="24"/>
        </w:rPr>
        <w:t xml:space="preserve"> </w:t>
      </w:r>
      <w:proofErr w:type="spellStart"/>
      <w:proofErr w:type="gramStart"/>
      <w:r w:rsidRPr="0014001B">
        <w:rPr>
          <w:rFonts w:ascii="Times New Roman" w:hAnsi="Times New Roman"/>
          <w:sz w:val="24"/>
          <w:szCs w:val="24"/>
        </w:rPr>
        <w:t>Rozhodný</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počet</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hlasů</w:t>
      </w:r>
      <w:proofErr w:type="spellEnd"/>
      <w:r w:rsidRPr="0014001B">
        <w:rPr>
          <w:rFonts w:ascii="Times New Roman" w:hAnsi="Times New Roman"/>
          <w:sz w:val="24"/>
          <w:szCs w:val="24"/>
        </w:rPr>
        <w:t xml:space="preserve"> pro </w:t>
      </w:r>
      <w:proofErr w:type="spellStart"/>
      <w:r w:rsidRPr="0014001B">
        <w:rPr>
          <w:rFonts w:ascii="Times New Roman" w:hAnsi="Times New Roman"/>
          <w:sz w:val="24"/>
          <w:szCs w:val="24"/>
        </w:rPr>
        <w:t>přijetí</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tohoto</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rozhodnutí</w:t>
      </w:r>
      <w:proofErr w:type="spellEnd"/>
      <w:r w:rsidRPr="0014001B">
        <w:rPr>
          <w:rFonts w:ascii="Times New Roman" w:hAnsi="Times New Roman"/>
          <w:sz w:val="24"/>
          <w:szCs w:val="24"/>
        </w:rPr>
        <w:t xml:space="preserve"> je </w:t>
      </w:r>
      <w:proofErr w:type="spellStart"/>
      <w:r>
        <w:rPr>
          <w:rFonts w:ascii="Times New Roman" w:hAnsi="Times New Roman"/>
          <w:sz w:val="24"/>
          <w:szCs w:val="24"/>
        </w:rPr>
        <w:t>nadpoloviční</w:t>
      </w:r>
      <w:proofErr w:type="spellEnd"/>
      <w:r>
        <w:rPr>
          <w:rFonts w:ascii="Times New Roman" w:hAnsi="Times New Roman"/>
          <w:sz w:val="24"/>
          <w:szCs w:val="24"/>
        </w:rPr>
        <w:t xml:space="preserve"> </w:t>
      </w:r>
      <w:proofErr w:type="spellStart"/>
      <w:r w:rsidRPr="0014001B">
        <w:rPr>
          <w:rFonts w:ascii="Times New Roman" w:hAnsi="Times New Roman"/>
          <w:sz w:val="24"/>
          <w:szCs w:val="24"/>
        </w:rPr>
        <w:t>většina</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hlasů</w:t>
      </w:r>
      <w:proofErr w:type="spellEnd"/>
      <w:r w:rsidRPr="0014001B">
        <w:rPr>
          <w:rFonts w:ascii="Times New Roman" w:hAnsi="Times New Roman"/>
          <w:sz w:val="24"/>
          <w:szCs w:val="24"/>
        </w:rPr>
        <w:t xml:space="preserve"> </w:t>
      </w:r>
      <w:proofErr w:type="spellStart"/>
      <w:r>
        <w:rPr>
          <w:rFonts w:ascii="Times New Roman" w:hAnsi="Times New Roman"/>
          <w:sz w:val="24"/>
          <w:szCs w:val="24"/>
        </w:rPr>
        <w:t>všech</w:t>
      </w:r>
      <w:proofErr w:type="spellEnd"/>
      <w:r w:rsidRPr="0014001B">
        <w:rPr>
          <w:rFonts w:ascii="Times New Roman" w:hAnsi="Times New Roman"/>
          <w:sz w:val="24"/>
          <w:szCs w:val="24"/>
        </w:rPr>
        <w:t xml:space="preserve"> </w:t>
      </w:r>
      <w:proofErr w:type="spellStart"/>
      <w:r>
        <w:rPr>
          <w:rFonts w:ascii="Times New Roman" w:hAnsi="Times New Roman"/>
          <w:sz w:val="24"/>
          <w:szCs w:val="24"/>
        </w:rPr>
        <w:t>členů</w:t>
      </w:r>
      <w:proofErr w:type="spellEnd"/>
      <w:r>
        <w:rPr>
          <w:rFonts w:ascii="Times New Roman" w:hAnsi="Times New Roman"/>
          <w:sz w:val="24"/>
          <w:szCs w:val="24"/>
        </w:rPr>
        <w:t xml:space="preserve"> </w:t>
      </w:r>
      <w:proofErr w:type="spellStart"/>
      <w:r>
        <w:rPr>
          <w:rFonts w:ascii="Times New Roman" w:hAnsi="Times New Roman"/>
          <w:sz w:val="24"/>
          <w:szCs w:val="24"/>
        </w:rPr>
        <w:t>společenství</w:t>
      </w:r>
      <w:proofErr w:type="spellEnd"/>
      <w:r>
        <w:rPr>
          <w:rFonts w:ascii="Times New Roman" w:hAnsi="Times New Roman"/>
          <w:sz w:val="24"/>
          <w:szCs w:val="24"/>
        </w:rPr>
        <w:t xml:space="preserve"> </w:t>
      </w:r>
      <w:r w:rsidRPr="0014001B">
        <w:rPr>
          <w:rFonts w:ascii="Times New Roman" w:hAnsi="Times New Roman"/>
          <w:sz w:val="24"/>
          <w:szCs w:val="24"/>
        </w:rPr>
        <w:t xml:space="preserve">a </w:t>
      </w:r>
      <w:proofErr w:type="spellStart"/>
      <w:r w:rsidRPr="0014001B">
        <w:rPr>
          <w:rFonts w:ascii="Times New Roman" w:hAnsi="Times New Roman"/>
          <w:sz w:val="24"/>
          <w:szCs w:val="24"/>
        </w:rPr>
        <w:t>tento</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rozhodný</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počet</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hlasů</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byl</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zjištěn</w:t>
      </w:r>
      <w:proofErr w:type="spellEnd"/>
      <w:r w:rsidRPr="0014001B">
        <w:rPr>
          <w:rFonts w:ascii="Times New Roman" w:hAnsi="Times New Roman"/>
          <w:sz w:val="24"/>
          <w:szCs w:val="24"/>
        </w:rPr>
        <w:t xml:space="preserve"> z </w:t>
      </w:r>
      <w:proofErr w:type="spellStart"/>
      <w:r w:rsidRPr="0014001B">
        <w:rPr>
          <w:rFonts w:ascii="Times New Roman" w:hAnsi="Times New Roman"/>
          <w:sz w:val="24"/>
          <w:szCs w:val="24"/>
        </w:rPr>
        <w:t>občanského</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zákon</w:t>
      </w:r>
      <w:r w:rsidR="009A285C">
        <w:rPr>
          <w:rFonts w:ascii="Times New Roman" w:hAnsi="Times New Roman"/>
          <w:sz w:val="24"/>
          <w:szCs w:val="24"/>
        </w:rPr>
        <w:t>íku</w:t>
      </w:r>
      <w:proofErr w:type="spellEnd"/>
      <w:r w:rsidR="009A285C">
        <w:rPr>
          <w:rFonts w:ascii="Times New Roman" w:hAnsi="Times New Roman"/>
          <w:sz w:val="24"/>
          <w:szCs w:val="24"/>
        </w:rPr>
        <w:t xml:space="preserve"> a </w:t>
      </w:r>
      <w:proofErr w:type="spellStart"/>
      <w:r w:rsidR="009A285C">
        <w:rPr>
          <w:rFonts w:ascii="Times New Roman" w:hAnsi="Times New Roman"/>
          <w:sz w:val="24"/>
          <w:szCs w:val="24"/>
        </w:rPr>
        <w:t>stanov</w:t>
      </w:r>
      <w:proofErr w:type="spellEnd"/>
      <w:r w:rsidR="009A285C">
        <w:rPr>
          <w:rFonts w:ascii="Times New Roman" w:hAnsi="Times New Roman"/>
          <w:sz w:val="24"/>
          <w:szCs w:val="24"/>
        </w:rPr>
        <w:t xml:space="preserve"> Společenství (</w:t>
      </w:r>
      <w:proofErr w:type="spellStart"/>
      <w:r w:rsidR="009A285C">
        <w:rPr>
          <w:rFonts w:ascii="Times New Roman" w:hAnsi="Times New Roman"/>
          <w:sz w:val="24"/>
          <w:szCs w:val="24"/>
        </w:rPr>
        <w:t>člán</w:t>
      </w:r>
      <w:r w:rsidRPr="0014001B">
        <w:rPr>
          <w:rFonts w:ascii="Times New Roman" w:hAnsi="Times New Roman"/>
          <w:sz w:val="24"/>
          <w:szCs w:val="24"/>
        </w:rPr>
        <w:t>k</w:t>
      </w:r>
      <w:r w:rsidR="009A285C">
        <w:rPr>
          <w:rFonts w:ascii="Times New Roman" w:hAnsi="Times New Roman"/>
          <w:sz w:val="24"/>
          <w:szCs w:val="24"/>
        </w:rPr>
        <w:t>y</w:t>
      </w:r>
      <w:proofErr w:type="spellEnd"/>
      <w:r w:rsidRPr="0014001B">
        <w:rPr>
          <w:rFonts w:ascii="Times New Roman" w:hAnsi="Times New Roman"/>
          <w:sz w:val="24"/>
          <w:szCs w:val="24"/>
        </w:rPr>
        <w:t xml:space="preserve"> </w:t>
      </w:r>
      <w:r>
        <w:rPr>
          <w:rFonts w:ascii="Times New Roman" w:hAnsi="Times New Roman"/>
          <w:sz w:val="24"/>
          <w:szCs w:val="24"/>
        </w:rPr>
        <w:t>V</w:t>
      </w:r>
      <w:r w:rsidRPr="0014001B">
        <w:rPr>
          <w:rFonts w:ascii="Times New Roman" w:hAnsi="Times New Roman"/>
          <w:sz w:val="24"/>
          <w:szCs w:val="24"/>
        </w:rPr>
        <w:t xml:space="preserve">II. </w:t>
      </w:r>
      <w:proofErr w:type="spellStart"/>
      <w:r w:rsidRPr="0014001B">
        <w:rPr>
          <w:rFonts w:ascii="Times New Roman" w:hAnsi="Times New Roman"/>
          <w:sz w:val="24"/>
          <w:szCs w:val="24"/>
        </w:rPr>
        <w:t>odst</w:t>
      </w:r>
      <w:proofErr w:type="spellEnd"/>
      <w:r w:rsidRPr="0014001B">
        <w:rPr>
          <w:rFonts w:ascii="Times New Roman" w:hAnsi="Times New Roman"/>
          <w:sz w:val="24"/>
          <w:szCs w:val="24"/>
        </w:rPr>
        <w:t xml:space="preserve">. </w:t>
      </w:r>
      <w:r>
        <w:rPr>
          <w:rFonts w:ascii="Times New Roman" w:hAnsi="Times New Roman"/>
          <w:sz w:val="24"/>
          <w:szCs w:val="24"/>
        </w:rPr>
        <w:t>15</w:t>
      </w:r>
      <w:r w:rsidR="009A285C">
        <w:rPr>
          <w:rFonts w:ascii="Times New Roman" w:hAnsi="Times New Roman"/>
          <w:sz w:val="24"/>
          <w:szCs w:val="24"/>
        </w:rPr>
        <w:t xml:space="preserve"> a X. </w:t>
      </w:r>
      <w:proofErr w:type="spellStart"/>
      <w:r w:rsidR="009A285C">
        <w:rPr>
          <w:rFonts w:ascii="Times New Roman" w:hAnsi="Times New Roman"/>
          <w:sz w:val="24"/>
          <w:szCs w:val="24"/>
        </w:rPr>
        <w:t>odst</w:t>
      </w:r>
      <w:proofErr w:type="spellEnd"/>
      <w:r w:rsidR="009A285C">
        <w:rPr>
          <w:rFonts w:ascii="Times New Roman" w:hAnsi="Times New Roman"/>
          <w:sz w:val="24"/>
          <w:szCs w:val="24"/>
        </w:rPr>
        <w:t>.</w:t>
      </w:r>
      <w:proofErr w:type="gramEnd"/>
      <w:r w:rsidR="009A285C">
        <w:rPr>
          <w:rFonts w:ascii="Times New Roman" w:hAnsi="Times New Roman"/>
          <w:sz w:val="24"/>
          <w:szCs w:val="24"/>
        </w:rPr>
        <w:t xml:space="preserve"> 2</w:t>
      </w:r>
      <w:r w:rsidRPr="0014001B">
        <w:rPr>
          <w:rFonts w:ascii="Times New Roman" w:hAnsi="Times New Roman"/>
          <w:sz w:val="24"/>
          <w:szCs w:val="24"/>
        </w:rPr>
        <w:t xml:space="preserve">.) </w:t>
      </w:r>
      <w:r>
        <w:rPr>
          <w:rFonts w:ascii="Times New Roman" w:hAnsi="Times New Roman"/>
          <w:sz w:val="24"/>
          <w:szCs w:val="24"/>
        </w:rPr>
        <w:t>-----------</w:t>
      </w:r>
      <w:r w:rsidR="009A285C">
        <w:rPr>
          <w:rFonts w:ascii="Times New Roman" w:hAnsi="Times New Roman"/>
          <w:sz w:val="24"/>
          <w:szCs w:val="24"/>
        </w:rPr>
        <w:t>-----------------------------</w:t>
      </w:r>
    </w:p>
    <w:p w:rsidR="005B3601" w:rsidRDefault="005B3601" w:rsidP="005B3601">
      <w:pPr>
        <w:pStyle w:val="Zhlav"/>
        <w:tabs>
          <w:tab w:val="clear" w:pos="4536"/>
          <w:tab w:val="clear" w:pos="9072"/>
        </w:tabs>
        <w:ind w:left="360"/>
        <w:jc w:val="both"/>
        <w:rPr>
          <w:rFonts w:ascii="Times New Roman" w:hAnsi="Times New Roman"/>
          <w:sz w:val="24"/>
          <w:szCs w:val="24"/>
        </w:rPr>
      </w:pPr>
      <w:proofErr w:type="spellStart"/>
      <w:proofErr w:type="gramStart"/>
      <w:r w:rsidRPr="0014001B">
        <w:rPr>
          <w:rFonts w:ascii="Times New Roman" w:hAnsi="Times New Roman"/>
          <w:sz w:val="24"/>
          <w:szCs w:val="24"/>
        </w:rPr>
        <w:t>Žádné</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protesty</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proti</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výkonu</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hlasovacího</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práva</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ve</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smyslu</w:t>
      </w:r>
      <w:proofErr w:type="spellEnd"/>
      <w:r w:rsidRPr="0014001B">
        <w:rPr>
          <w:rFonts w:ascii="Times New Roman" w:hAnsi="Times New Roman"/>
          <w:sz w:val="24"/>
          <w:szCs w:val="24"/>
        </w:rPr>
        <w:t xml:space="preserve"> § 80b odst.1 </w:t>
      </w:r>
      <w:proofErr w:type="spellStart"/>
      <w:r w:rsidRPr="0014001B">
        <w:rPr>
          <w:rFonts w:ascii="Times New Roman" w:hAnsi="Times New Roman"/>
          <w:sz w:val="24"/>
          <w:szCs w:val="24"/>
        </w:rPr>
        <w:t>písm</w:t>
      </w:r>
      <w:proofErr w:type="spellEnd"/>
      <w:r w:rsidRPr="0014001B">
        <w:rPr>
          <w:rFonts w:ascii="Times New Roman" w:hAnsi="Times New Roman"/>
          <w:sz w:val="24"/>
          <w:szCs w:val="24"/>
        </w:rPr>
        <w:t>.</w:t>
      </w:r>
      <w:proofErr w:type="gramEnd"/>
      <w:r>
        <w:rPr>
          <w:rFonts w:ascii="Times New Roman" w:hAnsi="Times New Roman"/>
          <w:sz w:val="24"/>
          <w:szCs w:val="24"/>
        </w:rPr>
        <w:t xml:space="preserve"> </w:t>
      </w:r>
      <w:r w:rsidRPr="0014001B">
        <w:rPr>
          <w:rFonts w:ascii="Times New Roman" w:hAnsi="Times New Roman"/>
          <w:sz w:val="24"/>
          <w:szCs w:val="24"/>
        </w:rPr>
        <w:t xml:space="preserve">g) </w:t>
      </w:r>
      <w:proofErr w:type="spellStart"/>
      <w:proofErr w:type="gramStart"/>
      <w:r w:rsidRPr="0014001B">
        <w:rPr>
          <w:rFonts w:ascii="Times New Roman" w:hAnsi="Times New Roman"/>
          <w:sz w:val="24"/>
          <w:szCs w:val="24"/>
        </w:rPr>
        <w:t>notářského</w:t>
      </w:r>
      <w:proofErr w:type="spellEnd"/>
      <w:proofErr w:type="gramEnd"/>
      <w:r w:rsidRPr="0014001B">
        <w:rPr>
          <w:rFonts w:ascii="Times New Roman" w:hAnsi="Times New Roman"/>
          <w:sz w:val="24"/>
          <w:szCs w:val="24"/>
        </w:rPr>
        <w:t xml:space="preserve"> </w:t>
      </w:r>
      <w:proofErr w:type="spellStart"/>
      <w:r w:rsidRPr="0014001B">
        <w:rPr>
          <w:rFonts w:ascii="Times New Roman" w:hAnsi="Times New Roman"/>
          <w:sz w:val="24"/>
          <w:szCs w:val="24"/>
        </w:rPr>
        <w:t>řádu</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nebyly</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vzneseny</w:t>
      </w:r>
      <w:proofErr w:type="spellEnd"/>
      <w:r w:rsidRPr="0014001B">
        <w:rPr>
          <w:rFonts w:ascii="Times New Roman" w:hAnsi="Times New Roman"/>
          <w:sz w:val="24"/>
          <w:szCs w:val="24"/>
        </w:rPr>
        <w:t>.--------------------------------------------------------------</w:t>
      </w:r>
      <w:r>
        <w:rPr>
          <w:rFonts w:ascii="Times New Roman" w:hAnsi="Times New Roman"/>
          <w:sz w:val="24"/>
          <w:szCs w:val="24"/>
        </w:rPr>
        <w:t>----</w:t>
      </w:r>
    </w:p>
    <w:p w:rsidR="004A789D" w:rsidRDefault="004A789D" w:rsidP="005B3601">
      <w:pPr>
        <w:pStyle w:val="Zhlav"/>
        <w:tabs>
          <w:tab w:val="clear" w:pos="4536"/>
          <w:tab w:val="clear" w:pos="9072"/>
        </w:tabs>
        <w:ind w:left="360"/>
        <w:jc w:val="both"/>
        <w:rPr>
          <w:rFonts w:ascii="Times New Roman" w:hAnsi="Times New Roman"/>
          <w:sz w:val="24"/>
          <w:szCs w:val="24"/>
        </w:rPr>
      </w:pPr>
    </w:p>
    <w:p w:rsidR="00456FE3" w:rsidRDefault="00456FE3" w:rsidP="005B3601">
      <w:pPr>
        <w:pStyle w:val="Zhlav"/>
        <w:tabs>
          <w:tab w:val="clear" w:pos="4536"/>
          <w:tab w:val="clear" w:pos="9072"/>
        </w:tabs>
        <w:ind w:left="360"/>
        <w:jc w:val="both"/>
        <w:rPr>
          <w:rFonts w:ascii="Times New Roman" w:hAnsi="Times New Roman"/>
          <w:sz w:val="24"/>
          <w:szCs w:val="24"/>
        </w:rPr>
      </w:pPr>
    </w:p>
    <w:p w:rsidR="00A923B7" w:rsidRPr="00357AA2" w:rsidRDefault="00A923B7" w:rsidP="004A789D">
      <w:pPr>
        <w:pStyle w:val="Zkladntextodsazen"/>
        <w:numPr>
          <w:ilvl w:val="0"/>
          <w:numId w:val="46"/>
        </w:numPr>
        <w:tabs>
          <w:tab w:val="left" w:pos="-1134"/>
        </w:tabs>
        <w:jc w:val="both"/>
        <w:rPr>
          <w:sz w:val="24"/>
          <w:szCs w:val="24"/>
        </w:rPr>
      </w:pPr>
      <w:proofErr w:type="spellStart"/>
      <w:r w:rsidRPr="00357AA2">
        <w:rPr>
          <w:sz w:val="24"/>
          <w:szCs w:val="24"/>
        </w:rPr>
        <w:t>Shromáždění</w:t>
      </w:r>
      <w:proofErr w:type="spellEnd"/>
      <w:r w:rsidRPr="00357AA2">
        <w:rPr>
          <w:sz w:val="24"/>
          <w:szCs w:val="24"/>
        </w:rPr>
        <w:t xml:space="preserve"> rozhodlo o</w:t>
      </w:r>
      <w:r w:rsidR="004A789D">
        <w:rPr>
          <w:sz w:val="24"/>
          <w:szCs w:val="24"/>
        </w:rPr>
        <w:t> </w:t>
      </w:r>
      <w:proofErr w:type="spellStart"/>
      <w:r w:rsidR="004A789D">
        <w:rPr>
          <w:sz w:val="24"/>
          <w:szCs w:val="24"/>
        </w:rPr>
        <w:t>změně</w:t>
      </w:r>
      <w:proofErr w:type="spellEnd"/>
      <w:r w:rsidR="004A789D">
        <w:rPr>
          <w:sz w:val="24"/>
          <w:szCs w:val="24"/>
        </w:rPr>
        <w:t xml:space="preserve"> stanov Společenství, a to formou</w:t>
      </w:r>
      <w:r w:rsidRPr="00357AA2">
        <w:rPr>
          <w:sz w:val="24"/>
          <w:szCs w:val="24"/>
        </w:rPr>
        <w:t xml:space="preserve"> </w:t>
      </w:r>
      <w:proofErr w:type="spellStart"/>
      <w:r w:rsidRPr="00357AA2">
        <w:rPr>
          <w:sz w:val="24"/>
          <w:szCs w:val="24"/>
        </w:rPr>
        <w:t>přijetí</w:t>
      </w:r>
      <w:proofErr w:type="spellEnd"/>
      <w:r w:rsidRPr="00357AA2">
        <w:rPr>
          <w:sz w:val="24"/>
          <w:szCs w:val="24"/>
        </w:rPr>
        <w:t xml:space="preserve"> nového úplného </w:t>
      </w:r>
      <w:proofErr w:type="spellStart"/>
      <w:r w:rsidRPr="00357AA2">
        <w:rPr>
          <w:sz w:val="24"/>
          <w:szCs w:val="24"/>
        </w:rPr>
        <w:t>znění</w:t>
      </w:r>
      <w:proofErr w:type="spellEnd"/>
      <w:r w:rsidRPr="00357AA2">
        <w:rPr>
          <w:sz w:val="24"/>
          <w:szCs w:val="24"/>
        </w:rPr>
        <w:t xml:space="preserve"> stanov Společenství, </w:t>
      </w:r>
      <w:proofErr w:type="spellStart"/>
      <w:r w:rsidRPr="00357AA2">
        <w:rPr>
          <w:sz w:val="24"/>
          <w:szCs w:val="24"/>
        </w:rPr>
        <w:t>které</w:t>
      </w:r>
      <w:proofErr w:type="spellEnd"/>
      <w:r w:rsidRPr="00357AA2">
        <w:rPr>
          <w:sz w:val="24"/>
          <w:szCs w:val="24"/>
        </w:rPr>
        <w:t xml:space="preserve"> </w:t>
      </w:r>
      <w:r w:rsidR="004A789D">
        <w:rPr>
          <w:sz w:val="24"/>
          <w:szCs w:val="24"/>
        </w:rPr>
        <w:t xml:space="preserve"> </w:t>
      </w:r>
      <w:proofErr w:type="spellStart"/>
      <w:r w:rsidR="004A789D">
        <w:rPr>
          <w:sz w:val="24"/>
          <w:szCs w:val="24"/>
        </w:rPr>
        <w:t>nahrazují</w:t>
      </w:r>
      <w:proofErr w:type="spellEnd"/>
      <w:r w:rsidRPr="00357AA2">
        <w:rPr>
          <w:sz w:val="24"/>
          <w:szCs w:val="24"/>
        </w:rPr>
        <w:t xml:space="preserve"> </w:t>
      </w:r>
      <w:proofErr w:type="spellStart"/>
      <w:r w:rsidRPr="00357AA2">
        <w:rPr>
          <w:sz w:val="24"/>
          <w:szCs w:val="24"/>
        </w:rPr>
        <w:t>původní</w:t>
      </w:r>
      <w:proofErr w:type="spellEnd"/>
      <w:r w:rsidRPr="00357AA2">
        <w:rPr>
          <w:sz w:val="24"/>
          <w:szCs w:val="24"/>
        </w:rPr>
        <w:t xml:space="preserve"> text stanov, a </w:t>
      </w:r>
      <w:proofErr w:type="spellStart"/>
      <w:r w:rsidRPr="00357AA2">
        <w:rPr>
          <w:sz w:val="24"/>
          <w:szCs w:val="24"/>
        </w:rPr>
        <w:t>zní</w:t>
      </w:r>
      <w:proofErr w:type="spellEnd"/>
      <w:r w:rsidRPr="00357AA2">
        <w:rPr>
          <w:sz w:val="24"/>
          <w:szCs w:val="24"/>
        </w:rPr>
        <w:t xml:space="preserve"> takto:  ----</w:t>
      </w:r>
      <w:r w:rsidR="004A789D">
        <w:rPr>
          <w:sz w:val="24"/>
          <w:szCs w:val="24"/>
        </w:rPr>
        <w:t>-----------</w:t>
      </w:r>
    </w:p>
    <w:p w:rsidR="00456FE3" w:rsidRDefault="00456FE3">
      <w:pPr>
        <w:pStyle w:val="normal"/>
        <w:jc w:val="center"/>
        <w:rPr>
          <w:b/>
          <w:bCs/>
          <w:sz w:val="28"/>
          <w:szCs w:val="28"/>
          <w:lang w:val="cs-CZ"/>
        </w:rPr>
      </w:pPr>
    </w:p>
    <w:p w:rsidR="00456FE3" w:rsidRDefault="00456FE3">
      <w:pPr>
        <w:pStyle w:val="normal"/>
        <w:jc w:val="center"/>
        <w:rPr>
          <w:b/>
          <w:bCs/>
          <w:sz w:val="28"/>
          <w:szCs w:val="28"/>
          <w:lang w:val="cs-CZ"/>
        </w:rPr>
      </w:pPr>
    </w:p>
    <w:p w:rsidR="00456FE3" w:rsidRPr="00621B57" w:rsidRDefault="00621B57" w:rsidP="00621B57">
      <w:pPr>
        <w:pStyle w:val="normal"/>
        <w:rPr>
          <w:rFonts w:ascii="Times New Roman" w:hAnsi="Times New Roman" w:cs="Times New Roman"/>
          <w:bCs/>
          <w:sz w:val="24"/>
          <w:szCs w:val="24"/>
          <w:lang w:val="cs-CZ"/>
        </w:rPr>
      </w:pPr>
      <w:r>
        <w:rPr>
          <w:rFonts w:ascii="Times New Roman" w:hAnsi="Times New Roman" w:cs="Times New Roman"/>
          <w:bCs/>
          <w:sz w:val="24"/>
          <w:szCs w:val="24"/>
          <w:lang w:val="cs-CZ"/>
        </w:rPr>
        <w:lastRenderedPageBreak/>
        <w:t>Strana čtvrtá</w:t>
      </w:r>
    </w:p>
    <w:p w:rsidR="008A53E2" w:rsidRPr="00483587" w:rsidRDefault="00483587">
      <w:pPr>
        <w:pStyle w:val="normal"/>
        <w:jc w:val="center"/>
        <w:rPr>
          <w:b/>
          <w:bCs/>
          <w:sz w:val="28"/>
          <w:szCs w:val="28"/>
          <w:lang w:val="cs-CZ"/>
        </w:rPr>
      </w:pPr>
      <w:r w:rsidRPr="00483587">
        <w:rPr>
          <w:b/>
          <w:bCs/>
          <w:sz w:val="28"/>
          <w:szCs w:val="28"/>
          <w:lang w:val="cs-CZ"/>
        </w:rPr>
        <w:t>St</w:t>
      </w:r>
      <w:r w:rsidR="00A51FAB" w:rsidRPr="00483587">
        <w:rPr>
          <w:b/>
          <w:bCs/>
          <w:sz w:val="28"/>
          <w:szCs w:val="28"/>
          <w:lang w:val="cs-CZ"/>
        </w:rPr>
        <w:t>anovy</w:t>
      </w:r>
    </w:p>
    <w:p w:rsidR="008A53E2" w:rsidRDefault="00A51FAB">
      <w:pPr>
        <w:pStyle w:val="normal"/>
        <w:jc w:val="center"/>
        <w:rPr>
          <w:b/>
          <w:bCs/>
          <w:sz w:val="28"/>
          <w:szCs w:val="28"/>
          <w:lang w:val="cs-CZ"/>
        </w:rPr>
      </w:pPr>
      <w:r w:rsidRPr="00483587">
        <w:rPr>
          <w:b/>
          <w:bCs/>
          <w:sz w:val="28"/>
          <w:szCs w:val="28"/>
          <w:lang w:val="cs-CZ"/>
        </w:rPr>
        <w:t>Spole</w:t>
      </w:r>
      <w:r w:rsidRPr="00483587">
        <w:rPr>
          <w:rFonts w:hAnsi="Arial"/>
          <w:b/>
          <w:bCs/>
          <w:sz w:val="28"/>
          <w:szCs w:val="28"/>
          <w:lang w:val="cs-CZ"/>
        </w:rPr>
        <w:t>č</w:t>
      </w:r>
      <w:r w:rsidRPr="00483587">
        <w:rPr>
          <w:b/>
          <w:bCs/>
          <w:sz w:val="28"/>
          <w:szCs w:val="28"/>
          <w:lang w:val="cs-CZ"/>
        </w:rPr>
        <w:t>enstv</w:t>
      </w:r>
      <w:r w:rsidRPr="00483587">
        <w:rPr>
          <w:rFonts w:hAnsi="Arial"/>
          <w:b/>
          <w:bCs/>
          <w:sz w:val="28"/>
          <w:szCs w:val="28"/>
          <w:lang w:val="cs-CZ"/>
        </w:rPr>
        <w:t xml:space="preserve">í </w:t>
      </w:r>
      <w:r w:rsidRPr="00483587">
        <w:rPr>
          <w:b/>
          <w:bCs/>
          <w:sz w:val="28"/>
          <w:szCs w:val="28"/>
          <w:lang w:val="cs-CZ"/>
        </w:rPr>
        <w:t>vlastn</w:t>
      </w:r>
      <w:r w:rsidRPr="00483587">
        <w:rPr>
          <w:rFonts w:hAnsi="Arial"/>
          <w:b/>
          <w:bCs/>
          <w:sz w:val="28"/>
          <w:szCs w:val="28"/>
          <w:lang w:val="cs-CZ"/>
        </w:rPr>
        <w:t>í</w:t>
      </w:r>
      <w:r w:rsidRPr="00483587">
        <w:rPr>
          <w:b/>
          <w:bCs/>
          <w:sz w:val="28"/>
          <w:szCs w:val="28"/>
          <w:lang w:val="cs-CZ"/>
        </w:rPr>
        <w:t>k</w:t>
      </w:r>
      <w:r w:rsidR="00AA54A0">
        <w:rPr>
          <w:rFonts w:hAnsi="Arial"/>
          <w:b/>
          <w:bCs/>
          <w:sz w:val="28"/>
          <w:szCs w:val="28"/>
          <w:lang w:val="cs-CZ"/>
        </w:rPr>
        <w:t>ů</w:t>
      </w:r>
      <w:r w:rsidRPr="00483587">
        <w:rPr>
          <w:b/>
          <w:bCs/>
          <w:sz w:val="28"/>
          <w:szCs w:val="28"/>
          <w:lang w:val="cs-CZ"/>
        </w:rPr>
        <w:t xml:space="preserve"> </w:t>
      </w:r>
      <w:r w:rsidR="00FF77A2">
        <w:rPr>
          <w:b/>
          <w:bCs/>
          <w:sz w:val="28"/>
          <w:szCs w:val="28"/>
          <w:lang w:val="cs-CZ"/>
        </w:rPr>
        <w:t>pro d</w:t>
      </w:r>
      <w:r w:rsidR="00FF77A2">
        <w:rPr>
          <w:b/>
          <w:bCs/>
          <w:sz w:val="28"/>
          <w:szCs w:val="28"/>
          <w:lang w:val="cs-CZ"/>
        </w:rPr>
        <w:t>ů</w:t>
      </w:r>
      <w:r w:rsidR="00FF77A2">
        <w:rPr>
          <w:b/>
          <w:bCs/>
          <w:sz w:val="28"/>
          <w:szCs w:val="28"/>
          <w:lang w:val="cs-CZ"/>
        </w:rPr>
        <w:t xml:space="preserve">m </w:t>
      </w:r>
      <w:proofErr w:type="spellStart"/>
      <w:proofErr w:type="gramStart"/>
      <w:r w:rsidRPr="00483587">
        <w:rPr>
          <w:rFonts w:hAnsi="Arial"/>
          <w:b/>
          <w:bCs/>
          <w:sz w:val="28"/>
          <w:szCs w:val="28"/>
          <w:lang w:val="cs-CZ"/>
        </w:rPr>
        <w:t>č</w:t>
      </w:r>
      <w:r w:rsidRPr="00483587">
        <w:rPr>
          <w:b/>
          <w:bCs/>
          <w:sz w:val="28"/>
          <w:szCs w:val="28"/>
          <w:lang w:val="cs-CZ"/>
        </w:rPr>
        <w:t>.p</w:t>
      </w:r>
      <w:proofErr w:type="spellEnd"/>
      <w:r w:rsidRPr="00483587">
        <w:rPr>
          <w:b/>
          <w:bCs/>
          <w:sz w:val="28"/>
          <w:szCs w:val="28"/>
          <w:lang w:val="cs-CZ"/>
        </w:rPr>
        <w:t>.</w:t>
      </w:r>
      <w:proofErr w:type="gramEnd"/>
      <w:r w:rsidRPr="00483587">
        <w:rPr>
          <w:b/>
          <w:bCs/>
          <w:sz w:val="28"/>
          <w:szCs w:val="28"/>
          <w:lang w:val="cs-CZ"/>
        </w:rPr>
        <w:t xml:space="preserve"> 604 Praha-St</w:t>
      </w:r>
      <w:r w:rsidRPr="00483587">
        <w:rPr>
          <w:rFonts w:hAnsi="Arial"/>
          <w:b/>
          <w:bCs/>
          <w:sz w:val="28"/>
          <w:szCs w:val="28"/>
          <w:lang w:val="cs-CZ"/>
        </w:rPr>
        <w:t>říž</w:t>
      </w:r>
      <w:r w:rsidRPr="00483587">
        <w:rPr>
          <w:b/>
          <w:bCs/>
          <w:sz w:val="28"/>
          <w:szCs w:val="28"/>
          <w:lang w:val="cs-CZ"/>
        </w:rPr>
        <w:t>kov</w:t>
      </w:r>
      <w:bookmarkEnd w:id="0"/>
      <w:r w:rsidRPr="00483587">
        <w:rPr>
          <w:b/>
          <w:bCs/>
          <w:sz w:val="28"/>
          <w:szCs w:val="28"/>
          <w:lang w:val="cs-CZ"/>
        </w:rPr>
        <w:t>,</w:t>
      </w:r>
    </w:p>
    <w:p w:rsidR="00A82DFE" w:rsidRPr="00483587" w:rsidRDefault="00A82DFE">
      <w:pPr>
        <w:pStyle w:val="normal"/>
        <w:jc w:val="center"/>
        <w:rPr>
          <w:b/>
          <w:bCs/>
          <w:sz w:val="28"/>
          <w:szCs w:val="28"/>
          <w:lang w:val="cs-CZ"/>
        </w:rPr>
      </w:pPr>
    </w:p>
    <w:p w:rsidR="008A53E2" w:rsidRPr="00C50B82" w:rsidRDefault="00A51FAB" w:rsidP="00C50B82">
      <w:pPr>
        <w:pStyle w:val="normal"/>
        <w:spacing w:line="240" w:lineRule="auto"/>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 xml:space="preserve">které </w:t>
      </w:r>
      <w:r w:rsidRPr="00C50B82">
        <w:rPr>
          <w:rFonts w:ascii="Times New Roman" w:hAnsi="Times New Roman" w:cs="Times New Roman"/>
          <w:color w:val="000000" w:themeColor="text1"/>
          <w:sz w:val="24"/>
          <w:szCs w:val="24"/>
          <w:lang w:val="cs-CZ"/>
        </w:rPr>
        <w:t xml:space="preserve">nahrazují </w:t>
      </w:r>
      <w:r w:rsidR="00C64F52" w:rsidRPr="00C50B82">
        <w:rPr>
          <w:rFonts w:ascii="Times New Roman" w:hAnsi="Times New Roman" w:cs="Times New Roman"/>
          <w:color w:val="000000" w:themeColor="text1"/>
          <w:sz w:val="24"/>
          <w:szCs w:val="24"/>
          <w:lang w:val="cs-CZ"/>
        </w:rPr>
        <w:t>S</w:t>
      </w:r>
      <w:r w:rsidRPr="00C50B82">
        <w:rPr>
          <w:rFonts w:ascii="Times New Roman" w:hAnsi="Times New Roman" w:cs="Times New Roman"/>
          <w:color w:val="000000" w:themeColor="text1"/>
          <w:sz w:val="24"/>
          <w:szCs w:val="24"/>
          <w:lang w:val="cs-CZ"/>
        </w:rPr>
        <w:t xml:space="preserve">tanovy </w:t>
      </w:r>
      <w:r w:rsidR="002A17A8" w:rsidRPr="00C50B82">
        <w:rPr>
          <w:rFonts w:ascii="Times New Roman" w:hAnsi="Times New Roman" w:cs="Times New Roman"/>
          <w:color w:val="000000" w:themeColor="text1"/>
          <w:sz w:val="24"/>
          <w:szCs w:val="24"/>
          <w:lang w:val="cs-CZ"/>
        </w:rPr>
        <w:t>společenství vlastníku jednotek</w:t>
      </w:r>
      <w:r w:rsidR="00C64F52" w:rsidRPr="00C50B82">
        <w:rPr>
          <w:rFonts w:ascii="Times New Roman" w:hAnsi="Times New Roman" w:cs="Times New Roman"/>
          <w:color w:val="000000" w:themeColor="text1"/>
          <w:sz w:val="24"/>
          <w:szCs w:val="24"/>
          <w:lang w:val="cs-CZ"/>
        </w:rPr>
        <w:t>, schválené</w:t>
      </w:r>
      <w:r w:rsidRPr="00C50B82">
        <w:rPr>
          <w:rFonts w:ascii="Times New Roman" w:hAnsi="Times New Roman" w:cs="Times New Roman"/>
          <w:sz w:val="24"/>
          <w:szCs w:val="24"/>
          <w:lang w:val="cs-CZ"/>
        </w:rPr>
        <w:t xml:space="preserve"> shromážděním vlastníků jednotek domu </w:t>
      </w:r>
      <w:proofErr w:type="gramStart"/>
      <w:r w:rsidRPr="00C50B82">
        <w:rPr>
          <w:rFonts w:ascii="Times New Roman" w:hAnsi="Times New Roman" w:cs="Times New Roman"/>
          <w:sz w:val="24"/>
          <w:szCs w:val="24"/>
          <w:lang w:val="cs-CZ"/>
        </w:rPr>
        <w:t>č.p.</w:t>
      </w:r>
      <w:proofErr w:type="gramEnd"/>
      <w:r w:rsidRPr="00C50B82">
        <w:rPr>
          <w:rFonts w:ascii="Times New Roman" w:hAnsi="Times New Roman" w:cs="Times New Roman"/>
          <w:sz w:val="24"/>
          <w:szCs w:val="24"/>
          <w:lang w:val="cs-CZ"/>
        </w:rPr>
        <w:t xml:space="preserve"> 604, ulice Teplická, Praha 9 - </w:t>
      </w:r>
      <w:proofErr w:type="spellStart"/>
      <w:r w:rsidRPr="00C50B82">
        <w:rPr>
          <w:rFonts w:ascii="Times New Roman" w:hAnsi="Times New Roman" w:cs="Times New Roman"/>
          <w:sz w:val="24"/>
          <w:szCs w:val="24"/>
          <w:lang w:val="cs-CZ"/>
        </w:rPr>
        <w:t>Střížkov</w:t>
      </w:r>
      <w:proofErr w:type="spellEnd"/>
      <w:r w:rsidRPr="00C50B82">
        <w:rPr>
          <w:rFonts w:ascii="Times New Roman" w:hAnsi="Times New Roman" w:cs="Times New Roman"/>
          <w:sz w:val="24"/>
          <w:szCs w:val="24"/>
          <w:lang w:val="cs-CZ"/>
        </w:rPr>
        <w:t xml:space="preserve">  dne 4.2.2013.</w:t>
      </w:r>
      <w:r w:rsidR="004A789D">
        <w:rPr>
          <w:rFonts w:ascii="Times New Roman" w:hAnsi="Times New Roman" w:cs="Times New Roman"/>
          <w:sz w:val="24"/>
          <w:szCs w:val="24"/>
          <w:lang w:val="cs-CZ"/>
        </w:rPr>
        <w:t xml:space="preserve"> -----------------------</w:t>
      </w:r>
    </w:p>
    <w:p w:rsidR="00AB1891" w:rsidRDefault="00AB1891" w:rsidP="00C50B82">
      <w:pPr>
        <w:pStyle w:val="normal"/>
        <w:spacing w:line="240" w:lineRule="auto"/>
        <w:jc w:val="both"/>
        <w:rPr>
          <w:rFonts w:ascii="Times New Roman" w:hAnsi="Times New Roman" w:cs="Times New Roman"/>
          <w:sz w:val="24"/>
          <w:szCs w:val="24"/>
          <w:lang w:val="cs-CZ"/>
        </w:rPr>
      </w:pPr>
    </w:p>
    <w:p w:rsidR="008A53E2" w:rsidRPr="00C50B82" w:rsidRDefault="0012606F" w:rsidP="00C50B82">
      <w:pPr>
        <w:pStyle w:val="normal"/>
        <w:spacing w:line="240" w:lineRule="auto"/>
        <w:jc w:val="center"/>
        <w:rPr>
          <w:rFonts w:ascii="Times New Roman" w:hAnsi="Times New Roman" w:cs="Times New Roman"/>
          <w:b/>
          <w:bCs/>
          <w:sz w:val="24"/>
          <w:szCs w:val="24"/>
          <w:lang w:val="cs-CZ"/>
        </w:rPr>
      </w:pPr>
      <w:r w:rsidRPr="00C50B82">
        <w:rPr>
          <w:rFonts w:ascii="Times New Roman" w:hAnsi="Times New Roman" w:cs="Times New Roman"/>
          <w:b/>
          <w:bCs/>
          <w:sz w:val="24"/>
          <w:szCs w:val="24"/>
          <w:lang w:val="cs-CZ"/>
        </w:rPr>
        <w:t>Č</w:t>
      </w:r>
      <w:r w:rsidR="00A51FAB" w:rsidRPr="00C50B82">
        <w:rPr>
          <w:rFonts w:ascii="Times New Roman" w:hAnsi="Times New Roman" w:cs="Times New Roman"/>
          <w:b/>
          <w:bCs/>
          <w:sz w:val="24"/>
          <w:szCs w:val="24"/>
          <w:lang w:val="cs-CZ"/>
        </w:rPr>
        <w:t>lánek I.</w:t>
      </w:r>
    </w:p>
    <w:p w:rsidR="008A53E2" w:rsidRPr="00C50B82" w:rsidRDefault="00A51FAB" w:rsidP="00C50B82">
      <w:pPr>
        <w:pStyle w:val="normal"/>
        <w:spacing w:line="240" w:lineRule="auto"/>
        <w:jc w:val="center"/>
        <w:rPr>
          <w:rFonts w:ascii="Times New Roman" w:hAnsi="Times New Roman" w:cs="Times New Roman"/>
          <w:b/>
          <w:bCs/>
          <w:sz w:val="24"/>
          <w:szCs w:val="24"/>
          <w:lang w:val="cs-CZ"/>
        </w:rPr>
      </w:pPr>
      <w:r w:rsidRPr="00C50B82">
        <w:rPr>
          <w:rFonts w:ascii="Times New Roman" w:hAnsi="Times New Roman" w:cs="Times New Roman"/>
          <w:b/>
          <w:bCs/>
          <w:sz w:val="24"/>
          <w:szCs w:val="24"/>
          <w:u w:val="single"/>
          <w:lang w:val="cs-CZ"/>
        </w:rPr>
        <w:t>Základní ustanovení</w:t>
      </w:r>
    </w:p>
    <w:p w:rsidR="008A53E2" w:rsidRPr="00C50B82" w:rsidRDefault="008A53E2" w:rsidP="00C50B82">
      <w:pPr>
        <w:pStyle w:val="normal"/>
        <w:spacing w:line="240" w:lineRule="auto"/>
        <w:jc w:val="center"/>
        <w:rPr>
          <w:rFonts w:ascii="Times New Roman" w:hAnsi="Times New Roman" w:cs="Times New Roman"/>
          <w:sz w:val="24"/>
          <w:szCs w:val="24"/>
          <w:lang w:val="cs-CZ"/>
        </w:rPr>
      </w:pPr>
    </w:p>
    <w:p w:rsidR="00B33664" w:rsidRDefault="00A51FAB" w:rsidP="00B33664">
      <w:pPr>
        <w:pStyle w:val="normal"/>
        <w:numPr>
          <w:ilvl w:val="0"/>
          <w:numId w:val="1"/>
        </w:numPr>
        <w:tabs>
          <w:tab w:val="num" w:pos="720"/>
        </w:tabs>
        <w:spacing w:line="240" w:lineRule="auto"/>
        <w:ind w:left="360"/>
        <w:jc w:val="both"/>
        <w:rPr>
          <w:rFonts w:ascii="Times New Roman" w:hAnsi="Times New Roman" w:cs="Times New Roman"/>
          <w:sz w:val="24"/>
          <w:szCs w:val="24"/>
          <w:lang w:val="cs-CZ"/>
        </w:rPr>
      </w:pPr>
      <w:r w:rsidRPr="00B33664">
        <w:rPr>
          <w:rFonts w:ascii="Times New Roman" w:hAnsi="Times New Roman" w:cs="Times New Roman"/>
          <w:sz w:val="24"/>
          <w:szCs w:val="24"/>
          <w:lang w:val="cs-CZ"/>
        </w:rPr>
        <w:t xml:space="preserve">Název společenství: Společenství vlastníků  pro dům </w:t>
      </w:r>
      <w:proofErr w:type="gramStart"/>
      <w:r w:rsidRPr="00B33664">
        <w:rPr>
          <w:rFonts w:ascii="Times New Roman" w:hAnsi="Times New Roman" w:cs="Times New Roman"/>
          <w:sz w:val="24"/>
          <w:szCs w:val="24"/>
          <w:lang w:val="cs-CZ"/>
        </w:rPr>
        <w:t>č.p.</w:t>
      </w:r>
      <w:proofErr w:type="gramEnd"/>
      <w:r w:rsidRPr="00B33664">
        <w:rPr>
          <w:rFonts w:ascii="Times New Roman" w:hAnsi="Times New Roman" w:cs="Times New Roman"/>
          <w:sz w:val="24"/>
          <w:szCs w:val="24"/>
          <w:lang w:val="cs-CZ"/>
        </w:rPr>
        <w:t xml:space="preserve"> 604 Praha - Střížkov (dále </w:t>
      </w:r>
      <w:r w:rsidR="00B33664">
        <w:rPr>
          <w:rFonts w:ascii="Times New Roman" w:hAnsi="Times New Roman" w:cs="Times New Roman"/>
          <w:sz w:val="24"/>
          <w:szCs w:val="24"/>
          <w:lang w:val="cs-CZ"/>
        </w:rPr>
        <w:t xml:space="preserve"> </w:t>
      </w:r>
    </w:p>
    <w:p w:rsidR="008A53E2" w:rsidRPr="00B33664" w:rsidRDefault="00B33664" w:rsidP="00B33664">
      <w:pPr>
        <w:pStyle w:val="normal"/>
        <w:spacing w:line="240" w:lineRule="auto"/>
        <w:ind w:left="36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       </w:t>
      </w:r>
      <w:proofErr w:type="gramStart"/>
      <w:r w:rsidR="00A51FAB" w:rsidRPr="00B33664">
        <w:rPr>
          <w:rFonts w:ascii="Times New Roman" w:hAnsi="Times New Roman" w:cs="Times New Roman"/>
          <w:sz w:val="24"/>
          <w:szCs w:val="24"/>
          <w:lang w:val="cs-CZ"/>
        </w:rPr>
        <w:t xml:space="preserve">jen </w:t>
      </w:r>
      <w:r w:rsidR="0019725F" w:rsidRPr="00B33664">
        <w:rPr>
          <w:rFonts w:ascii="Times New Roman" w:hAnsi="Times New Roman" w:cs="Times New Roman"/>
          <w:sz w:val="24"/>
          <w:szCs w:val="24"/>
          <w:lang w:val="cs-CZ"/>
        </w:rPr>
        <w:t xml:space="preserve">  </w:t>
      </w:r>
      <w:r w:rsidR="00A51FAB" w:rsidRPr="00B33664">
        <w:rPr>
          <w:rFonts w:ascii="Times New Roman" w:hAnsi="Times New Roman" w:cs="Times New Roman"/>
          <w:sz w:val="24"/>
          <w:szCs w:val="24"/>
          <w:lang w:val="cs-CZ"/>
        </w:rPr>
        <w:t>Společenství</w:t>
      </w:r>
      <w:proofErr w:type="gramEnd"/>
      <w:r w:rsidR="00A51FAB" w:rsidRPr="00B33664">
        <w:rPr>
          <w:rFonts w:ascii="Times New Roman" w:hAnsi="Times New Roman" w:cs="Times New Roman"/>
          <w:sz w:val="24"/>
          <w:szCs w:val="24"/>
          <w:lang w:val="cs-CZ"/>
        </w:rPr>
        <w:t>).</w:t>
      </w:r>
      <w:r>
        <w:rPr>
          <w:rFonts w:ascii="Times New Roman" w:hAnsi="Times New Roman" w:cs="Times New Roman"/>
          <w:sz w:val="24"/>
          <w:szCs w:val="24"/>
          <w:lang w:val="cs-CZ"/>
        </w:rPr>
        <w:t xml:space="preserve"> ------------------------------------------------------------------------------</w:t>
      </w:r>
    </w:p>
    <w:p w:rsidR="008A53E2" w:rsidRPr="00C50B82" w:rsidRDefault="008A53E2" w:rsidP="00C50B82">
      <w:pPr>
        <w:pStyle w:val="normal"/>
        <w:spacing w:line="240" w:lineRule="auto"/>
        <w:jc w:val="both"/>
        <w:rPr>
          <w:rFonts w:ascii="Times New Roman" w:hAnsi="Times New Roman" w:cs="Times New Roman"/>
          <w:sz w:val="24"/>
          <w:szCs w:val="24"/>
          <w:lang w:val="cs-CZ"/>
        </w:rPr>
      </w:pPr>
    </w:p>
    <w:p w:rsidR="002A17A8" w:rsidRPr="00C50B82" w:rsidRDefault="00A51FAB" w:rsidP="00C50B82">
      <w:pPr>
        <w:pStyle w:val="normal"/>
        <w:numPr>
          <w:ilvl w:val="0"/>
          <w:numId w:val="1"/>
        </w:numPr>
        <w:tabs>
          <w:tab w:val="num" w:pos="720"/>
        </w:tabs>
        <w:spacing w:line="240" w:lineRule="auto"/>
        <w:ind w:left="360"/>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 xml:space="preserve">Sídlo společenství:  Teplická 604/15, 190 00 Praha 9 – </w:t>
      </w:r>
      <w:proofErr w:type="spellStart"/>
      <w:r w:rsidRPr="00C50B82">
        <w:rPr>
          <w:rFonts w:ascii="Times New Roman" w:hAnsi="Times New Roman" w:cs="Times New Roman"/>
          <w:sz w:val="24"/>
          <w:szCs w:val="24"/>
          <w:lang w:val="cs-CZ"/>
        </w:rPr>
        <w:t>Střížkov</w:t>
      </w:r>
      <w:proofErr w:type="spellEnd"/>
      <w:r w:rsidRPr="00C50B82">
        <w:rPr>
          <w:rFonts w:ascii="Times New Roman" w:hAnsi="Times New Roman" w:cs="Times New Roman"/>
          <w:sz w:val="24"/>
          <w:szCs w:val="24"/>
          <w:lang w:val="cs-CZ"/>
        </w:rPr>
        <w:t>.</w:t>
      </w:r>
      <w:r w:rsidR="00B33664">
        <w:rPr>
          <w:rFonts w:ascii="Times New Roman" w:hAnsi="Times New Roman" w:cs="Times New Roman"/>
          <w:sz w:val="24"/>
          <w:szCs w:val="24"/>
          <w:lang w:val="cs-CZ"/>
        </w:rPr>
        <w:t xml:space="preserve"> ------------------------</w:t>
      </w:r>
    </w:p>
    <w:p w:rsidR="0010794B" w:rsidRPr="00C50B82" w:rsidRDefault="0010794B" w:rsidP="00C50B82">
      <w:pPr>
        <w:pStyle w:val="normal"/>
        <w:spacing w:line="240" w:lineRule="auto"/>
        <w:jc w:val="both"/>
        <w:rPr>
          <w:rFonts w:ascii="Times New Roman" w:hAnsi="Times New Roman" w:cs="Times New Roman"/>
          <w:sz w:val="24"/>
          <w:szCs w:val="24"/>
          <w:lang w:val="cs-CZ"/>
        </w:rPr>
      </w:pPr>
    </w:p>
    <w:p w:rsidR="008A53E2" w:rsidRPr="00C50B82" w:rsidRDefault="002A17A8" w:rsidP="00C50B82">
      <w:pPr>
        <w:pStyle w:val="normal"/>
        <w:numPr>
          <w:ilvl w:val="0"/>
          <w:numId w:val="1"/>
        </w:numPr>
        <w:tabs>
          <w:tab w:val="num" w:pos="720"/>
        </w:tabs>
        <w:spacing w:line="240" w:lineRule="auto"/>
        <w:ind w:left="360"/>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 xml:space="preserve">Společenství je právnickou osobou, založenou pro správu domu </w:t>
      </w:r>
      <w:proofErr w:type="gramStart"/>
      <w:r w:rsidRPr="00C50B82">
        <w:rPr>
          <w:rFonts w:ascii="Times New Roman" w:hAnsi="Times New Roman" w:cs="Times New Roman"/>
          <w:sz w:val="24"/>
          <w:szCs w:val="24"/>
          <w:lang w:val="cs-CZ"/>
        </w:rPr>
        <w:t>č.p.</w:t>
      </w:r>
      <w:proofErr w:type="gramEnd"/>
      <w:r w:rsidRPr="00C50B82">
        <w:rPr>
          <w:rFonts w:ascii="Times New Roman" w:hAnsi="Times New Roman" w:cs="Times New Roman"/>
          <w:sz w:val="24"/>
          <w:szCs w:val="24"/>
          <w:lang w:val="cs-CZ"/>
        </w:rPr>
        <w:t xml:space="preserve"> 604 postaveného   </w:t>
      </w:r>
      <w:r w:rsidR="00A51FAB" w:rsidRPr="00C50B82">
        <w:rPr>
          <w:rFonts w:ascii="Times New Roman" w:hAnsi="Times New Roman" w:cs="Times New Roman"/>
          <w:sz w:val="24"/>
          <w:szCs w:val="24"/>
          <w:lang w:val="cs-CZ"/>
        </w:rPr>
        <w:t xml:space="preserve"> na pozemku p.č. 573/3 v katastrálním území Střížkov obec Praha, s adresou Teplická 604/15, 190 00 Praha 9 – Střížkov, a pro správu tohoto pozemku (dále jen „dům“). </w:t>
      </w:r>
      <w:r w:rsidRPr="00C50B82">
        <w:rPr>
          <w:rFonts w:ascii="Times New Roman" w:hAnsi="Times New Roman" w:cs="Times New Roman"/>
          <w:sz w:val="24"/>
          <w:szCs w:val="24"/>
          <w:lang w:val="cs-CZ"/>
        </w:rPr>
        <w:t xml:space="preserve"> </w:t>
      </w:r>
      <w:r w:rsidR="00113167">
        <w:rPr>
          <w:rFonts w:ascii="Times New Roman" w:hAnsi="Times New Roman" w:cs="Times New Roman"/>
          <w:sz w:val="24"/>
          <w:szCs w:val="24"/>
          <w:lang w:val="cs-CZ"/>
        </w:rPr>
        <w:t>------</w:t>
      </w:r>
    </w:p>
    <w:p w:rsidR="0010794B" w:rsidRPr="00C50B82" w:rsidRDefault="0010794B" w:rsidP="00C50B82">
      <w:pPr>
        <w:pStyle w:val="normal"/>
        <w:spacing w:line="240" w:lineRule="auto"/>
        <w:jc w:val="both"/>
        <w:rPr>
          <w:rFonts w:ascii="Times New Roman" w:hAnsi="Times New Roman" w:cs="Times New Roman"/>
          <w:sz w:val="24"/>
          <w:szCs w:val="24"/>
          <w:lang w:val="cs-CZ"/>
        </w:rPr>
      </w:pPr>
    </w:p>
    <w:p w:rsidR="008A53E2" w:rsidRPr="00113167" w:rsidRDefault="00EA7B2B" w:rsidP="00C50B82">
      <w:pPr>
        <w:pStyle w:val="normal"/>
        <w:numPr>
          <w:ilvl w:val="0"/>
          <w:numId w:val="1"/>
        </w:numPr>
        <w:tabs>
          <w:tab w:val="num" w:pos="720"/>
        </w:tabs>
        <w:spacing w:line="240" w:lineRule="auto"/>
        <w:ind w:left="360"/>
        <w:jc w:val="both"/>
        <w:rPr>
          <w:rFonts w:ascii="Times New Roman" w:hAnsi="Times New Roman" w:cs="Times New Roman"/>
          <w:sz w:val="24"/>
          <w:szCs w:val="24"/>
          <w:lang w:val="cs-CZ"/>
        </w:rPr>
      </w:pPr>
      <w:r w:rsidRPr="00113167">
        <w:rPr>
          <w:rFonts w:ascii="Times New Roman" w:hAnsi="Times New Roman" w:cs="Times New Roman"/>
          <w:sz w:val="24"/>
          <w:szCs w:val="24"/>
          <w:lang w:val="cs-CZ"/>
        </w:rPr>
        <w:t>Vlastnické právo k jednotkám ve shora uvedené</w:t>
      </w:r>
      <w:r w:rsidR="0012606F" w:rsidRPr="00113167">
        <w:rPr>
          <w:rFonts w:ascii="Times New Roman" w:hAnsi="Times New Roman" w:cs="Times New Roman"/>
          <w:sz w:val="24"/>
          <w:szCs w:val="24"/>
          <w:lang w:val="cs-CZ"/>
        </w:rPr>
        <w:t>m domě</w:t>
      </w:r>
      <w:r w:rsidRPr="00113167">
        <w:rPr>
          <w:rFonts w:ascii="Times New Roman" w:hAnsi="Times New Roman" w:cs="Times New Roman"/>
          <w:sz w:val="24"/>
          <w:szCs w:val="24"/>
          <w:lang w:val="cs-CZ"/>
        </w:rPr>
        <w:t xml:space="preserve"> s byty nabyli všichni vlastníci</w:t>
      </w:r>
      <w:r w:rsidR="00113167" w:rsidRPr="00113167">
        <w:rPr>
          <w:rFonts w:ascii="Times New Roman" w:hAnsi="Times New Roman" w:cs="Times New Roman"/>
          <w:sz w:val="24"/>
          <w:szCs w:val="24"/>
          <w:lang w:val="cs-CZ"/>
        </w:rPr>
        <w:t xml:space="preserve"> </w:t>
      </w:r>
      <w:r w:rsidRPr="00113167">
        <w:rPr>
          <w:rFonts w:ascii="Times New Roman" w:hAnsi="Times New Roman" w:cs="Times New Roman"/>
          <w:sz w:val="24"/>
          <w:szCs w:val="24"/>
          <w:lang w:val="cs-CZ"/>
        </w:rPr>
        <w:t>podle zá</w:t>
      </w:r>
      <w:r w:rsidR="0012606F" w:rsidRPr="00113167">
        <w:rPr>
          <w:rFonts w:ascii="Times New Roman" w:hAnsi="Times New Roman" w:cs="Times New Roman"/>
          <w:sz w:val="24"/>
          <w:szCs w:val="24"/>
          <w:lang w:val="cs-CZ"/>
        </w:rPr>
        <w:t>kona č</w:t>
      </w:r>
      <w:r w:rsidRPr="00113167">
        <w:rPr>
          <w:rFonts w:ascii="Times New Roman" w:hAnsi="Times New Roman" w:cs="Times New Roman"/>
          <w:sz w:val="24"/>
          <w:szCs w:val="24"/>
          <w:lang w:val="cs-CZ"/>
        </w:rPr>
        <w:t>. 72/1994 Sb., který</w:t>
      </w:r>
      <w:r w:rsidR="000746F1" w:rsidRPr="00113167">
        <w:rPr>
          <w:rFonts w:ascii="Times New Roman" w:hAnsi="Times New Roman" w:cs="Times New Roman"/>
          <w:sz w:val="24"/>
          <w:szCs w:val="24"/>
          <w:lang w:val="cs-CZ"/>
        </w:rPr>
        <w:t>m se upravovaly ně</w:t>
      </w:r>
      <w:r w:rsidRPr="00113167">
        <w:rPr>
          <w:rFonts w:ascii="Times New Roman" w:hAnsi="Times New Roman" w:cs="Times New Roman"/>
          <w:sz w:val="24"/>
          <w:szCs w:val="24"/>
          <w:lang w:val="cs-CZ"/>
        </w:rPr>
        <w:t xml:space="preserve">které spoluvlastnické vztahy k budovám </w:t>
      </w:r>
      <w:r w:rsidR="000746F1" w:rsidRPr="00113167">
        <w:rPr>
          <w:rFonts w:ascii="Times New Roman" w:hAnsi="Times New Roman" w:cs="Times New Roman"/>
          <w:sz w:val="24"/>
          <w:szCs w:val="24"/>
          <w:lang w:val="cs-CZ"/>
        </w:rPr>
        <w:t>a ně</w:t>
      </w:r>
      <w:r w:rsidRPr="00113167">
        <w:rPr>
          <w:rFonts w:ascii="Times New Roman" w:hAnsi="Times New Roman" w:cs="Times New Roman"/>
          <w:sz w:val="24"/>
          <w:szCs w:val="24"/>
          <w:lang w:val="cs-CZ"/>
        </w:rPr>
        <w:t>které vlastnické</w:t>
      </w:r>
      <w:r w:rsidR="000746F1" w:rsidRPr="00113167">
        <w:rPr>
          <w:rFonts w:ascii="Times New Roman" w:hAnsi="Times New Roman" w:cs="Times New Roman"/>
          <w:sz w:val="24"/>
          <w:szCs w:val="24"/>
          <w:lang w:val="cs-CZ"/>
        </w:rPr>
        <w:t xml:space="preserve"> vztahy k bytů</w:t>
      </w:r>
      <w:r w:rsidRPr="00113167">
        <w:rPr>
          <w:rFonts w:ascii="Times New Roman" w:hAnsi="Times New Roman" w:cs="Times New Roman"/>
          <w:sz w:val="24"/>
          <w:szCs w:val="24"/>
          <w:lang w:val="cs-CZ"/>
        </w:rPr>
        <w:t>m a nebytový</w:t>
      </w:r>
      <w:r w:rsidR="000746F1" w:rsidRPr="00113167">
        <w:rPr>
          <w:rFonts w:ascii="Times New Roman" w:hAnsi="Times New Roman" w:cs="Times New Roman"/>
          <w:sz w:val="24"/>
          <w:szCs w:val="24"/>
          <w:lang w:val="cs-CZ"/>
        </w:rPr>
        <w:t>m prostorům a doplňovaly se ně</w:t>
      </w:r>
      <w:r w:rsidRPr="00113167">
        <w:rPr>
          <w:rFonts w:ascii="Times New Roman" w:hAnsi="Times New Roman" w:cs="Times New Roman"/>
          <w:sz w:val="24"/>
          <w:szCs w:val="24"/>
          <w:lang w:val="cs-CZ"/>
        </w:rPr>
        <w:t>které zákony (zákon o vlastnictví</w:t>
      </w:r>
      <w:r w:rsidR="0012606F" w:rsidRPr="00113167">
        <w:rPr>
          <w:rFonts w:ascii="Times New Roman" w:hAnsi="Times New Roman" w:cs="Times New Roman"/>
          <w:sz w:val="24"/>
          <w:szCs w:val="24"/>
          <w:lang w:val="cs-CZ"/>
        </w:rPr>
        <w:t xml:space="preserve"> bytů</w:t>
      </w:r>
      <w:r w:rsidRPr="00113167">
        <w:rPr>
          <w:rFonts w:ascii="Times New Roman" w:hAnsi="Times New Roman" w:cs="Times New Roman"/>
          <w:sz w:val="24"/>
          <w:szCs w:val="24"/>
          <w:lang w:val="cs-CZ"/>
        </w:rPr>
        <w:t>),</w:t>
      </w:r>
      <w:r w:rsidR="007B1233" w:rsidRPr="00113167">
        <w:rPr>
          <w:rFonts w:ascii="Times New Roman" w:hAnsi="Times New Roman" w:cs="Times New Roman"/>
          <w:sz w:val="24"/>
          <w:szCs w:val="24"/>
          <w:lang w:val="cs-CZ"/>
        </w:rPr>
        <w:t xml:space="preserve"> </w:t>
      </w:r>
      <w:r w:rsidRPr="00113167">
        <w:rPr>
          <w:rFonts w:ascii="Times New Roman" w:hAnsi="Times New Roman" w:cs="Times New Roman"/>
          <w:sz w:val="24"/>
          <w:szCs w:val="24"/>
          <w:lang w:val="cs-CZ"/>
        </w:rPr>
        <w:t>tento zákon také vymezuje pojmy byt a nebytový prostor. „Jednotkou“ se rozumí byt nebo nebytový prostor, jako vymezená část domu uvedeného v odst. 3 tohoto článku</w:t>
      </w:r>
      <w:r w:rsidR="007B1233" w:rsidRPr="00113167">
        <w:rPr>
          <w:rFonts w:ascii="Times New Roman" w:hAnsi="Times New Roman" w:cs="Times New Roman"/>
          <w:sz w:val="24"/>
          <w:szCs w:val="24"/>
          <w:lang w:val="cs-CZ"/>
        </w:rPr>
        <w:t xml:space="preserve"> </w:t>
      </w:r>
      <w:r w:rsidRPr="00113167">
        <w:rPr>
          <w:rFonts w:ascii="Times New Roman" w:hAnsi="Times New Roman" w:cs="Times New Roman"/>
          <w:sz w:val="24"/>
          <w:szCs w:val="24"/>
          <w:lang w:val="cs-CZ"/>
        </w:rPr>
        <w:t xml:space="preserve">stanov. </w:t>
      </w:r>
      <w:r w:rsidR="00A51FAB" w:rsidRPr="00113167">
        <w:rPr>
          <w:rFonts w:ascii="Times New Roman" w:hAnsi="Times New Roman" w:cs="Times New Roman"/>
          <w:sz w:val="24"/>
          <w:szCs w:val="24"/>
          <w:lang w:val="cs-CZ"/>
        </w:rPr>
        <w:t>Společným je pozemek souvisící s domem a stavební konstrukce podstatné pro existenci domu, jeho tvaru i vzhledu a jinak významné pro zachování a užívání jednotek nebo některých jednotek (dále jen „společné části“).</w:t>
      </w:r>
      <w:r w:rsidR="00113167">
        <w:rPr>
          <w:rFonts w:ascii="Times New Roman" w:hAnsi="Times New Roman" w:cs="Times New Roman"/>
          <w:sz w:val="24"/>
          <w:szCs w:val="24"/>
          <w:lang w:val="cs-CZ"/>
        </w:rPr>
        <w:t xml:space="preserve"> --------------------------------------------------------------------------</w:t>
      </w:r>
    </w:p>
    <w:p w:rsidR="0019725F" w:rsidRPr="00C50B82" w:rsidRDefault="0019725F" w:rsidP="00C50B82">
      <w:pPr>
        <w:pStyle w:val="normal"/>
        <w:spacing w:line="240" w:lineRule="auto"/>
        <w:ind w:left="360"/>
        <w:jc w:val="both"/>
        <w:rPr>
          <w:rFonts w:ascii="Times New Roman" w:hAnsi="Times New Roman" w:cs="Times New Roman"/>
          <w:sz w:val="24"/>
          <w:szCs w:val="24"/>
          <w:lang w:val="cs-CZ"/>
        </w:rPr>
      </w:pPr>
    </w:p>
    <w:p w:rsidR="008A53E2" w:rsidRPr="00C50B82" w:rsidRDefault="00A51FAB" w:rsidP="00113167">
      <w:pPr>
        <w:pStyle w:val="normal"/>
        <w:numPr>
          <w:ilvl w:val="0"/>
          <w:numId w:val="1"/>
        </w:numPr>
        <w:spacing w:line="240" w:lineRule="auto"/>
        <w:ind w:left="360"/>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Členy společenství jsou vlastníci jednotek v domě. Členství ve Společenství je neoddělitelně spjato s vlastnictvím jednotky.</w:t>
      </w:r>
      <w:r w:rsidR="00113167">
        <w:rPr>
          <w:rFonts w:ascii="Times New Roman" w:hAnsi="Times New Roman" w:cs="Times New Roman"/>
          <w:sz w:val="24"/>
          <w:szCs w:val="24"/>
          <w:lang w:val="cs-CZ"/>
        </w:rPr>
        <w:t xml:space="preserve"> -----------------------------------------------------</w:t>
      </w:r>
    </w:p>
    <w:p w:rsidR="008A53E2" w:rsidRPr="00C50B82" w:rsidRDefault="008A53E2" w:rsidP="00C50B82">
      <w:pPr>
        <w:pStyle w:val="normal"/>
        <w:spacing w:line="240" w:lineRule="auto"/>
        <w:jc w:val="both"/>
        <w:rPr>
          <w:rFonts w:ascii="Times New Roman" w:hAnsi="Times New Roman" w:cs="Times New Roman"/>
          <w:sz w:val="24"/>
          <w:szCs w:val="24"/>
          <w:lang w:val="cs-CZ"/>
        </w:rPr>
      </w:pPr>
    </w:p>
    <w:p w:rsidR="008A53E2" w:rsidRPr="00C50B82" w:rsidRDefault="00FC757C" w:rsidP="00C50B82">
      <w:pPr>
        <w:pStyle w:val="normal"/>
        <w:spacing w:line="240" w:lineRule="auto"/>
        <w:ind w:left="360"/>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 xml:space="preserve">6. </w:t>
      </w:r>
      <w:r w:rsidR="00A51FAB" w:rsidRPr="00C50B82">
        <w:rPr>
          <w:rFonts w:ascii="Times New Roman" w:hAnsi="Times New Roman" w:cs="Times New Roman"/>
          <w:sz w:val="24"/>
          <w:szCs w:val="24"/>
          <w:lang w:val="cs-CZ"/>
        </w:rPr>
        <w:t>Společenství je při naplňování svého účelu způsobilé nabývat práva a zavazovat se k povinnostem. Nesmí však podnikat ani se přímo či nepřímo podílet na podnikání nebo jiné činnosti podnikatelů nebo být společníkem nebo členem podnikatelského subjektu.</w:t>
      </w:r>
    </w:p>
    <w:p w:rsidR="008A53E2" w:rsidRPr="00C50B82" w:rsidRDefault="008A53E2" w:rsidP="00C50B82">
      <w:pPr>
        <w:pStyle w:val="normal"/>
        <w:spacing w:line="240" w:lineRule="auto"/>
        <w:ind w:firstLine="360"/>
        <w:jc w:val="both"/>
        <w:rPr>
          <w:rFonts w:ascii="Times New Roman" w:hAnsi="Times New Roman" w:cs="Times New Roman"/>
          <w:color w:val="0033CC"/>
          <w:sz w:val="24"/>
          <w:szCs w:val="24"/>
          <w:lang w:val="cs-CZ"/>
        </w:rPr>
      </w:pPr>
    </w:p>
    <w:p w:rsidR="008A53E2" w:rsidRPr="00C50B82" w:rsidRDefault="004E41AB" w:rsidP="00C50B82">
      <w:pPr>
        <w:pStyle w:val="normal"/>
        <w:spacing w:line="240" w:lineRule="auto"/>
        <w:ind w:left="360"/>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7.</w:t>
      </w:r>
      <w:r w:rsidR="00A82DFE" w:rsidRPr="00C50B82">
        <w:rPr>
          <w:rFonts w:ascii="Times New Roman" w:hAnsi="Times New Roman" w:cs="Times New Roman"/>
          <w:sz w:val="24"/>
          <w:szCs w:val="24"/>
          <w:lang w:val="cs-CZ"/>
        </w:rPr>
        <w:t xml:space="preserve"> </w:t>
      </w:r>
      <w:r w:rsidR="00A51FAB" w:rsidRPr="00C50B82">
        <w:rPr>
          <w:rFonts w:ascii="Times New Roman" w:hAnsi="Times New Roman" w:cs="Times New Roman"/>
          <w:sz w:val="24"/>
          <w:szCs w:val="24"/>
          <w:lang w:val="cs-CZ"/>
        </w:rPr>
        <w:t>Společenství může nabývat majetek a nakládat s ním pouze pro účely správy domu. Společenství nesmí zajišťovat dluhy jiných osob.</w:t>
      </w:r>
      <w:r w:rsidR="00113167">
        <w:rPr>
          <w:rFonts w:ascii="Times New Roman" w:hAnsi="Times New Roman" w:cs="Times New Roman"/>
          <w:sz w:val="24"/>
          <w:szCs w:val="24"/>
          <w:lang w:val="cs-CZ"/>
        </w:rPr>
        <w:t xml:space="preserve"> -----------------------------------------------</w:t>
      </w:r>
    </w:p>
    <w:p w:rsidR="00A82DFE" w:rsidRPr="00C50B82" w:rsidRDefault="00A82DFE" w:rsidP="00C50B82">
      <w:pPr>
        <w:pStyle w:val="normal"/>
        <w:spacing w:line="240" w:lineRule="auto"/>
        <w:ind w:left="360"/>
        <w:jc w:val="both"/>
        <w:rPr>
          <w:rFonts w:ascii="Times New Roman" w:hAnsi="Times New Roman" w:cs="Times New Roman"/>
          <w:sz w:val="24"/>
          <w:szCs w:val="24"/>
          <w:lang w:val="cs-CZ"/>
        </w:rPr>
      </w:pPr>
    </w:p>
    <w:p w:rsidR="008A53E2" w:rsidRPr="00C50B82" w:rsidRDefault="00A51FAB" w:rsidP="00C50B82">
      <w:pPr>
        <w:pStyle w:val="normal"/>
        <w:spacing w:line="240" w:lineRule="auto"/>
        <w:jc w:val="center"/>
        <w:rPr>
          <w:rFonts w:ascii="Times New Roman" w:hAnsi="Times New Roman" w:cs="Times New Roman"/>
          <w:b/>
          <w:bCs/>
          <w:sz w:val="24"/>
          <w:szCs w:val="24"/>
          <w:lang w:val="cs-CZ"/>
        </w:rPr>
      </w:pPr>
      <w:r w:rsidRPr="00C50B82">
        <w:rPr>
          <w:rFonts w:ascii="Times New Roman" w:hAnsi="Times New Roman" w:cs="Times New Roman"/>
          <w:b/>
          <w:bCs/>
          <w:sz w:val="24"/>
          <w:szCs w:val="24"/>
          <w:lang w:val="cs-CZ"/>
        </w:rPr>
        <w:t>Článek II.</w:t>
      </w:r>
    </w:p>
    <w:p w:rsidR="008A53E2" w:rsidRPr="00C50B82" w:rsidRDefault="00A51FAB" w:rsidP="00C50B82">
      <w:pPr>
        <w:pStyle w:val="normal"/>
        <w:spacing w:line="240" w:lineRule="auto"/>
        <w:jc w:val="center"/>
        <w:rPr>
          <w:rFonts w:ascii="Times New Roman" w:hAnsi="Times New Roman" w:cs="Times New Roman"/>
          <w:b/>
          <w:bCs/>
          <w:sz w:val="24"/>
          <w:szCs w:val="24"/>
          <w:lang w:val="cs-CZ"/>
        </w:rPr>
      </w:pPr>
      <w:r w:rsidRPr="00C50B82">
        <w:rPr>
          <w:rFonts w:ascii="Times New Roman" w:hAnsi="Times New Roman" w:cs="Times New Roman"/>
          <w:b/>
          <w:bCs/>
          <w:sz w:val="24"/>
          <w:szCs w:val="24"/>
          <w:u w:val="single"/>
          <w:lang w:val="cs-CZ"/>
        </w:rPr>
        <w:t>Předmět činnosti</w:t>
      </w:r>
    </w:p>
    <w:p w:rsidR="008A53E2" w:rsidRPr="00C50B82" w:rsidRDefault="008A53E2" w:rsidP="00C50B82">
      <w:pPr>
        <w:pStyle w:val="normal"/>
        <w:spacing w:line="240" w:lineRule="auto"/>
        <w:jc w:val="center"/>
        <w:rPr>
          <w:rFonts w:ascii="Times New Roman" w:hAnsi="Times New Roman" w:cs="Times New Roman"/>
          <w:sz w:val="24"/>
          <w:szCs w:val="24"/>
          <w:lang w:val="cs-CZ"/>
        </w:rPr>
      </w:pPr>
    </w:p>
    <w:p w:rsidR="008A53E2" w:rsidRPr="00C50B82" w:rsidRDefault="00A51FAB" w:rsidP="00C50B82">
      <w:pPr>
        <w:pStyle w:val="normal"/>
        <w:numPr>
          <w:ilvl w:val="0"/>
          <w:numId w:val="2"/>
        </w:numPr>
        <w:tabs>
          <w:tab w:val="num" w:pos="720"/>
        </w:tabs>
        <w:spacing w:line="240" w:lineRule="auto"/>
        <w:ind w:left="360"/>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Předmětem činnosti Společenství je správa domu a pozemku zejména pak provoz a opravy společných částí domu a zabezpečování dalších činností spojených s provozem domu.</w:t>
      </w:r>
      <w:r w:rsidR="00113167">
        <w:rPr>
          <w:rFonts w:ascii="Times New Roman" w:hAnsi="Times New Roman" w:cs="Times New Roman"/>
          <w:sz w:val="24"/>
          <w:szCs w:val="24"/>
          <w:lang w:val="cs-CZ"/>
        </w:rPr>
        <w:t xml:space="preserve"> ---------------------------------------------------------------------------------------------------</w:t>
      </w:r>
    </w:p>
    <w:p w:rsidR="00866FA8" w:rsidRDefault="00866FA8" w:rsidP="00C50B82">
      <w:pPr>
        <w:pStyle w:val="normal"/>
        <w:spacing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lastRenderedPageBreak/>
        <w:t>Strana pátá</w:t>
      </w:r>
    </w:p>
    <w:p w:rsidR="00866FA8" w:rsidRDefault="00866FA8" w:rsidP="00C50B82">
      <w:pPr>
        <w:pStyle w:val="normal"/>
        <w:spacing w:line="240" w:lineRule="auto"/>
        <w:jc w:val="both"/>
        <w:rPr>
          <w:rFonts w:ascii="Times New Roman" w:hAnsi="Times New Roman" w:cs="Times New Roman"/>
          <w:sz w:val="24"/>
          <w:szCs w:val="24"/>
          <w:lang w:val="cs-CZ"/>
        </w:rPr>
      </w:pPr>
    </w:p>
    <w:p w:rsidR="00866FA8" w:rsidRPr="00C50B82" w:rsidRDefault="00866FA8" w:rsidP="00C50B82">
      <w:pPr>
        <w:pStyle w:val="normal"/>
        <w:spacing w:line="240" w:lineRule="auto"/>
        <w:jc w:val="both"/>
        <w:rPr>
          <w:rFonts w:ascii="Times New Roman" w:hAnsi="Times New Roman" w:cs="Times New Roman"/>
          <w:sz w:val="24"/>
          <w:szCs w:val="24"/>
          <w:lang w:val="cs-CZ"/>
        </w:rPr>
      </w:pPr>
    </w:p>
    <w:p w:rsidR="008A53E2" w:rsidRPr="00C50B82" w:rsidRDefault="00A51FAB" w:rsidP="00C50B82">
      <w:pPr>
        <w:pStyle w:val="normal"/>
        <w:numPr>
          <w:ilvl w:val="0"/>
          <w:numId w:val="2"/>
        </w:numPr>
        <w:tabs>
          <w:tab w:val="num" w:pos="720"/>
        </w:tabs>
        <w:spacing w:line="240" w:lineRule="auto"/>
        <w:ind w:left="360"/>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 xml:space="preserve">Správa domu zahrnuje vše, co nenáleží vlastníku jednotky a co je v zájmu všech spoluvlastníků nutné nebo účelné pro řádnou péči o dům a pozemek jako funkční celek a zachování nebo zlepšení společných částí. Správa domu zahrnuje i činnosti spojené s přípravou a prováděním změn společných částí domu nástavbou přístavbou, stavební úpravou nebo změnou v užívání, jakož i se zřízením, udržováním nebo zlepšením zařízení v domě nebo na pozemku sloužících všem spoluvlastníkům domu a pozemku. Správa se vztahuje i na společné části, které slouží výlučně k užívání jen některému ze spoluvlastníků. </w:t>
      </w:r>
      <w:r w:rsidR="00113167">
        <w:rPr>
          <w:rFonts w:ascii="Times New Roman" w:hAnsi="Times New Roman" w:cs="Times New Roman"/>
          <w:sz w:val="24"/>
          <w:szCs w:val="24"/>
          <w:lang w:val="cs-CZ"/>
        </w:rPr>
        <w:t xml:space="preserve"> ---------------------------------------------------------------------------------------</w:t>
      </w:r>
    </w:p>
    <w:p w:rsidR="008A53E2" w:rsidRPr="00C50B82" w:rsidRDefault="008A53E2" w:rsidP="00C50B82">
      <w:pPr>
        <w:pStyle w:val="normal"/>
        <w:spacing w:line="240" w:lineRule="auto"/>
        <w:jc w:val="both"/>
        <w:rPr>
          <w:rFonts w:ascii="Times New Roman" w:hAnsi="Times New Roman" w:cs="Times New Roman"/>
          <w:sz w:val="24"/>
          <w:szCs w:val="24"/>
          <w:lang w:val="cs-CZ"/>
        </w:rPr>
      </w:pPr>
    </w:p>
    <w:p w:rsidR="008A53E2" w:rsidRPr="00C50B82" w:rsidRDefault="00A51FAB" w:rsidP="00C50B82">
      <w:pPr>
        <w:pStyle w:val="normal"/>
        <w:numPr>
          <w:ilvl w:val="0"/>
          <w:numId w:val="2"/>
        </w:numPr>
        <w:tabs>
          <w:tab w:val="num" w:pos="720"/>
        </w:tabs>
        <w:spacing w:line="240" w:lineRule="auto"/>
        <w:ind w:left="360"/>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V souvislosti se správou domu může společenství uzavírat smlouvy. Jejich plnění kontroluje a v případě potřeby se jejich plnění domáhá.</w:t>
      </w:r>
      <w:r w:rsidR="00113167">
        <w:rPr>
          <w:rFonts w:ascii="Times New Roman" w:hAnsi="Times New Roman" w:cs="Times New Roman"/>
          <w:sz w:val="24"/>
          <w:szCs w:val="24"/>
          <w:lang w:val="cs-CZ"/>
        </w:rPr>
        <w:t xml:space="preserve"> ----------------------------------------</w:t>
      </w:r>
    </w:p>
    <w:p w:rsidR="008A53E2" w:rsidRPr="00C50B82" w:rsidRDefault="008A53E2" w:rsidP="00C50B82">
      <w:pPr>
        <w:pStyle w:val="normal"/>
        <w:spacing w:line="240" w:lineRule="auto"/>
        <w:jc w:val="both"/>
        <w:rPr>
          <w:rFonts w:ascii="Times New Roman" w:hAnsi="Times New Roman" w:cs="Times New Roman"/>
          <w:sz w:val="24"/>
          <w:szCs w:val="24"/>
          <w:lang w:val="cs-CZ"/>
        </w:rPr>
      </w:pPr>
    </w:p>
    <w:p w:rsidR="008A53E2" w:rsidRPr="00113167" w:rsidRDefault="00A51FAB" w:rsidP="00113167">
      <w:pPr>
        <w:pStyle w:val="normal"/>
        <w:numPr>
          <w:ilvl w:val="0"/>
          <w:numId w:val="2"/>
        </w:numPr>
        <w:tabs>
          <w:tab w:val="num" w:pos="720"/>
        </w:tabs>
        <w:spacing w:line="240" w:lineRule="auto"/>
        <w:ind w:left="360"/>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Správou domu se rozumí zejména:</w:t>
      </w:r>
      <w:r w:rsidR="00113167">
        <w:rPr>
          <w:rFonts w:ascii="Times New Roman" w:hAnsi="Times New Roman" w:cs="Times New Roman"/>
          <w:sz w:val="24"/>
          <w:szCs w:val="24"/>
          <w:lang w:val="cs-CZ"/>
        </w:rPr>
        <w:t xml:space="preserve"> ------------------------------------------------------------</w:t>
      </w:r>
    </w:p>
    <w:p w:rsidR="008A53E2" w:rsidRPr="00C50B82" w:rsidRDefault="00A51FAB" w:rsidP="00C50B82">
      <w:pPr>
        <w:pStyle w:val="normal"/>
        <w:numPr>
          <w:ilvl w:val="1"/>
          <w:numId w:val="3"/>
        </w:numPr>
        <w:tabs>
          <w:tab w:val="num" w:pos="1080"/>
        </w:tabs>
        <w:spacing w:line="240" w:lineRule="auto"/>
        <w:ind w:left="1080" w:hanging="359"/>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zajišťování provozu domu a pozemku včetně technických zařízení a společných částí technických sítí, a to tak, aby společné části domu byly provozuschopné a sloužily k jejich řádnému užívání a k řádnému užívání bytů a nebytových prostorů v domě;</w:t>
      </w:r>
      <w:r w:rsidR="00113167">
        <w:rPr>
          <w:rFonts w:ascii="Times New Roman" w:hAnsi="Times New Roman" w:cs="Times New Roman"/>
          <w:sz w:val="24"/>
          <w:szCs w:val="24"/>
          <w:lang w:val="cs-CZ"/>
        </w:rPr>
        <w:t xml:space="preserve">  ----------------------------------------------------------------------------</w:t>
      </w:r>
    </w:p>
    <w:p w:rsidR="008A53E2" w:rsidRPr="00C50B82" w:rsidRDefault="00A51FAB" w:rsidP="00C50B82">
      <w:pPr>
        <w:pStyle w:val="normal"/>
        <w:numPr>
          <w:ilvl w:val="1"/>
          <w:numId w:val="3"/>
        </w:numPr>
        <w:tabs>
          <w:tab w:val="num" w:pos="1080"/>
        </w:tabs>
        <w:spacing w:line="240" w:lineRule="auto"/>
        <w:ind w:left="1080" w:hanging="359"/>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zajišťování údržby, oprav, modernizace a rekonstrukce společných částí domu včetně havarijní služby;</w:t>
      </w:r>
      <w:r w:rsidR="00113167">
        <w:rPr>
          <w:rFonts w:ascii="Times New Roman" w:hAnsi="Times New Roman" w:cs="Times New Roman"/>
          <w:sz w:val="24"/>
          <w:szCs w:val="24"/>
          <w:lang w:val="cs-CZ"/>
        </w:rPr>
        <w:t xml:space="preserve"> ---------------------------------------------------------------------</w:t>
      </w:r>
    </w:p>
    <w:p w:rsidR="008A53E2" w:rsidRPr="00C50B82" w:rsidRDefault="00A51FAB" w:rsidP="00C50B82">
      <w:pPr>
        <w:pStyle w:val="normal"/>
        <w:numPr>
          <w:ilvl w:val="1"/>
          <w:numId w:val="3"/>
        </w:numPr>
        <w:tabs>
          <w:tab w:val="num" w:pos="1080"/>
        </w:tabs>
        <w:spacing w:line="240" w:lineRule="auto"/>
        <w:ind w:left="1080" w:hanging="359"/>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zajišťování protipožárního zabezpečení domu, jeho revize a opravy;</w:t>
      </w:r>
      <w:r w:rsidR="00113167">
        <w:rPr>
          <w:rFonts w:ascii="Times New Roman" w:hAnsi="Times New Roman" w:cs="Times New Roman"/>
          <w:sz w:val="24"/>
          <w:szCs w:val="24"/>
          <w:lang w:val="cs-CZ"/>
        </w:rPr>
        <w:t xml:space="preserve"> ----------------</w:t>
      </w:r>
    </w:p>
    <w:p w:rsidR="008A53E2" w:rsidRPr="00C50B82" w:rsidRDefault="00A51FAB" w:rsidP="00C50B82">
      <w:pPr>
        <w:pStyle w:val="normal"/>
        <w:numPr>
          <w:ilvl w:val="1"/>
          <w:numId w:val="3"/>
        </w:numPr>
        <w:tabs>
          <w:tab w:val="num" w:pos="1080"/>
        </w:tabs>
        <w:spacing w:line="240" w:lineRule="auto"/>
        <w:ind w:left="1080" w:hanging="359"/>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zajišťování revizí a oprav společných částí technických sítí, rozvodů elektrické energie, rozvodů vody a odvodů odpadních a dešťových vod, rozvodů tepla a teplé užitkové vody a provozů radiátorů ústředního vytápění, rozvodů vzduchotechniky, výtahů, společné televizní, rozhlasové a satelitní antény a ostatních systémů k příjmu a rozvodům televizního, rozhlasového a satelitního signálu, elektrických sdělovacích zařízení v domě, hromosvodů a dalších technických zařízení domu;</w:t>
      </w:r>
      <w:r w:rsidR="00113167">
        <w:rPr>
          <w:rFonts w:ascii="Times New Roman" w:hAnsi="Times New Roman" w:cs="Times New Roman"/>
          <w:sz w:val="24"/>
          <w:szCs w:val="24"/>
          <w:lang w:val="cs-CZ"/>
        </w:rPr>
        <w:t xml:space="preserve"> ----------------------------------------------------------------</w:t>
      </w:r>
    </w:p>
    <w:p w:rsidR="008A53E2" w:rsidRPr="00C50B82" w:rsidRDefault="00A51FAB" w:rsidP="00C50B82">
      <w:pPr>
        <w:pStyle w:val="normal"/>
        <w:numPr>
          <w:ilvl w:val="1"/>
          <w:numId w:val="3"/>
        </w:numPr>
        <w:tabs>
          <w:tab w:val="num" w:pos="1080"/>
        </w:tabs>
        <w:spacing w:line="240" w:lineRule="auto"/>
        <w:ind w:left="1080" w:hanging="359"/>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zajišťování revizí a oprav strojoven vzduchotechniky a výměníkové stanice;</w:t>
      </w:r>
      <w:r w:rsidR="00113167">
        <w:rPr>
          <w:rFonts w:ascii="Times New Roman" w:hAnsi="Times New Roman" w:cs="Times New Roman"/>
          <w:sz w:val="24"/>
          <w:szCs w:val="24"/>
          <w:lang w:val="cs-CZ"/>
        </w:rPr>
        <w:t xml:space="preserve"> ------</w:t>
      </w:r>
    </w:p>
    <w:p w:rsidR="008A53E2" w:rsidRPr="00C50B82" w:rsidRDefault="00A51FAB" w:rsidP="00C50B82">
      <w:pPr>
        <w:pStyle w:val="normal"/>
        <w:numPr>
          <w:ilvl w:val="1"/>
          <w:numId w:val="3"/>
        </w:numPr>
        <w:tabs>
          <w:tab w:val="num" w:pos="1080"/>
        </w:tabs>
        <w:spacing w:line="240" w:lineRule="auto"/>
        <w:ind w:left="1080" w:hanging="359"/>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zajišťování revizí a oprav kamerového systému;</w:t>
      </w:r>
      <w:r w:rsidR="00113167">
        <w:rPr>
          <w:rFonts w:ascii="Times New Roman" w:hAnsi="Times New Roman" w:cs="Times New Roman"/>
          <w:sz w:val="24"/>
          <w:szCs w:val="24"/>
          <w:lang w:val="cs-CZ"/>
        </w:rPr>
        <w:t xml:space="preserve"> ---------------------------------------</w:t>
      </w:r>
    </w:p>
    <w:p w:rsidR="008A53E2" w:rsidRPr="00C50B82" w:rsidRDefault="00A51FAB" w:rsidP="00C50B82">
      <w:pPr>
        <w:pStyle w:val="normal"/>
        <w:numPr>
          <w:ilvl w:val="1"/>
          <w:numId w:val="3"/>
        </w:numPr>
        <w:tabs>
          <w:tab w:val="num" w:pos="1080"/>
        </w:tabs>
        <w:spacing w:line="240" w:lineRule="auto"/>
        <w:ind w:left="1080" w:hanging="359"/>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zajištění úklidu garáží, revizí a oprav garážových vrat;</w:t>
      </w:r>
      <w:r w:rsidR="00113167">
        <w:rPr>
          <w:rFonts w:ascii="Times New Roman" w:hAnsi="Times New Roman" w:cs="Times New Roman"/>
          <w:sz w:val="24"/>
          <w:szCs w:val="24"/>
          <w:lang w:val="cs-CZ"/>
        </w:rPr>
        <w:t xml:space="preserve"> -------------------------------</w:t>
      </w:r>
    </w:p>
    <w:p w:rsidR="008A53E2" w:rsidRPr="00C50B82" w:rsidRDefault="00A51FAB" w:rsidP="00C50B82">
      <w:pPr>
        <w:pStyle w:val="normal"/>
        <w:numPr>
          <w:ilvl w:val="1"/>
          <w:numId w:val="3"/>
        </w:numPr>
        <w:tabs>
          <w:tab w:val="num" w:pos="1080"/>
        </w:tabs>
        <w:spacing w:line="240" w:lineRule="auto"/>
        <w:ind w:left="1080" w:hanging="359"/>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zajišťování administrativní a operativně technické činnosti spojené se správou domu a vedení příslušné technické a provozní dokumentace k domu;</w:t>
      </w:r>
      <w:r w:rsidR="00113167">
        <w:rPr>
          <w:rFonts w:ascii="Times New Roman" w:hAnsi="Times New Roman" w:cs="Times New Roman"/>
          <w:sz w:val="24"/>
          <w:szCs w:val="24"/>
          <w:lang w:val="cs-CZ"/>
        </w:rPr>
        <w:t xml:space="preserve"> </w:t>
      </w:r>
      <w:r w:rsidR="008475DE">
        <w:rPr>
          <w:rFonts w:ascii="Times New Roman" w:hAnsi="Times New Roman" w:cs="Times New Roman"/>
          <w:sz w:val="24"/>
          <w:szCs w:val="24"/>
          <w:lang w:val="cs-CZ"/>
        </w:rPr>
        <w:t>---------------</w:t>
      </w:r>
    </w:p>
    <w:p w:rsidR="008A53E2" w:rsidRPr="00C50B82" w:rsidRDefault="00A51FAB" w:rsidP="00C50B82">
      <w:pPr>
        <w:pStyle w:val="normal"/>
        <w:numPr>
          <w:ilvl w:val="1"/>
          <w:numId w:val="3"/>
        </w:numPr>
        <w:tabs>
          <w:tab w:val="num" w:pos="1080"/>
        </w:tabs>
        <w:spacing w:line="240" w:lineRule="auto"/>
        <w:ind w:left="1080" w:hanging="359"/>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plnění dalších povinností, pokud vyplývají nebo vyplynou vlastníkům jednotek ze zvláštních právních předpisů v souvislosti s jejich spoluvlastn</w:t>
      </w:r>
      <w:r w:rsidR="008475DE">
        <w:rPr>
          <w:rFonts w:ascii="Times New Roman" w:hAnsi="Times New Roman" w:cs="Times New Roman"/>
          <w:sz w:val="24"/>
          <w:szCs w:val="24"/>
          <w:lang w:val="cs-CZ"/>
        </w:rPr>
        <w:t>ictvím ke společným částem domu. -------------------------------------------------------------------</w:t>
      </w:r>
    </w:p>
    <w:p w:rsidR="008A53E2" w:rsidRDefault="008A53E2" w:rsidP="00C50B82">
      <w:pPr>
        <w:pStyle w:val="normal"/>
        <w:spacing w:line="240" w:lineRule="auto"/>
        <w:ind w:left="720"/>
        <w:jc w:val="both"/>
        <w:rPr>
          <w:rFonts w:ascii="Times New Roman" w:hAnsi="Times New Roman" w:cs="Times New Roman"/>
          <w:sz w:val="24"/>
          <w:szCs w:val="24"/>
          <w:lang w:val="cs-CZ"/>
        </w:rPr>
      </w:pPr>
    </w:p>
    <w:p w:rsidR="00866FA8" w:rsidRDefault="00866FA8" w:rsidP="00C50B82">
      <w:pPr>
        <w:pStyle w:val="normal"/>
        <w:spacing w:line="240" w:lineRule="auto"/>
        <w:ind w:left="720"/>
        <w:jc w:val="both"/>
        <w:rPr>
          <w:rFonts w:ascii="Times New Roman" w:hAnsi="Times New Roman" w:cs="Times New Roman"/>
          <w:sz w:val="24"/>
          <w:szCs w:val="24"/>
          <w:lang w:val="cs-CZ"/>
        </w:rPr>
      </w:pPr>
    </w:p>
    <w:p w:rsidR="00866FA8" w:rsidRDefault="00866FA8" w:rsidP="00C50B82">
      <w:pPr>
        <w:pStyle w:val="normal"/>
        <w:spacing w:line="240" w:lineRule="auto"/>
        <w:ind w:left="720"/>
        <w:jc w:val="both"/>
        <w:rPr>
          <w:rFonts w:ascii="Times New Roman" w:hAnsi="Times New Roman" w:cs="Times New Roman"/>
          <w:sz w:val="24"/>
          <w:szCs w:val="24"/>
          <w:lang w:val="cs-CZ"/>
        </w:rPr>
      </w:pPr>
    </w:p>
    <w:p w:rsidR="00866FA8" w:rsidRDefault="00866FA8" w:rsidP="00C50B82">
      <w:pPr>
        <w:pStyle w:val="normal"/>
        <w:spacing w:line="240" w:lineRule="auto"/>
        <w:ind w:left="720"/>
        <w:jc w:val="both"/>
        <w:rPr>
          <w:rFonts w:ascii="Times New Roman" w:hAnsi="Times New Roman" w:cs="Times New Roman"/>
          <w:sz w:val="24"/>
          <w:szCs w:val="24"/>
          <w:lang w:val="cs-CZ"/>
        </w:rPr>
      </w:pPr>
    </w:p>
    <w:p w:rsidR="00866FA8" w:rsidRDefault="00866FA8" w:rsidP="00C50B82">
      <w:pPr>
        <w:pStyle w:val="normal"/>
        <w:spacing w:line="240" w:lineRule="auto"/>
        <w:ind w:left="720"/>
        <w:jc w:val="both"/>
        <w:rPr>
          <w:rFonts w:ascii="Times New Roman" w:hAnsi="Times New Roman" w:cs="Times New Roman"/>
          <w:sz w:val="24"/>
          <w:szCs w:val="24"/>
          <w:lang w:val="cs-CZ"/>
        </w:rPr>
      </w:pPr>
    </w:p>
    <w:p w:rsidR="00866FA8" w:rsidRDefault="00866FA8" w:rsidP="00C50B82">
      <w:pPr>
        <w:pStyle w:val="normal"/>
        <w:spacing w:line="240" w:lineRule="auto"/>
        <w:ind w:left="720"/>
        <w:jc w:val="both"/>
        <w:rPr>
          <w:rFonts w:ascii="Times New Roman" w:hAnsi="Times New Roman" w:cs="Times New Roman"/>
          <w:sz w:val="24"/>
          <w:szCs w:val="24"/>
          <w:lang w:val="cs-CZ"/>
        </w:rPr>
      </w:pPr>
    </w:p>
    <w:p w:rsidR="00866FA8" w:rsidRDefault="00866FA8" w:rsidP="00C50B82">
      <w:pPr>
        <w:pStyle w:val="normal"/>
        <w:spacing w:line="240" w:lineRule="auto"/>
        <w:ind w:left="720"/>
        <w:jc w:val="both"/>
        <w:rPr>
          <w:rFonts w:ascii="Times New Roman" w:hAnsi="Times New Roman" w:cs="Times New Roman"/>
          <w:sz w:val="24"/>
          <w:szCs w:val="24"/>
          <w:lang w:val="cs-CZ"/>
        </w:rPr>
      </w:pPr>
    </w:p>
    <w:p w:rsidR="00866FA8" w:rsidRDefault="00866FA8" w:rsidP="00C50B82">
      <w:pPr>
        <w:pStyle w:val="normal"/>
        <w:spacing w:line="240" w:lineRule="auto"/>
        <w:ind w:left="720"/>
        <w:jc w:val="both"/>
        <w:rPr>
          <w:rFonts w:ascii="Times New Roman" w:hAnsi="Times New Roman" w:cs="Times New Roman"/>
          <w:sz w:val="24"/>
          <w:szCs w:val="24"/>
          <w:lang w:val="cs-CZ"/>
        </w:rPr>
      </w:pPr>
    </w:p>
    <w:p w:rsidR="00866FA8" w:rsidRDefault="00866FA8" w:rsidP="00C50B82">
      <w:pPr>
        <w:pStyle w:val="normal"/>
        <w:spacing w:line="240" w:lineRule="auto"/>
        <w:ind w:left="720"/>
        <w:jc w:val="both"/>
        <w:rPr>
          <w:rFonts w:ascii="Times New Roman" w:hAnsi="Times New Roman" w:cs="Times New Roman"/>
          <w:sz w:val="24"/>
          <w:szCs w:val="24"/>
          <w:lang w:val="cs-CZ"/>
        </w:rPr>
      </w:pPr>
    </w:p>
    <w:p w:rsidR="008E72A1" w:rsidRDefault="008E72A1" w:rsidP="00866FA8">
      <w:pPr>
        <w:pStyle w:val="normal"/>
        <w:spacing w:line="240" w:lineRule="auto"/>
        <w:jc w:val="both"/>
        <w:rPr>
          <w:rFonts w:ascii="Times New Roman" w:hAnsi="Times New Roman" w:cs="Times New Roman"/>
          <w:sz w:val="24"/>
          <w:szCs w:val="24"/>
          <w:lang w:val="cs-CZ"/>
        </w:rPr>
      </w:pPr>
    </w:p>
    <w:p w:rsidR="008E72A1" w:rsidRDefault="008E72A1" w:rsidP="00866FA8">
      <w:pPr>
        <w:pStyle w:val="normal"/>
        <w:spacing w:line="240" w:lineRule="auto"/>
        <w:jc w:val="both"/>
        <w:rPr>
          <w:rFonts w:ascii="Times New Roman" w:hAnsi="Times New Roman" w:cs="Times New Roman"/>
          <w:sz w:val="24"/>
          <w:szCs w:val="24"/>
          <w:lang w:val="cs-CZ"/>
        </w:rPr>
      </w:pPr>
    </w:p>
    <w:p w:rsidR="00866FA8" w:rsidRDefault="00866FA8" w:rsidP="00866FA8">
      <w:pPr>
        <w:pStyle w:val="normal"/>
        <w:spacing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Strana šestá</w:t>
      </w:r>
    </w:p>
    <w:p w:rsidR="00866FA8" w:rsidRDefault="00866FA8" w:rsidP="00866FA8">
      <w:pPr>
        <w:pStyle w:val="normal"/>
        <w:spacing w:line="240" w:lineRule="auto"/>
        <w:jc w:val="both"/>
        <w:rPr>
          <w:rFonts w:ascii="Times New Roman" w:hAnsi="Times New Roman" w:cs="Times New Roman"/>
          <w:sz w:val="24"/>
          <w:szCs w:val="24"/>
          <w:lang w:val="cs-CZ"/>
        </w:rPr>
      </w:pPr>
    </w:p>
    <w:p w:rsidR="00866FA8" w:rsidRPr="00C50B82" w:rsidRDefault="00866FA8" w:rsidP="00C50B82">
      <w:pPr>
        <w:pStyle w:val="normal"/>
        <w:spacing w:line="240" w:lineRule="auto"/>
        <w:ind w:left="720"/>
        <w:jc w:val="both"/>
        <w:rPr>
          <w:rFonts w:ascii="Times New Roman" w:hAnsi="Times New Roman" w:cs="Times New Roman"/>
          <w:sz w:val="24"/>
          <w:szCs w:val="24"/>
          <w:lang w:val="cs-CZ"/>
        </w:rPr>
      </w:pPr>
    </w:p>
    <w:p w:rsidR="008A53E2" w:rsidRPr="00C50B82" w:rsidRDefault="00A51FAB" w:rsidP="00C50B82">
      <w:pPr>
        <w:pStyle w:val="normal"/>
        <w:numPr>
          <w:ilvl w:val="0"/>
          <w:numId w:val="2"/>
        </w:numPr>
        <w:tabs>
          <w:tab w:val="num" w:pos="720"/>
        </w:tabs>
        <w:spacing w:line="240" w:lineRule="auto"/>
        <w:ind w:left="360"/>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Společenství zajišťuje dále tyto činnosti spojené se správou domu</w:t>
      </w:r>
      <w:r w:rsidR="005A2000">
        <w:rPr>
          <w:rFonts w:ascii="Times New Roman" w:hAnsi="Times New Roman" w:cs="Times New Roman"/>
          <w:sz w:val="24"/>
          <w:szCs w:val="24"/>
          <w:lang w:val="cs-CZ"/>
        </w:rPr>
        <w:t xml:space="preserve"> -----------------------</w:t>
      </w:r>
    </w:p>
    <w:p w:rsidR="008A53E2" w:rsidRPr="00C50B82" w:rsidRDefault="00A51FAB" w:rsidP="00C50B82">
      <w:pPr>
        <w:pStyle w:val="normal"/>
        <w:numPr>
          <w:ilvl w:val="1"/>
          <w:numId w:val="4"/>
        </w:numPr>
        <w:tabs>
          <w:tab w:val="num" w:pos="1080"/>
        </w:tabs>
        <w:spacing w:line="240" w:lineRule="auto"/>
        <w:ind w:left="1080" w:hanging="359"/>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vybírání finančních prostředků od vlastníků jednotek na náklady spojené se správou společných částí domu a pozemku, popřípadě dalších příspěvků, pokud jsou z rozhodnutí vlastníků jednotek vybírány (dále jen „příspěvky na správu domu“);</w:t>
      </w:r>
      <w:r w:rsidR="005A2000">
        <w:rPr>
          <w:rFonts w:ascii="Times New Roman" w:hAnsi="Times New Roman" w:cs="Times New Roman"/>
          <w:sz w:val="24"/>
          <w:szCs w:val="24"/>
          <w:lang w:val="cs-CZ"/>
        </w:rPr>
        <w:t xml:space="preserve">  -------------------------------------------------------------------------------------- </w:t>
      </w:r>
    </w:p>
    <w:p w:rsidR="008A53E2" w:rsidRPr="00C50B82" w:rsidRDefault="00A51FAB" w:rsidP="00C50B82">
      <w:pPr>
        <w:pStyle w:val="normal"/>
        <w:numPr>
          <w:ilvl w:val="1"/>
          <w:numId w:val="4"/>
        </w:numPr>
        <w:tabs>
          <w:tab w:val="num" w:pos="1080"/>
        </w:tabs>
        <w:spacing w:line="240" w:lineRule="auto"/>
        <w:ind w:left="1080" w:hanging="359"/>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vedení seznamu členů společenství;</w:t>
      </w:r>
      <w:r w:rsidR="005A2000">
        <w:rPr>
          <w:rFonts w:ascii="Times New Roman" w:hAnsi="Times New Roman" w:cs="Times New Roman"/>
          <w:sz w:val="24"/>
          <w:szCs w:val="24"/>
          <w:lang w:val="cs-CZ"/>
        </w:rPr>
        <w:t xml:space="preserve"> ------------------------------------------------------</w:t>
      </w:r>
    </w:p>
    <w:p w:rsidR="008A53E2" w:rsidRPr="00C50B82" w:rsidRDefault="00A51FAB" w:rsidP="00C50B82">
      <w:pPr>
        <w:pStyle w:val="normal"/>
        <w:numPr>
          <w:ilvl w:val="1"/>
          <w:numId w:val="4"/>
        </w:numPr>
        <w:tabs>
          <w:tab w:val="num" w:pos="1080"/>
        </w:tabs>
        <w:spacing w:line="240" w:lineRule="auto"/>
        <w:ind w:left="1080" w:hanging="359"/>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vedení a aktualizace evidence počtu osob žijících v bytových jednotkách;</w:t>
      </w:r>
      <w:r w:rsidR="005A2000">
        <w:rPr>
          <w:rFonts w:ascii="Times New Roman" w:hAnsi="Times New Roman" w:cs="Times New Roman"/>
          <w:sz w:val="24"/>
          <w:szCs w:val="24"/>
          <w:lang w:val="cs-CZ"/>
        </w:rPr>
        <w:t xml:space="preserve"> ---------</w:t>
      </w:r>
    </w:p>
    <w:p w:rsidR="008A53E2" w:rsidRPr="00C50B82" w:rsidRDefault="00A51FAB" w:rsidP="00C50B82">
      <w:pPr>
        <w:pStyle w:val="normal"/>
        <w:numPr>
          <w:ilvl w:val="1"/>
          <w:numId w:val="4"/>
        </w:numPr>
        <w:tabs>
          <w:tab w:val="num" w:pos="1080"/>
        </w:tabs>
        <w:spacing w:line="240" w:lineRule="auto"/>
        <w:ind w:left="1080" w:hanging="359"/>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zajišťování vedení evidence plateb vlastníků jednotek na náklady spojené se správou společných částí domu a pozemku, popřípadě o dalších prostředcích, které jsou z rozhodnutí vlastníků jednotek vybírány;</w:t>
      </w:r>
      <w:r w:rsidR="00866FA8">
        <w:rPr>
          <w:rFonts w:ascii="Times New Roman" w:hAnsi="Times New Roman" w:cs="Times New Roman"/>
          <w:sz w:val="24"/>
          <w:szCs w:val="24"/>
          <w:lang w:val="cs-CZ"/>
        </w:rPr>
        <w:t xml:space="preserve"> -----------------------------------</w:t>
      </w:r>
    </w:p>
    <w:p w:rsidR="008A53E2" w:rsidRPr="00C50B82" w:rsidRDefault="00A51FAB" w:rsidP="00C50B82">
      <w:pPr>
        <w:pStyle w:val="normal"/>
        <w:numPr>
          <w:ilvl w:val="1"/>
          <w:numId w:val="4"/>
        </w:numPr>
        <w:tabs>
          <w:tab w:val="num" w:pos="1080"/>
        </w:tabs>
        <w:spacing w:line="240" w:lineRule="auto"/>
        <w:ind w:left="1080" w:hanging="359"/>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vedení evidence nákladů se zajišťováním správy domu;</w:t>
      </w:r>
      <w:r w:rsidR="00866FA8">
        <w:rPr>
          <w:rFonts w:ascii="Times New Roman" w:hAnsi="Times New Roman" w:cs="Times New Roman"/>
          <w:sz w:val="24"/>
          <w:szCs w:val="24"/>
          <w:lang w:val="cs-CZ"/>
        </w:rPr>
        <w:t xml:space="preserve"> -------------------------------</w:t>
      </w:r>
    </w:p>
    <w:p w:rsidR="008A53E2" w:rsidRPr="00C50B82" w:rsidRDefault="00A51FAB" w:rsidP="00C50B82">
      <w:pPr>
        <w:pStyle w:val="normal"/>
        <w:numPr>
          <w:ilvl w:val="1"/>
          <w:numId w:val="4"/>
        </w:numPr>
        <w:tabs>
          <w:tab w:val="num" w:pos="1080"/>
        </w:tabs>
        <w:spacing w:line="240" w:lineRule="auto"/>
        <w:ind w:left="1080" w:hanging="359"/>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vedení přehledu všech ostatních nákladů vztahujících se k domu a pozemku;</w:t>
      </w:r>
      <w:r w:rsidR="00866FA8">
        <w:rPr>
          <w:rFonts w:ascii="Times New Roman" w:hAnsi="Times New Roman" w:cs="Times New Roman"/>
          <w:sz w:val="24"/>
          <w:szCs w:val="24"/>
          <w:lang w:val="cs-CZ"/>
        </w:rPr>
        <w:t xml:space="preserve"> -----</w:t>
      </w:r>
    </w:p>
    <w:p w:rsidR="008A53E2" w:rsidRPr="00C50B82" w:rsidRDefault="00A51FAB" w:rsidP="00C50B82">
      <w:pPr>
        <w:pStyle w:val="normal"/>
        <w:numPr>
          <w:ilvl w:val="1"/>
          <w:numId w:val="4"/>
        </w:numPr>
        <w:tabs>
          <w:tab w:val="num" w:pos="1080"/>
        </w:tabs>
        <w:spacing w:line="240" w:lineRule="auto"/>
        <w:ind w:left="1080" w:hanging="359"/>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zřízení účtu u banky a hospodaření s peněžními prostředky vlastníků jednotek, svěřených společenství na úhradu nákladů spojených se správou a provozem společných částí domu, s povinností oprávněných osob s nimi disponovat s péčí řádného správce cizího majetku podle pokynů schválených vlastníky jednotek;</w:t>
      </w:r>
      <w:r w:rsidR="00866FA8">
        <w:rPr>
          <w:rFonts w:ascii="Times New Roman" w:hAnsi="Times New Roman" w:cs="Times New Roman"/>
          <w:sz w:val="24"/>
          <w:szCs w:val="24"/>
          <w:lang w:val="cs-CZ"/>
        </w:rPr>
        <w:t xml:space="preserve"> ---</w:t>
      </w:r>
    </w:p>
    <w:p w:rsidR="008A53E2" w:rsidRPr="00C50B82" w:rsidRDefault="00A51FAB" w:rsidP="00C50B82">
      <w:pPr>
        <w:pStyle w:val="normal"/>
        <w:numPr>
          <w:ilvl w:val="1"/>
          <w:numId w:val="4"/>
        </w:numPr>
        <w:tabs>
          <w:tab w:val="num" w:pos="1080"/>
        </w:tabs>
        <w:spacing w:line="240" w:lineRule="auto"/>
        <w:ind w:left="1080" w:hanging="359"/>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vedení účetnictví domu podle zákona č. 563/1991 Sb., o účetnictví v platném znění, s odděleným účtováním na jednotlivé jednotky (byty a nebytové prostory) a sledování nákladů a výnosů v příslušném účetním období.</w:t>
      </w:r>
      <w:r w:rsidR="00866FA8">
        <w:rPr>
          <w:rFonts w:ascii="Times New Roman" w:hAnsi="Times New Roman" w:cs="Times New Roman"/>
          <w:sz w:val="24"/>
          <w:szCs w:val="24"/>
          <w:lang w:val="cs-CZ"/>
        </w:rPr>
        <w:t xml:space="preserve"> -------------------------</w:t>
      </w:r>
    </w:p>
    <w:p w:rsidR="008A53E2" w:rsidRPr="00C50B82" w:rsidRDefault="008A53E2" w:rsidP="00C50B82">
      <w:pPr>
        <w:pStyle w:val="normal"/>
        <w:spacing w:line="240" w:lineRule="auto"/>
        <w:jc w:val="both"/>
        <w:rPr>
          <w:rFonts w:ascii="Times New Roman" w:hAnsi="Times New Roman" w:cs="Times New Roman"/>
          <w:sz w:val="24"/>
          <w:szCs w:val="24"/>
          <w:lang w:val="cs-CZ"/>
        </w:rPr>
      </w:pPr>
    </w:p>
    <w:p w:rsidR="008E72A1" w:rsidRDefault="00A51FAB" w:rsidP="00C50B82">
      <w:pPr>
        <w:pStyle w:val="normal"/>
        <w:numPr>
          <w:ilvl w:val="0"/>
          <w:numId w:val="2"/>
        </w:numPr>
        <w:tabs>
          <w:tab w:val="num" w:pos="720"/>
        </w:tabs>
        <w:spacing w:line="240" w:lineRule="auto"/>
        <w:ind w:left="360"/>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 xml:space="preserve">Společenství zajišťuje přímo nebo na základě smluv uzavřených s dodavateli </w:t>
      </w:r>
      <w:r w:rsidR="008E72A1">
        <w:rPr>
          <w:rFonts w:ascii="Times New Roman" w:hAnsi="Times New Roman" w:cs="Times New Roman"/>
          <w:sz w:val="24"/>
          <w:szCs w:val="24"/>
          <w:lang w:val="cs-CZ"/>
        </w:rPr>
        <w:t xml:space="preserve"> --------- </w:t>
      </w:r>
    </w:p>
    <w:p w:rsidR="008A53E2" w:rsidRPr="00C50B82" w:rsidRDefault="008E72A1" w:rsidP="008E72A1">
      <w:pPr>
        <w:pStyle w:val="normal"/>
        <w:spacing w:line="240" w:lineRule="auto"/>
        <w:ind w:left="36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       </w:t>
      </w:r>
      <w:r w:rsidR="00A51FAB" w:rsidRPr="00C50B82">
        <w:rPr>
          <w:rFonts w:ascii="Times New Roman" w:hAnsi="Times New Roman" w:cs="Times New Roman"/>
          <w:sz w:val="24"/>
          <w:szCs w:val="24"/>
          <w:lang w:val="cs-CZ"/>
        </w:rPr>
        <w:t>zejména:</w:t>
      </w:r>
      <w:r w:rsidR="00866FA8">
        <w:rPr>
          <w:rFonts w:ascii="Times New Roman" w:hAnsi="Times New Roman" w:cs="Times New Roman"/>
          <w:sz w:val="24"/>
          <w:szCs w:val="24"/>
          <w:lang w:val="cs-CZ"/>
        </w:rPr>
        <w:t xml:space="preserve"> ---------------------------------------------------------------</w:t>
      </w:r>
      <w:r>
        <w:rPr>
          <w:rFonts w:ascii="Times New Roman" w:hAnsi="Times New Roman" w:cs="Times New Roman"/>
          <w:sz w:val="24"/>
          <w:szCs w:val="24"/>
          <w:lang w:val="cs-CZ"/>
        </w:rPr>
        <w:t>---------------------------</w:t>
      </w:r>
    </w:p>
    <w:p w:rsidR="008A53E2" w:rsidRPr="00C50B82" w:rsidRDefault="00A51FAB" w:rsidP="00C50B82">
      <w:pPr>
        <w:pStyle w:val="normal"/>
        <w:numPr>
          <w:ilvl w:val="1"/>
          <w:numId w:val="5"/>
        </w:numPr>
        <w:tabs>
          <w:tab w:val="num" w:pos="1080"/>
        </w:tabs>
        <w:spacing w:line="240" w:lineRule="auto"/>
        <w:ind w:left="1080" w:hanging="359"/>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plnění poskytovaná s užíváním bytu a nebytových prostorů a společných částí domu (dále jen služby), s výjimkou těch, které si zajišťují vlastníci jednotek od dodavatele přímo (např. dodávka elektrické energie do jednotlivých bytů a nebytových prostor apod.);</w:t>
      </w:r>
      <w:r w:rsidR="00866FA8">
        <w:rPr>
          <w:rFonts w:ascii="Times New Roman" w:hAnsi="Times New Roman" w:cs="Times New Roman"/>
          <w:sz w:val="24"/>
          <w:szCs w:val="24"/>
          <w:lang w:val="cs-CZ"/>
        </w:rPr>
        <w:t xml:space="preserve"> -----------------------------------------------------------------</w:t>
      </w:r>
    </w:p>
    <w:p w:rsidR="008A53E2" w:rsidRPr="00C50B82" w:rsidRDefault="00A51FAB" w:rsidP="00C50B82">
      <w:pPr>
        <w:pStyle w:val="normal"/>
        <w:numPr>
          <w:ilvl w:val="1"/>
          <w:numId w:val="5"/>
        </w:numPr>
        <w:tabs>
          <w:tab w:val="num" w:pos="1080"/>
        </w:tabs>
        <w:spacing w:line="240" w:lineRule="auto"/>
        <w:ind w:left="1080" w:hanging="359"/>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dodávky elektrické energie a vody pro společné části domu;</w:t>
      </w:r>
      <w:r w:rsidR="008E72A1">
        <w:rPr>
          <w:rFonts w:ascii="Times New Roman" w:hAnsi="Times New Roman" w:cs="Times New Roman"/>
          <w:sz w:val="24"/>
          <w:szCs w:val="24"/>
          <w:lang w:val="cs-CZ"/>
        </w:rPr>
        <w:t xml:space="preserve"> -------------------------</w:t>
      </w:r>
    </w:p>
    <w:p w:rsidR="008A53E2" w:rsidRPr="00C50B82" w:rsidRDefault="00A51FAB" w:rsidP="00C50B82">
      <w:pPr>
        <w:pStyle w:val="normal"/>
        <w:numPr>
          <w:ilvl w:val="1"/>
          <w:numId w:val="5"/>
        </w:numPr>
        <w:tabs>
          <w:tab w:val="num" w:pos="1080"/>
        </w:tabs>
        <w:spacing w:line="240" w:lineRule="auto"/>
        <w:ind w:left="1080" w:hanging="359"/>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dodávky vody a odvádění odpadních vod pro jednotlivé jednotky;</w:t>
      </w:r>
      <w:r w:rsidR="008E72A1">
        <w:rPr>
          <w:rFonts w:ascii="Times New Roman" w:hAnsi="Times New Roman" w:cs="Times New Roman"/>
          <w:sz w:val="24"/>
          <w:szCs w:val="24"/>
          <w:lang w:val="cs-CZ"/>
        </w:rPr>
        <w:t xml:space="preserve"> ------------------</w:t>
      </w:r>
    </w:p>
    <w:p w:rsidR="008A53E2" w:rsidRPr="00C50B82" w:rsidRDefault="00A51FAB" w:rsidP="00C50B82">
      <w:pPr>
        <w:pStyle w:val="normal"/>
        <w:numPr>
          <w:ilvl w:val="1"/>
          <w:numId w:val="5"/>
        </w:numPr>
        <w:tabs>
          <w:tab w:val="num" w:pos="1080"/>
        </w:tabs>
        <w:spacing w:line="240" w:lineRule="auto"/>
        <w:ind w:left="1080" w:hanging="359"/>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dodávky tepla a teplé vody</w:t>
      </w:r>
      <w:r w:rsidRPr="00C50B82">
        <w:rPr>
          <w:rFonts w:ascii="Times New Roman" w:hAnsi="Times New Roman" w:cs="Times New Roman"/>
          <w:color w:val="FF0000"/>
          <w:sz w:val="24"/>
          <w:szCs w:val="24"/>
          <w:lang w:val="cs-CZ"/>
        </w:rPr>
        <w:t xml:space="preserve"> </w:t>
      </w:r>
      <w:r w:rsidRPr="00C50B82">
        <w:rPr>
          <w:rFonts w:ascii="Times New Roman" w:hAnsi="Times New Roman" w:cs="Times New Roman"/>
          <w:sz w:val="24"/>
          <w:szCs w:val="24"/>
          <w:lang w:val="cs-CZ"/>
        </w:rPr>
        <w:t>pro jednotlivé jednotky</w:t>
      </w:r>
      <w:r w:rsidR="008E72A1">
        <w:rPr>
          <w:rFonts w:ascii="Times New Roman" w:hAnsi="Times New Roman" w:cs="Times New Roman"/>
          <w:sz w:val="24"/>
          <w:szCs w:val="24"/>
          <w:lang w:val="cs-CZ"/>
        </w:rPr>
        <w:t>; -----------------------------------</w:t>
      </w:r>
    </w:p>
    <w:p w:rsidR="008A53E2" w:rsidRPr="00C50B82" w:rsidRDefault="00A51FAB" w:rsidP="00C50B82">
      <w:pPr>
        <w:pStyle w:val="normal"/>
        <w:numPr>
          <w:ilvl w:val="1"/>
          <w:numId w:val="5"/>
        </w:numPr>
        <w:tabs>
          <w:tab w:val="num" w:pos="1080"/>
        </w:tabs>
        <w:spacing w:line="240" w:lineRule="auto"/>
        <w:ind w:left="1080" w:hanging="359"/>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úklid společných prostor;</w:t>
      </w:r>
      <w:r w:rsidR="008E72A1">
        <w:rPr>
          <w:rFonts w:ascii="Times New Roman" w:hAnsi="Times New Roman" w:cs="Times New Roman"/>
          <w:sz w:val="24"/>
          <w:szCs w:val="24"/>
          <w:lang w:val="cs-CZ"/>
        </w:rPr>
        <w:t xml:space="preserve"> -------------------------------------------------------------------</w:t>
      </w:r>
    </w:p>
    <w:p w:rsidR="008A53E2" w:rsidRPr="00C50B82" w:rsidRDefault="00A51FAB" w:rsidP="00C50B82">
      <w:pPr>
        <w:pStyle w:val="normal"/>
        <w:numPr>
          <w:ilvl w:val="1"/>
          <w:numId w:val="5"/>
        </w:numPr>
        <w:tabs>
          <w:tab w:val="num" w:pos="1080"/>
        </w:tabs>
        <w:spacing w:line="240" w:lineRule="auto"/>
        <w:ind w:left="1080" w:hanging="359"/>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provoz a údržbu výtahů v domě;</w:t>
      </w:r>
      <w:r w:rsidR="008E72A1">
        <w:rPr>
          <w:rFonts w:ascii="Times New Roman" w:hAnsi="Times New Roman" w:cs="Times New Roman"/>
          <w:sz w:val="24"/>
          <w:szCs w:val="24"/>
          <w:lang w:val="cs-CZ"/>
        </w:rPr>
        <w:t xml:space="preserve"> ----------------------------------------------------------</w:t>
      </w:r>
    </w:p>
    <w:p w:rsidR="008A53E2" w:rsidRPr="00C50B82" w:rsidRDefault="00A51FAB" w:rsidP="00C50B82">
      <w:pPr>
        <w:pStyle w:val="normal"/>
        <w:numPr>
          <w:ilvl w:val="1"/>
          <w:numId w:val="5"/>
        </w:numPr>
        <w:tabs>
          <w:tab w:val="num" w:pos="1080"/>
        </w:tabs>
        <w:spacing w:line="240" w:lineRule="auto"/>
        <w:ind w:left="1080" w:hanging="359"/>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pojištění domu (pojištění bytů nebo nebytových prostor si zajišťují vlastníci jednotek nebo nájemci sami);</w:t>
      </w:r>
      <w:r w:rsidR="008E72A1">
        <w:rPr>
          <w:rFonts w:ascii="Times New Roman" w:hAnsi="Times New Roman" w:cs="Times New Roman"/>
          <w:sz w:val="24"/>
          <w:szCs w:val="24"/>
          <w:lang w:val="cs-CZ"/>
        </w:rPr>
        <w:t xml:space="preserve"> --------------------------------------------------------------</w:t>
      </w:r>
    </w:p>
    <w:p w:rsidR="008A53E2" w:rsidRPr="00C50B82" w:rsidRDefault="00A51FAB" w:rsidP="00C50B82">
      <w:pPr>
        <w:pStyle w:val="normal"/>
        <w:numPr>
          <w:ilvl w:val="1"/>
          <w:numId w:val="5"/>
        </w:numPr>
        <w:tabs>
          <w:tab w:val="num" w:pos="1080"/>
        </w:tabs>
        <w:spacing w:line="240" w:lineRule="auto"/>
        <w:ind w:left="1080" w:hanging="359"/>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provoz webových stránek nebo obdobného informačního portálu pro členy společenství;</w:t>
      </w:r>
      <w:r w:rsidR="008E72A1">
        <w:rPr>
          <w:rFonts w:ascii="Times New Roman" w:hAnsi="Times New Roman" w:cs="Times New Roman"/>
          <w:sz w:val="24"/>
          <w:szCs w:val="24"/>
          <w:lang w:val="cs-CZ"/>
        </w:rPr>
        <w:t xml:space="preserve"> ----------------------------------------------------------------------------------</w:t>
      </w:r>
    </w:p>
    <w:p w:rsidR="008A53E2" w:rsidRPr="00C50B82" w:rsidRDefault="00A51FAB" w:rsidP="00C50B82">
      <w:pPr>
        <w:pStyle w:val="normal"/>
        <w:numPr>
          <w:ilvl w:val="1"/>
          <w:numId w:val="5"/>
        </w:numPr>
        <w:tabs>
          <w:tab w:val="num" w:pos="1080"/>
        </w:tabs>
        <w:spacing w:line="240" w:lineRule="auto"/>
        <w:ind w:left="1080" w:hanging="359"/>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další povinnosti, které vyplynou pro vlastníky jednotek, případně pro společenství ze zvláštních právních předpisů.</w:t>
      </w:r>
      <w:r w:rsidR="008E72A1">
        <w:rPr>
          <w:rFonts w:ascii="Times New Roman" w:hAnsi="Times New Roman" w:cs="Times New Roman"/>
          <w:sz w:val="24"/>
          <w:szCs w:val="24"/>
          <w:lang w:val="cs-CZ"/>
        </w:rPr>
        <w:t xml:space="preserve"> -------------------------------------------</w:t>
      </w:r>
    </w:p>
    <w:p w:rsidR="008A53E2" w:rsidRDefault="008A53E2" w:rsidP="00C50B82">
      <w:pPr>
        <w:pStyle w:val="normal"/>
        <w:spacing w:line="240" w:lineRule="auto"/>
        <w:ind w:left="720"/>
        <w:jc w:val="both"/>
        <w:rPr>
          <w:rFonts w:ascii="Times New Roman" w:hAnsi="Times New Roman" w:cs="Times New Roman"/>
          <w:sz w:val="24"/>
          <w:szCs w:val="24"/>
          <w:lang w:val="cs-CZ"/>
        </w:rPr>
      </w:pPr>
    </w:p>
    <w:p w:rsidR="008E72A1" w:rsidRDefault="008E72A1" w:rsidP="00C50B82">
      <w:pPr>
        <w:pStyle w:val="normal"/>
        <w:spacing w:line="240" w:lineRule="auto"/>
        <w:ind w:left="720"/>
        <w:jc w:val="both"/>
        <w:rPr>
          <w:rFonts w:ascii="Times New Roman" w:hAnsi="Times New Roman" w:cs="Times New Roman"/>
          <w:sz w:val="24"/>
          <w:szCs w:val="24"/>
          <w:lang w:val="cs-CZ"/>
        </w:rPr>
      </w:pPr>
    </w:p>
    <w:p w:rsidR="008E72A1" w:rsidRDefault="008E72A1" w:rsidP="00C50B82">
      <w:pPr>
        <w:pStyle w:val="normal"/>
        <w:spacing w:line="240" w:lineRule="auto"/>
        <w:ind w:left="720"/>
        <w:jc w:val="both"/>
        <w:rPr>
          <w:rFonts w:ascii="Times New Roman" w:hAnsi="Times New Roman" w:cs="Times New Roman"/>
          <w:sz w:val="24"/>
          <w:szCs w:val="24"/>
          <w:lang w:val="cs-CZ"/>
        </w:rPr>
      </w:pPr>
    </w:p>
    <w:p w:rsidR="008E72A1" w:rsidRDefault="008E72A1" w:rsidP="00C50B82">
      <w:pPr>
        <w:pStyle w:val="normal"/>
        <w:spacing w:line="240" w:lineRule="auto"/>
        <w:ind w:left="720"/>
        <w:jc w:val="both"/>
        <w:rPr>
          <w:rFonts w:ascii="Times New Roman" w:hAnsi="Times New Roman" w:cs="Times New Roman"/>
          <w:sz w:val="24"/>
          <w:szCs w:val="24"/>
          <w:lang w:val="cs-CZ"/>
        </w:rPr>
      </w:pPr>
    </w:p>
    <w:p w:rsidR="008E72A1" w:rsidRDefault="008E72A1" w:rsidP="00C50B82">
      <w:pPr>
        <w:pStyle w:val="normal"/>
        <w:spacing w:line="240" w:lineRule="auto"/>
        <w:ind w:left="720"/>
        <w:jc w:val="both"/>
        <w:rPr>
          <w:rFonts w:ascii="Times New Roman" w:hAnsi="Times New Roman" w:cs="Times New Roman"/>
          <w:sz w:val="24"/>
          <w:szCs w:val="24"/>
          <w:lang w:val="cs-CZ"/>
        </w:rPr>
      </w:pPr>
    </w:p>
    <w:p w:rsidR="008E72A1" w:rsidRDefault="008E72A1" w:rsidP="008E72A1">
      <w:pPr>
        <w:pStyle w:val="normal"/>
        <w:spacing w:line="240" w:lineRule="auto"/>
        <w:jc w:val="both"/>
        <w:rPr>
          <w:rFonts w:ascii="Times New Roman" w:hAnsi="Times New Roman" w:cs="Times New Roman"/>
          <w:sz w:val="24"/>
          <w:szCs w:val="24"/>
          <w:lang w:val="cs-CZ"/>
        </w:rPr>
      </w:pPr>
    </w:p>
    <w:p w:rsidR="008E72A1" w:rsidRDefault="008E72A1" w:rsidP="008E72A1">
      <w:pPr>
        <w:pStyle w:val="normal"/>
        <w:spacing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Strana sedmá</w:t>
      </w:r>
    </w:p>
    <w:p w:rsidR="008E72A1" w:rsidRDefault="008E72A1" w:rsidP="00C50B82">
      <w:pPr>
        <w:pStyle w:val="normal"/>
        <w:spacing w:line="240" w:lineRule="auto"/>
        <w:ind w:left="720"/>
        <w:jc w:val="both"/>
        <w:rPr>
          <w:rFonts w:ascii="Times New Roman" w:hAnsi="Times New Roman" w:cs="Times New Roman"/>
          <w:sz w:val="24"/>
          <w:szCs w:val="24"/>
          <w:lang w:val="cs-CZ"/>
        </w:rPr>
      </w:pPr>
    </w:p>
    <w:p w:rsidR="008E72A1" w:rsidRPr="00C50B82" w:rsidRDefault="008E72A1" w:rsidP="00C50B82">
      <w:pPr>
        <w:pStyle w:val="normal"/>
        <w:spacing w:line="240" w:lineRule="auto"/>
        <w:ind w:left="720"/>
        <w:jc w:val="both"/>
        <w:rPr>
          <w:rFonts w:ascii="Times New Roman" w:hAnsi="Times New Roman" w:cs="Times New Roman"/>
          <w:sz w:val="24"/>
          <w:szCs w:val="24"/>
          <w:lang w:val="cs-CZ"/>
        </w:rPr>
      </w:pPr>
    </w:p>
    <w:p w:rsidR="008E72A1" w:rsidRDefault="00A51FAB" w:rsidP="008E72A1">
      <w:pPr>
        <w:pStyle w:val="normal"/>
        <w:numPr>
          <w:ilvl w:val="0"/>
          <w:numId w:val="2"/>
        </w:numPr>
        <w:tabs>
          <w:tab w:val="num" w:pos="720"/>
        </w:tabs>
        <w:spacing w:line="240" w:lineRule="auto"/>
        <w:ind w:left="360"/>
        <w:jc w:val="both"/>
        <w:rPr>
          <w:rFonts w:ascii="Times New Roman" w:hAnsi="Times New Roman" w:cs="Times New Roman"/>
          <w:sz w:val="24"/>
          <w:szCs w:val="24"/>
          <w:lang w:val="cs-CZ"/>
        </w:rPr>
      </w:pPr>
      <w:proofErr w:type="gramStart"/>
      <w:r w:rsidRPr="008E72A1">
        <w:rPr>
          <w:rFonts w:ascii="Times New Roman" w:hAnsi="Times New Roman" w:cs="Times New Roman"/>
          <w:sz w:val="24"/>
          <w:szCs w:val="24"/>
          <w:lang w:val="cs-CZ"/>
        </w:rPr>
        <w:t xml:space="preserve">Předmětem </w:t>
      </w:r>
      <w:r w:rsidR="008E72A1">
        <w:rPr>
          <w:rFonts w:ascii="Times New Roman" w:hAnsi="Times New Roman" w:cs="Times New Roman"/>
          <w:sz w:val="24"/>
          <w:szCs w:val="24"/>
          <w:lang w:val="cs-CZ"/>
        </w:rPr>
        <w:t xml:space="preserve"> </w:t>
      </w:r>
      <w:r w:rsidRPr="008E72A1">
        <w:rPr>
          <w:rFonts w:ascii="Times New Roman" w:hAnsi="Times New Roman" w:cs="Times New Roman"/>
          <w:sz w:val="24"/>
          <w:szCs w:val="24"/>
          <w:lang w:val="cs-CZ"/>
        </w:rPr>
        <w:t>činnosti</w:t>
      </w:r>
      <w:proofErr w:type="gramEnd"/>
      <w:r w:rsidRPr="008E72A1">
        <w:rPr>
          <w:rFonts w:ascii="Times New Roman" w:hAnsi="Times New Roman" w:cs="Times New Roman"/>
          <w:sz w:val="24"/>
          <w:szCs w:val="24"/>
          <w:lang w:val="cs-CZ"/>
        </w:rPr>
        <w:t xml:space="preserve"> </w:t>
      </w:r>
      <w:r w:rsidR="008E72A1">
        <w:rPr>
          <w:rFonts w:ascii="Times New Roman" w:hAnsi="Times New Roman" w:cs="Times New Roman"/>
          <w:sz w:val="24"/>
          <w:szCs w:val="24"/>
          <w:lang w:val="cs-CZ"/>
        </w:rPr>
        <w:t xml:space="preserve"> </w:t>
      </w:r>
      <w:r w:rsidRPr="008E72A1">
        <w:rPr>
          <w:rFonts w:ascii="Times New Roman" w:hAnsi="Times New Roman" w:cs="Times New Roman"/>
          <w:sz w:val="24"/>
          <w:szCs w:val="24"/>
          <w:lang w:val="cs-CZ"/>
        </w:rPr>
        <w:t xml:space="preserve">společenství </w:t>
      </w:r>
      <w:r w:rsidR="008E72A1">
        <w:rPr>
          <w:rFonts w:ascii="Times New Roman" w:hAnsi="Times New Roman" w:cs="Times New Roman"/>
          <w:sz w:val="24"/>
          <w:szCs w:val="24"/>
          <w:lang w:val="cs-CZ"/>
        </w:rPr>
        <w:t xml:space="preserve"> </w:t>
      </w:r>
      <w:r w:rsidRPr="008E72A1">
        <w:rPr>
          <w:rFonts w:ascii="Times New Roman" w:hAnsi="Times New Roman" w:cs="Times New Roman"/>
          <w:sz w:val="24"/>
          <w:szCs w:val="24"/>
          <w:lang w:val="cs-CZ"/>
        </w:rPr>
        <w:t>může</w:t>
      </w:r>
      <w:r w:rsidR="008E72A1">
        <w:rPr>
          <w:rFonts w:ascii="Times New Roman" w:hAnsi="Times New Roman" w:cs="Times New Roman"/>
          <w:sz w:val="24"/>
          <w:szCs w:val="24"/>
          <w:lang w:val="cs-CZ"/>
        </w:rPr>
        <w:t xml:space="preserve"> </w:t>
      </w:r>
      <w:r w:rsidRPr="008E72A1">
        <w:rPr>
          <w:rFonts w:ascii="Times New Roman" w:hAnsi="Times New Roman" w:cs="Times New Roman"/>
          <w:sz w:val="24"/>
          <w:szCs w:val="24"/>
          <w:lang w:val="cs-CZ"/>
        </w:rPr>
        <w:t xml:space="preserve"> být </w:t>
      </w:r>
      <w:r w:rsidR="008E72A1">
        <w:rPr>
          <w:rFonts w:ascii="Times New Roman" w:hAnsi="Times New Roman" w:cs="Times New Roman"/>
          <w:sz w:val="24"/>
          <w:szCs w:val="24"/>
          <w:lang w:val="cs-CZ"/>
        </w:rPr>
        <w:t xml:space="preserve"> </w:t>
      </w:r>
      <w:r w:rsidRPr="008E72A1">
        <w:rPr>
          <w:rFonts w:ascii="Times New Roman" w:hAnsi="Times New Roman" w:cs="Times New Roman"/>
          <w:sz w:val="24"/>
          <w:szCs w:val="24"/>
          <w:lang w:val="cs-CZ"/>
        </w:rPr>
        <w:t>dále</w:t>
      </w:r>
      <w:r w:rsidR="008E72A1">
        <w:rPr>
          <w:rFonts w:ascii="Times New Roman" w:hAnsi="Times New Roman" w:cs="Times New Roman"/>
          <w:sz w:val="24"/>
          <w:szCs w:val="24"/>
          <w:lang w:val="cs-CZ"/>
        </w:rPr>
        <w:t xml:space="preserve"> </w:t>
      </w:r>
      <w:r w:rsidRPr="008E72A1">
        <w:rPr>
          <w:rFonts w:ascii="Times New Roman" w:hAnsi="Times New Roman" w:cs="Times New Roman"/>
          <w:sz w:val="24"/>
          <w:szCs w:val="24"/>
          <w:lang w:val="cs-CZ"/>
        </w:rPr>
        <w:t xml:space="preserve"> v </w:t>
      </w:r>
      <w:r w:rsidR="008E72A1">
        <w:rPr>
          <w:rFonts w:ascii="Times New Roman" w:hAnsi="Times New Roman" w:cs="Times New Roman"/>
          <w:sz w:val="24"/>
          <w:szCs w:val="24"/>
          <w:lang w:val="cs-CZ"/>
        </w:rPr>
        <w:t xml:space="preserve"> </w:t>
      </w:r>
      <w:r w:rsidRPr="008E72A1">
        <w:rPr>
          <w:rFonts w:ascii="Times New Roman" w:hAnsi="Times New Roman" w:cs="Times New Roman"/>
          <w:sz w:val="24"/>
          <w:szCs w:val="24"/>
          <w:lang w:val="cs-CZ"/>
        </w:rPr>
        <w:t>případech,</w:t>
      </w:r>
      <w:r w:rsidR="008E72A1">
        <w:rPr>
          <w:rFonts w:ascii="Times New Roman" w:hAnsi="Times New Roman" w:cs="Times New Roman"/>
          <w:sz w:val="24"/>
          <w:szCs w:val="24"/>
          <w:lang w:val="cs-CZ"/>
        </w:rPr>
        <w:t xml:space="preserve"> </w:t>
      </w:r>
      <w:r w:rsidRPr="008E72A1">
        <w:rPr>
          <w:rFonts w:ascii="Times New Roman" w:hAnsi="Times New Roman" w:cs="Times New Roman"/>
          <w:sz w:val="24"/>
          <w:szCs w:val="24"/>
          <w:lang w:val="cs-CZ"/>
        </w:rPr>
        <w:t xml:space="preserve"> kdy </w:t>
      </w:r>
      <w:r w:rsidR="008E72A1">
        <w:rPr>
          <w:rFonts w:ascii="Times New Roman" w:hAnsi="Times New Roman" w:cs="Times New Roman"/>
          <w:sz w:val="24"/>
          <w:szCs w:val="24"/>
          <w:lang w:val="cs-CZ"/>
        </w:rPr>
        <w:t xml:space="preserve"> </w:t>
      </w:r>
      <w:r w:rsidRPr="008E72A1">
        <w:rPr>
          <w:rFonts w:ascii="Times New Roman" w:hAnsi="Times New Roman" w:cs="Times New Roman"/>
          <w:sz w:val="24"/>
          <w:szCs w:val="24"/>
          <w:lang w:val="cs-CZ"/>
        </w:rPr>
        <w:t xml:space="preserve">společenství </w:t>
      </w:r>
      <w:r w:rsidR="008E72A1" w:rsidRPr="008E72A1">
        <w:rPr>
          <w:rFonts w:ascii="Times New Roman" w:hAnsi="Times New Roman" w:cs="Times New Roman"/>
          <w:sz w:val="24"/>
          <w:szCs w:val="24"/>
          <w:lang w:val="cs-CZ"/>
        </w:rPr>
        <w:t xml:space="preserve"> </w:t>
      </w:r>
      <w:r w:rsidR="008E72A1">
        <w:rPr>
          <w:rFonts w:ascii="Times New Roman" w:hAnsi="Times New Roman" w:cs="Times New Roman"/>
          <w:sz w:val="24"/>
          <w:szCs w:val="24"/>
          <w:lang w:val="cs-CZ"/>
        </w:rPr>
        <w:t xml:space="preserve"> </w:t>
      </w:r>
      <w:r w:rsidR="008E72A1" w:rsidRPr="008E72A1">
        <w:rPr>
          <w:rFonts w:ascii="Times New Roman" w:hAnsi="Times New Roman" w:cs="Times New Roman"/>
          <w:sz w:val="24"/>
          <w:szCs w:val="24"/>
          <w:lang w:val="cs-CZ"/>
        </w:rPr>
        <w:t xml:space="preserve">      </w:t>
      </w:r>
      <w:r w:rsidR="008E72A1">
        <w:rPr>
          <w:rFonts w:ascii="Times New Roman" w:hAnsi="Times New Roman" w:cs="Times New Roman"/>
          <w:sz w:val="24"/>
          <w:szCs w:val="24"/>
          <w:lang w:val="cs-CZ"/>
        </w:rPr>
        <w:t xml:space="preserve"> </w:t>
      </w:r>
    </w:p>
    <w:p w:rsidR="008A53E2" w:rsidRPr="008E72A1" w:rsidRDefault="008E72A1" w:rsidP="008E72A1">
      <w:pPr>
        <w:pStyle w:val="normal"/>
        <w:spacing w:line="240" w:lineRule="auto"/>
        <w:ind w:left="36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      </w:t>
      </w:r>
      <w:r w:rsidR="00A51FAB" w:rsidRPr="008E72A1">
        <w:rPr>
          <w:rFonts w:ascii="Times New Roman" w:hAnsi="Times New Roman" w:cs="Times New Roman"/>
          <w:sz w:val="24"/>
          <w:szCs w:val="24"/>
          <w:lang w:val="cs-CZ"/>
        </w:rPr>
        <w:t>zajišťuje služby</w:t>
      </w:r>
      <w:r>
        <w:rPr>
          <w:rFonts w:ascii="Times New Roman" w:hAnsi="Times New Roman" w:cs="Times New Roman"/>
          <w:sz w:val="24"/>
          <w:szCs w:val="24"/>
          <w:lang w:val="cs-CZ"/>
        </w:rPr>
        <w:t xml:space="preserve"> -----------------------------------------------------------------------------------</w:t>
      </w:r>
    </w:p>
    <w:p w:rsidR="008A53E2" w:rsidRPr="00C50B82" w:rsidRDefault="00A51FAB" w:rsidP="00C50B82">
      <w:pPr>
        <w:pStyle w:val="normal"/>
        <w:numPr>
          <w:ilvl w:val="1"/>
          <w:numId w:val="6"/>
        </w:numPr>
        <w:tabs>
          <w:tab w:val="num" w:pos="1080"/>
        </w:tabs>
        <w:spacing w:line="240" w:lineRule="auto"/>
        <w:ind w:left="1080" w:hanging="359"/>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vybírání záloh na úhradu za služby od vlastníků jednotek;</w:t>
      </w:r>
      <w:r w:rsidR="008E72A1">
        <w:rPr>
          <w:rFonts w:ascii="Times New Roman" w:hAnsi="Times New Roman" w:cs="Times New Roman"/>
          <w:sz w:val="24"/>
          <w:szCs w:val="24"/>
          <w:lang w:val="cs-CZ"/>
        </w:rPr>
        <w:t xml:space="preserve"> ----------------------------</w:t>
      </w:r>
    </w:p>
    <w:p w:rsidR="008A53E2" w:rsidRPr="00C50B82" w:rsidRDefault="00A51FAB" w:rsidP="00C50B82">
      <w:pPr>
        <w:pStyle w:val="normal"/>
        <w:numPr>
          <w:ilvl w:val="1"/>
          <w:numId w:val="6"/>
        </w:numPr>
        <w:tabs>
          <w:tab w:val="num" w:pos="1080"/>
        </w:tabs>
        <w:spacing w:line="240" w:lineRule="auto"/>
        <w:ind w:left="1080" w:hanging="359"/>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vedení potřebné evidence plateb vlastníků jednotek na úhradu za služby;</w:t>
      </w:r>
      <w:r w:rsidR="008E72A1">
        <w:rPr>
          <w:rFonts w:ascii="Times New Roman" w:hAnsi="Times New Roman" w:cs="Times New Roman"/>
          <w:sz w:val="24"/>
          <w:szCs w:val="24"/>
          <w:lang w:val="cs-CZ"/>
        </w:rPr>
        <w:t xml:space="preserve"> ----------</w:t>
      </w:r>
    </w:p>
    <w:p w:rsidR="008A53E2" w:rsidRPr="00C50B82" w:rsidRDefault="00A51FAB" w:rsidP="00C50B82">
      <w:pPr>
        <w:pStyle w:val="normal"/>
        <w:numPr>
          <w:ilvl w:val="1"/>
          <w:numId w:val="6"/>
        </w:numPr>
        <w:tabs>
          <w:tab w:val="num" w:pos="1080"/>
        </w:tabs>
        <w:spacing w:line="240" w:lineRule="auto"/>
        <w:ind w:left="1080" w:hanging="359"/>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zřízení účtu u banky a hospodaření s peněžními prostředky svěřenými vlastníky jednotek formou záloh na úhradu za služby;</w:t>
      </w:r>
      <w:r w:rsidR="008E72A1">
        <w:rPr>
          <w:rFonts w:ascii="Times New Roman" w:hAnsi="Times New Roman" w:cs="Times New Roman"/>
          <w:sz w:val="24"/>
          <w:szCs w:val="24"/>
          <w:lang w:val="cs-CZ"/>
        </w:rPr>
        <w:t xml:space="preserve"> ---------------------------------------------</w:t>
      </w:r>
    </w:p>
    <w:p w:rsidR="008A53E2" w:rsidRPr="00C50B82" w:rsidRDefault="00A51FAB" w:rsidP="00C50B82">
      <w:pPr>
        <w:pStyle w:val="normal"/>
        <w:numPr>
          <w:ilvl w:val="1"/>
          <w:numId w:val="6"/>
        </w:numPr>
        <w:tabs>
          <w:tab w:val="num" w:pos="1080"/>
        </w:tabs>
        <w:spacing w:line="240" w:lineRule="auto"/>
        <w:ind w:left="1080" w:hanging="359"/>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vyúčtování zálohových plateb na úhradu za služby a energie pro jednotlivé vlastníky jednotek;</w:t>
      </w:r>
      <w:r w:rsidR="008E72A1">
        <w:rPr>
          <w:rFonts w:ascii="Times New Roman" w:hAnsi="Times New Roman" w:cs="Times New Roman"/>
          <w:sz w:val="24"/>
          <w:szCs w:val="24"/>
          <w:lang w:val="cs-CZ"/>
        </w:rPr>
        <w:t xml:space="preserve"> --------------------------------------------------------------------------</w:t>
      </w:r>
    </w:p>
    <w:p w:rsidR="008A53E2" w:rsidRPr="00C50B82" w:rsidRDefault="00A51FAB" w:rsidP="00C50B82">
      <w:pPr>
        <w:pStyle w:val="normal"/>
        <w:numPr>
          <w:ilvl w:val="1"/>
          <w:numId w:val="6"/>
        </w:numPr>
        <w:tabs>
          <w:tab w:val="num" w:pos="1080"/>
        </w:tabs>
        <w:spacing w:line="240" w:lineRule="auto"/>
        <w:ind w:left="1080" w:hanging="359"/>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provozování technických zařízení v domě, s povinností osob, kterým je svěřena jejich obsluha, disponovat s nimi s </w:t>
      </w:r>
      <w:r w:rsidRPr="00C50B82">
        <w:rPr>
          <w:rFonts w:ascii="Times New Roman" w:hAnsi="Times New Roman" w:cs="Times New Roman"/>
          <w:sz w:val="24"/>
          <w:szCs w:val="24"/>
          <w:shd w:val="clear" w:color="auto" w:fill="FFFFFF"/>
          <w:lang w:val="cs-CZ"/>
        </w:rPr>
        <w:t>péčí řádného správce majetku</w:t>
      </w:r>
      <w:r w:rsidRPr="00C50B82">
        <w:rPr>
          <w:rFonts w:ascii="Times New Roman" w:hAnsi="Times New Roman" w:cs="Times New Roman"/>
          <w:sz w:val="24"/>
          <w:szCs w:val="24"/>
          <w:lang w:val="cs-CZ"/>
        </w:rPr>
        <w:t xml:space="preserve"> a podle pokynů schvalovaných shromážděním vlastníků jednotek.</w:t>
      </w:r>
      <w:r w:rsidR="008E72A1">
        <w:rPr>
          <w:rFonts w:ascii="Times New Roman" w:hAnsi="Times New Roman" w:cs="Times New Roman"/>
          <w:sz w:val="24"/>
          <w:szCs w:val="24"/>
          <w:lang w:val="cs-CZ"/>
        </w:rPr>
        <w:t xml:space="preserve"> -------------------------------------</w:t>
      </w:r>
    </w:p>
    <w:p w:rsidR="008A53E2" w:rsidRPr="00C50B82" w:rsidRDefault="008A53E2" w:rsidP="00C50B82">
      <w:pPr>
        <w:pStyle w:val="normal"/>
        <w:spacing w:line="240" w:lineRule="auto"/>
        <w:jc w:val="both"/>
        <w:rPr>
          <w:rFonts w:ascii="Times New Roman" w:hAnsi="Times New Roman" w:cs="Times New Roman"/>
          <w:sz w:val="24"/>
          <w:szCs w:val="24"/>
          <w:lang w:val="cs-CZ"/>
        </w:rPr>
      </w:pPr>
    </w:p>
    <w:p w:rsidR="008E72A1" w:rsidRDefault="008E72A1" w:rsidP="00C50B82">
      <w:pPr>
        <w:pStyle w:val="normal"/>
        <w:spacing w:line="240" w:lineRule="auto"/>
        <w:jc w:val="center"/>
        <w:rPr>
          <w:rFonts w:ascii="Times New Roman" w:hAnsi="Times New Roman" w:cs="Times New Roman"/>
          <w:b/>
          <w:bCs/>
          <w:sz w:val="24"/>
          <w:szCs w:val="24"/>
          <w:lang w:val="cs-CZ"/>
        </w:rPr>
      </w:pPr>
    </w:p>
    <w:p w:rsidR="008A53E2" w:rsidRPr="00C50B82" w:rsidRDefault="00A51FAB" w:rsidP="00C50B82">
      <w:pPr>
        <w:pStyle w:val="normal"/>
        <w:spacing w:line="240" w:lineRule="auto"/>
        <w:jc w:val="center"/>
        <w:rPr>
          <w:rFonts w:ascii="Times New Roman" w:hAnsi="Times New Roman" w:cs="Times New Roman"/>
          <w:b/>
          <w:bCs/>
          <w:sz w:val="24"/>
          <w:szCs w:val="24"/>
          <w:lang w:val="cs-CZ"/>
        </w:rPr>
      </w:pPr>
      <w:r w:rsidRPr="00C50B82">
        <w:rPr>
          <w:rFonts w:ascii="Times New Roman" w:hAnsi="Times New Roman" w:cs="Times New Roman"/>
          <w:b/>
          <w:bCs/>
          <w:sz w:val="24"/>
          <w:szCs w:val="24"/>
          <w:lang w:val="cs-CZ"/>
        </w:rPr>
        <w:t>Článek III.</w:t>
      </w:r>
    </w:p>
    <w:p w:rsidR="008A53E2" w:rsidRPr="00C50B82" w:rsidRDefault="00A51FAB" w:rsidP="00C50B82">
      <w:pPr>
        <w:pStyle w:val="normal"/>
        <w:spacing w:line="240" w:lineRule="auto"/>
        <w:jc w:val="center"/>
        <w:rPr>
          <w:rFonts w:ascii="Times New Roman" w:hAnsi="Times New Roman" w:cs="Times New Roman"/>
          <w:b/>
          <w:bCs/>
          <w:sz w:val="24"/>
          <w:szCs w:val="24"/>
          <w:lang w:val="cs-CZ"/>
        </w:rPr>
      </w:pPr>
      <w:r w:rsidRPr="00C50B82">
        <w:rPr>
          <w:rFonts w:ascii="Times New Roman" w:hAnsi="Times New Roman" w:cs="Times New Roman"/>
          <w:b/>
          <w:bCs/>
          <w:sz w:val="24"/>
          <w:szCs w:val="24"/>
          <w:u w:val="single"/>
          <w:lang w:val="cs-CZ"/>
        </w:rPr>
        <w:t>Zajišťování správy domu na základě smlouvy se správcem</w:t>
      </w:r>
    </w:p>
    <w:p w:rsidR="008A53E2" w:rsidRPr="00C50B82" w:rsidRDefault="008A53E2" w:rsidP="00C50B82">
      <w:pPr>
        <w:pStyle w:val="normal"/>
        <w:spacing w:line="240" w:lineRule="auto"/>
        <w:jc w:val="both"/>
        <w:rPr>
          <w:rFonts w:ascii="Times New Roman" w:hAnsi="Times New Roman" w:cs="Times New Roman"/>
          <w:sz w:val="24"/>
          <w:szCs w:val="24"/>
          <w:lang w:val="cs-CZ"/>
        </w:rPr>
      </w:pPr>
    </w:p>
    <w:p w:rsidR="008A53E2" w:rsidRPr="00C50B82" w:rsidRDefault="00A51FAB" w:rsidP="00C50B82">
      <w:pPr>
        <w:pStyle w:val="normal"/>
        <w:numPr>
          <w:ilvl w:val="0"/>
          <w:numId w:val="7"/>
        </w:numPr>
        <w:tabs>
          <w:tab w:val="num" w:pos="447"/>
          <w:tab w:val="left" w:pos="720"/>
        </w:tabs>
        <w:spacing w:line="240" w:lineRule="auto"/>
        <w:ind w:left="447" w:hanging="174"/>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Výkon správy zajišťuje správce (fyzická či právnická osoba), s níž Společenství uzavře smlouvu o zajišťování správy společných částí domu. Obdobně uzavírá Společenství smlouvy na provádění dalších obdobných činností nutných pro fungování Společenství a plnění předmětu činnosti Společenství.</w:t>
      </w:r>
      <w:r w:rsidR="008E72A1">
        <w:rPr>
          <w:rFonts w:ascii="Times New Roman" w:hAnsi="Times New Roman" w:cs="Times New Roman"/>
          <w:sz w:val="24"/>
          <w:szCs w:val="24"/>
          <w:lang w:val="cs-CZ"/>
        </w:rPr>
        <w:t xml:space="preserve"> ----------------------------------------</w:t>
      </w:r>
    </w:p>
    <w:p w:rsidR="008A53E2" w:rsidRPr="00C50B82" w:rsidRDefault="008A53E2" w:rsidP="00C50B82">
      <w:pPr>
        <w:pStyle w:val="normal"/>
        <w:spacing w:line="240" w:lineRule="auto"/>
        <w:jc w:val="both"/>
        <w:rPr>
          <w:rFonts w:ascii="Times New Roman" w:hAnsi="Times New Roman" w:cs="Times New Roman"/>
          <w:sz w:val="24"/>
          <w:szCs w:val="24"/>
          <w:lang w:val="cs-CZ"/>
        </w:rPr>
      </w:pPr>
    </w:p>
    <w:p w:rsidR="008A53E2" w:rsidRPr="00C50B82" w:rsidRDefault="00A51FAB" w:rsidP="00C50B82">
      <w:pPr>
        <w:pStyle w:val="normal"/>
        <w:numPr>
          <w:ilvl w:val="0"/>
          <w:numId w:val="7"/>
        </w:numPr>
        <w:tabs>
          <w:tab w:val="num" w:pos="447"/>
          <w:tab w:val="left" w:pos="720"/>
        </w:tabs>
        <w:spacing w:line="240" w:lineRule="auto"/>
        <w:ind w:left="447" w:hanging="174"/>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Smlouva se správcem obsahuje zejména:</w:t>
      </w:r>
      <w:r w:rsidR="008E72A1">
        <w:rPr>
          <w:rFonts w:ascii="Times New Roman" w:hAnsi="Times New Roman" w:cs="Times New Roman"/>
          <w:sz w:val="24"/>
          <w:szCs w:val="24"/>
          <w:lang w:val="cs-CZ"/>
        </w:rPr>
        <w:t xml:space="preserve"> -----------------------------------------------------</w:t>
      </w:r>
    </w:p>
    <w:p w:rsidR="008A53E2" w:rsidRPr="00C50B82" w:rsidRDefault="00A51FAB" w:rsidP="00C50B82">
      <w:pPr>
        <w:pStyle w:val="normal"/>
        <w:numPr>
          <w:ilvl w:val="0"/>
          <w:numId w:val="8"/>
        </w:numPr>
        <w:tabs>
          <w:tab w:val="num" w:pos="993"/>
        </w:tabs>
        <w:spacing w:line="240" w:lineRule="auto"/>
        <w:ind w:left="993" w:hanging="359"/>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vymezení činností, které bude správce vykonávat,</w:t>
      </w:r>
      <w:r w:rsidR="008E72A1">
        <w:rPr>
          <w:rFonts w:ascii="Times New Roman" w:hAnsi="Times New Roman" w:cs="Times New Roman"/>
          <w:sz w:val="24"/>
          <w:szCs w:val="24"/>
          <w:lang w:val="cs-CZ"/>
        </w:rPr>
        <w:t xml:space="preserve"> --------------------------------------</w:t>
      </w:r>
    </w:p>
    <w:p w:rsidR="008A53E2" w:rsidRPr="00C50B82" w:rsidRDefault="00A51FAB" w:rsidP="00C50B82">
      <w:pPr>
        <w:pStyle w:val="normal"/>
        <w:numPr>
          <w:ilvl w:val="0"/>
          <w:numId w:val="8"/>
        </w:numPr>
        <w:tabs>
          <w:tab w:val="num" w:pos="993"/>
        </w:tabs>
        <w:spacing w:line="240" w:lineRule="auto"/>
        <w:ind w:left="993" w:hanging="359"/>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odměnu správce, případně způsob jejího stanovení,</w:t>
      </w:r>
      <w:r w:rsidR="008E72A1">
        <w:rPr>
          <w:rFonts w:ascii="Times New Roman" w:hAnsi="Times New Roman" w:cs="Times New Roman"/>
          <w:sz w:val="24"/>
          <w:szCs w:val="24"/>
          <w:lang w:val="cs-CZ"/>
        </w:rPr>
        <w:t xml:space="preserve"> -------------------------------------</w:t>
      </w:r>
    </w:p>
    <w:p w:rsidR="008A53E2" w:rsidRPr="00C50B82" w:rsidRDefault="00A51FAB" w:rsidP="00C50B82">
      <w:pPr>
        <w:pStyle w:val="normal"/>
        <w:numPr>
          <w:ilvl w:val="0"/>
          <w:numId w:val="8"/>
        </w:numPr>
        <w:tabs>
          <w:tab w:val="num" w:pos="993"/>
        </w:tabs>
        <w:spacing w:line="240" w:lineRule="auto"/>
        <w:ind w:left="993" w:hanging="359"/>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způsob hospodaření s příspěvky na správu domu a zálohami na služby včetně způsobu jejich evidence,</w:t>
      </w:r>
      <w:r w:rsidR="008E72A1">
        <w:rPr>
          <w:rFonts w:ascii="Times New Roman" w:hAnsi="Times New Roman" w:cs="Times New Roman"/>
          <w:sz w:val="24"/>
          <w:szCs w:val="24"/>
          <w:lang w:val="cs-CZ"/>
        </w:rPr>
        <w:t xml:space="preserve"> ---------------------------------------------------------------------</w:t>
      </w:r>
    </w:p>
    <w:p w:rsidR="008A53E2" w:rsidRPr="00C50B82" w:rsidRDefault="00A51FAB" w:rsidP="00C50B82">
      <w:pPr>
        <w:pStyle w:val="normal"/>
        <w:numPr>
          <w:ilvl w:val="0"/>
          <w:numId w:val="8"/>
        </w:numPr>
        <w:tabs>
          <w:tab w:val="num" w:pos="993"/>
        </w:tabs>
        <w:spacing w:line="240" w:lineRule="auto"/>
        <w:ind w:left="993" w:hanging="359"/>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 xml:space="preserve">povinnost správce předložit dvakrát ročně: 1. výboru, 2. </w:t>
      </w:r>
      <w:r w:rsidRPr="00C50B82">
        <w:rPr>
          <w:rFonts w:ascii="Times New Roman" w:hAnsi="Times New Roman" w:cs="Times New Roman"/>
          <w:sz w:val="24"/>
          <w:szCs w:val="24"/>
          <w:shd w:val="clear" w:color="auto" w:fill="FFFFFF"/>
          <w:lang w:val="cs-CZ"/>
        </w:rPr>
        <w:t>shrom</w:t>
      </w:r>
      <w:r w:rsidRPr="00C50B82">
        <w:rPr>
          <w:rFonts w:ascii="Times New Roman" w:hAnsi="Times New Roman" w:cs="Times New Roman"/>
          <w:sz w:val="24"/>
          <w:szCs w:val="24"/>
          <w:lang w:val="cs-CZ"/>
        </w:rPr>
        <w:t>áždění zprávu o jeho činnosti, zejména o finančním hospodaření, o stavu finančních prostředků každého vlastníka jednotky a o stavu společných částí domu,</w:t>
      </w:r>
      <w:r w:rsidR="008E72A1">
        <w:rPr>
          <w:rFonts w:ascii="Times New Roman" w:hAnsi="Times New Roman" w:cs="Times New Roman"/>
          <w:sz w:val="24"/>
          <w:szCs w:val="24"/>
          <w:lang w:val="cs-CZ"/>
        </w:rPr>
        <w:t xml:space="preserve"> -------------------------</w:t>
      </w:r>
    </w:p>
    <w:p w:rsidR="008A53E2" w:rsidRPr="00C50B82" w:rsidRDefault="00A51FAB" w:rsidP="00C50B82">
      <w:pPr>
        <w:pStyle w:val="normal"/>
        <w:numPr>
          <w:ilvl w:val="0"/>
          <w:numId w:val="8"/>
        </w:numPr>
        <w:tabs>
          <w:tab w:val="num" w:pos="993"/>
        </w:tabs>
        <w:spacing w:line="240" w:lineRule="auto"/>
        <w:ind w:left="993" w:hanging="359"/>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povinnost správce před ukončením jeho činnosti podat shromáždění zprávu o své činnosti a předat výboru všechny písemné materiály o správě domu a své činnosti.</w:t>
      </w:r>
    </w:p>
    <w:p w:rsidR="008A53E2" w:rsidRPr="00C50B82" w:rsidRDefault="008A53E2" w:rsidP="00C50B82">
      <w:pPr>
        <w:pStyle w:val="normal"/>
        <w:spacing w:line="240" w:lineRule="auto"/>
        <w:ind w:left="993"/>
        <w:jc w:val="both"/>
        <w:rPr>
          <w:rFonts w:ascii="Times New Roman" w:hAnsi="Times New Roman" w:cs="Times New Roman"/>
          <w:sz w:val="24"/>
          <w:szCs w:val="24"/>
          <w:lang w:val="cs-CZ"/>
        </w:rPr>
      </w:pPr>
    </w:p>
    <w:p w:rsidR="008A53E2" w:rsidRPr="00C50B82" w:rsidRDefault="00A51FAB" w:rsidP="00C50B82">
      <w:pPr>
        <w:pStyle w:val="normal"/>
        <w:numPr>
          <w:ilvl w:val="0"/>
          <w:numId w:val="7"/>
        </w:numPr>
        <w:tabs>
          <w:tab w:val="num" w:pos="447"/>
          <w:tab w:val="left" w:pos="720"/>
        </w:tabs>
        <w:spacing w:line="240" w:lineRule="auto"/>
        <w:ind w:left="447" w:hanging="174"/>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Smlouvu společenství se správcem, její změny a vypovězení schvaluje shromáždění. Výpovědní lhůta takové smlouvy nesmí být kratší než 30</w:t>
      </w:r>
      <w:r w:rsidR="008E72A1">
        <w:rPr>
          <w:rFonts w:ascii="Times New Roman" w:hAnsi="Times New Roman" w:cs="Times New Roman"/>
          <w:sz w:val="24"/>
          <w:szCs w:val="24"/>
          <w:lang w:val="cs-CZ"/>
        </w:rPr>
        <w:t xml:space="preserve"> (třicet)</w:t>
      </w:r>
      <w:r w:rsidRPr="00C50B82">
        <w:rPr>
          <w:rFonts w:ascii="Times New Roman" w:hAnsi="Times New Roman" w:cs="Times New Roman"/>
          <w:sz w:val="24"/>
          <w:szCs w:val="24"/>
          <w:lang w:val="cs-CZ"/>
        </w:rPr>
        <w:t xml:space="preserve"> dnů a zároveň nesmí být delší než 3</w:t>
      </w:r>
      <w:r w:rsidR="008E72A1">
        <w:rPr>
          <w:rFonts w:ascii="Times New Roman" w:hAnsi="Times New Roman" w:cs="Times New Roman"/>
          <w:sz w:val="24"/>
          <w:szCs w:val="24"/>
          <w:lang w:val="cs-CZ"/>
        </w:rPr>
        <w:t xml:space="preserve"> (tři)</w:t>
      </w:r>
      <w:r w:rsidRPr="00C50B82">
        <w:rPr>
          <w:rFonts w:ascii="Times New Roman" w:hAnsi="Times New Roman" w:cs="Times New Roman"/>
          <w:sz w:val="24"/>
          <w:szCs w:val="24"/>
          <w:lang w:val="cs-CZ"/>
        </w:rPr>
        <w:t xml:space="preserve"> měsíce od </w:t>
      </w:r>
      <w:proofErr w:type="gramStart"/>
      <w:r w:rsidRPr="00C50B82">
        <w:rPr>
          <w:rFonts w:ascii="Times New Roman" w:hAnsi="Times New Roman" w:cs="Times New Roman"/>
          <w:sz w:val="24"/>
          <w:szCs w:val="24"/>
          <w:lang w:val="cs-CZ"/>
        </w:rPr>
        <w:t xml:space="preserve">počátku </w:t>
      </w:r>
      <w:r w:rsidR="008E72A1">
        <w:rPr>
          <w:rFonts w:ascii="Times New Roman" w:hAnsi="Times New Roman" w:cs="Times New Roman"/>
          <w:sz w:val="24"/>
          <w:szCs w:val="24"/>
          <w:lang w:val="cs-CZ"/>
        </w:rPr>
        <w:t xml:space="preserve"> </w:t>
      </w:r>
      <w:r w:rsidRPr="00C50B82">
        <w:rPr>
          <w:rFonts w:ascii="Times New Roman" w:hAnsi="Times New Roman" w:cs="Times New Roman"/>
          <w:sz w:val="24"/>
          <w:szCs w:val="24"/>
          <w:lang w:val="cs-CZ"/>
        </w:rPr>
        <w:t>kalendářního</w:t>
      </w:r>
      <w:proofErr w:type="gramEnd"/>
      <w:r w:rsidRPr="00C50B82">
        <w:rPr>
          <w:rFonts w:ascii="Times New Roman" w:hAnsi="Times New Roman" w:cs="Times New Roman"/>
          <w:sz w:val="24"/>
          <w:szCs w:val="24"/>
          <w:lang w:val="cs-CZ"/>
        </w:rPr>
        <w:t xml:space="preserve"> měsíce následujícího po výpovědi.</w:t>
      </w:r>
    </w:p>
    <w:p w:rsidR="008A53E2" w:rsidRDefault="008A53E2" w:rsidP="00C50B82">
      <w:pPr>
        <w:pStyle w:val="normal"/>
        <w:spacing w:line="240" w:lineRule="auto"/>
        <w:jc w:val="both"/>
        <w:rPr>
          <w:rFonts w:ascii="Times New Roman" w:hAnsi="Times New Roman" w:cs="Times New Roman"/>
          <w:sz w:val="24"/>
          <w:szCs w:val="24"/>
          <w:lang w:val="cs-CZ"/>
        </w:rPr>
      </w:pPr>
    </w:p>
    <w:p w:rsidR="008E72A1" w:rsidRDefault="008E72A1" w:rsidP="00C50B82">
      <w:pPr>
        <w:pStyle w:val="normal"/>
        <w:spacing w:line="240" w:lineRule="auto"/>
        <w:jc w:val="both"/>
        <w:rPr>
          <w:rFonts w:ascii="Times New Roman" w:hAnsi="Times New Roman" w:cs="Times New Roman"/>
          <w:sz w:val="24"/>
          <w:szCs w:val="24"/>
          <w:lang w:val="cs-CZ"/>
        </w:rPr>
      </w:pPr>
    </w:p>
    <w:p w:rsidR="008E72A1" w:rsidRDefault="008E72A1" w:rsidP="00C50B82">
      <w:pPr>
        <w:pStyle w:val="normal"/>
        <w:spacing w:line="240" w:lineRule="auto"/>
        <w:jc w:val="both"/>
        <w:rPr>
          <w:rFonts w:ascii="Times New Roman" w:hAnsi="Times New Roman" w:cs="Times New Roman"/>
          <w:sz w:val="24"/>
          <w:szCs w:val="24"/>
          <w:lang w:val="cs-CZ"/>
        </w:rPr>
      </w:pPr>
    </w:p>
    <w:p w:rsidR="008E72A1" w:rsidRDefault="008E72A1" w:rsidP="00C50B82">
      <w:pPr>
        <w:pStyle w:val="normal"/>
        <w:spacing w:line="240" w:lineRule="auto"/>
        <w:jc w:val="both"/>
        <w:rPr>
          <w:rFonts w:ascii="Times New Roman" w:hAnsi="Times New Roman" w:cs="Times New Roman"/>
          <w:sz w:val="24"/>
          <w:szCs w:val="24"/>
          <w:lang w:val="cs-CZ"/>
        </w:rPr>
      </w:pPr>
    </w:p>
    <w:p w:rsidR="008E72A1" w:rsidRDefault="008E72A1" w:rsidP="00C50B82">
      <w:pPr>
        <w:pStyle w:val="normal"/>
        <w:spacing w:line="240" w:lineRule="auto"/>
        <w:jc w:val="both"/>
        <w:rPr>
          <w:rFonts w:ascii="Times New Roman" w:hAnsi="Times New Roman" w:cs="Times New Roman"/>
          <w:sz w:val="24"/>
          <w:szCs w:val="24"/>
          <w:lang w:val="cs-CZ"/>
        </w:rPr>
      </w:pPr>
    </w:p>
    <w:p w:rsidR="008E72A1" w:rsidRDefault="008E72A1" w:rsidP="00C50B82">
      <w:pPr>
        <w:pStyle w:val="normal"/>
        <w:spacing w:line="240" w:lineRule="auto"/>
        <w:jc w:val="both"/>
        <w:rPr>
          <w:rFonts w:ascii="Times New Roman" w:hAnsi="Times New Roman" w:cs="Times New Roman"/>
          <w:sz w:val="24"/>
          <w:szCs w:val="24"/>
          <w:lang w:val="cs-CZ"/>
        </w:rPr>
      </w:pPr>
    </w:p>
    <w:p w:rsidR="008E72A1" w:rsidRDefault="008E72A1" w:rsidP="00C50B82">
      <w:pPr>
        <w:pStyle w:val="normal"/>
        <w:spacing w:line="240" w:lineRule="auto"/>
        <w:jc w:val="both"/>
        <w:rPr>
          <w:rFonts w:ascii="Times New Roman" w:hAnsi="Times New Roman" w:cs="Times New Roman"/>
          <w:sz w:val="24"/>
          <w:szCs w:val="24"/>
          <w:lang w:val="cs-CZ"/>
        </w:rPr>
      </w:pPr>
    </w:p>
    <w:p w:rsidR="008E72A1" w:rsidRDefault="008E72A1" w:rsidP="00C50B82">
      <w:pPr>
        <w:pStyle w:val="normal"/>
        <w:spacing w:line="240" w:lineRule="auto"/>
        <w:jc w:val="both"/>
        <w:rPr>
          <w:rFonts w:ascii="Times New Roman" w:hAnsi="Times New Roman" w:cs="Times New Roman"/>
          <w:sz w:val="24"/>
          <w:szCs w:val="24"/>
          <w:lang w:val="cs-CZ"/>
        </w:rPr>
      </w:pPr>
    </w:p>
    <w:p w:rsidR="008E72A1" w:rsidRDefault="008E72A1" w:rsidP="00C50B82">
      <w:pPr>
        <w:pStyle w:val="normal"/>
        <w:spacing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lastRenderedPageBreak/>
        <w:t>Strana osmá</w:t>
      </w:r>
    </w:p>
    <w:p w:rsidR="008E72A1" w:rsidRDefault="008E72A1" w:rsidP="00C50B82">
      <w:pPr>
        <w:pStyle w:val="normal"/>
        <w:spacing w:line="240" w:lineRule="auto"/>
        <w:jc w:val="both"/>
        <w:rPr>
          <w:rFonts w:ascii="Times New Roman" w:hAnsi="Times New Roman" w:cs="Times New Roman"/>
          <w:sz w:val="24"/>
          <w:szCs w:val="24"/>
          <w:lang w:val="cs-CZ"/>
        </w:rPr>
      </w:pPr>
    </w:p>
    <w:p w:rsidR="008E72A1" w:rsidRPr="00C50B82" w:rsidRDefault="008E72A1" w:rsidP="00C50B82">
      <w:pPr>
        <w:pStyle w:val="normal"/>
        <w:spacing w:line="240" w:lineRule="auto"/>
        <w:jc w:val="both"/>
        <w:rPr>
          <w:rFonts w:ascii="Times New Roman" w:hAnsi="Times New Roman" w:cs="Times New Roman"/>
          <w:sz w:val="24"/>
          <w:szCs w:val="24"/>
          <w:lang w:val="cs-CZ"/>
        </w:rPr>
      </w:pPr>
    </w:p>
    <w:p w:rsidR="008A53E2" w:rsidRPr="00C50B82" w:rsidRDefault="00A51FAB" w:rsidP="00C50B82">
      <w:pPr>
        <w:pStyle w:val="normal"/>
        <w:spacing w:line="240" w:lineRule="auto"/>
        <w:jc w:val="center"/>
        <w:rPr>
          <w:rFonts w:ascii="Times New Roman" w:hAnsi="Times New Roman" w:cs="Times New Roman"/>
          <w:b/>
          <w:bCs/>
          <w:sz w:val="24"/>
          <w:szCs w:val="24"/>
          <w:lang w:val="cs-CZ"/>
        </w:rPr>
      </w:pPr>
      <w:r w:rsidRPr="00C50B82">
        <w:rPr>
          <w:rFonts w:ascii="Times New Roman" w:hAnsi="Times New Roman" w:cs="Times New Roman"/>
          <w:b/>
          <w:bCs/>
          <w:sz w:val="24"/>
          <w:szCs w:val="24"/>
          <w:lang w:val="cs-CZ"/>
        </w:rPr>
        <w:t>Článek IV.</w:t>
      </w:r>
      <w:r w:rsidRPr="00C50B82">
        <w:rPr>
          <w:rFonts w:ascii="Times New Roman" w:hAnsi="Times New Roman" w:cs="Times New Roman"/>
          <w:b/>
          <w:bCs/>
          <w:sz w:val="24"/>
          <w:szCs w:val="24"/>
          <w:lang w:val="cs-CZ"/>
        </w:rPr>
        <w:br/>
      </w:r>
      <w:r w:rsidRPr="00C50B82">
        <w:rPr>
          <w:rFonts w:ascii="Times New Roman" w:hAnsi="Times New Roman" w:cs="Times New Roman"/>
          <w:b/>
          <w:bCs/>
          <w:sz w:val="24"/>
          <w:szCs w:val="24"/>
          <w:u w:val="single"/>
          <w:lang w:val="cs-CZ"/>
        </w:rPr>
        <w:t xml:space="preserve"> Pravidla pro užívání společných částí</w:t>
      </w:r>
    </w:p>
    <w:p w:rsidR="008A53E2" w:rsidRPr="00C50B82" w:rsidRDefault="008A53E2" w:rsidP="00C50B82">
      <w:pPr>
        <w:pStyle w:val="normal"/>
        <w:spacing w:line="240" w:lineRule="auto"/>
        <w:rPr>
          <w:rFonts w:ascii="Times New Roman" w:hAnsi="Times New Roman" w:cs="Times New Roman"/>
          <w:sz w:val="24"/>
          <w:szCs w:val="24"/>
          <w:lang w:val="cs-CZ"/>
        </w:rPr>
      </w:pPr>
    </w:p>
    <w:p w:rsidR="008A53E2" w:rsidRPr="00C50B82" w:rsidRDefault="00A51FAB" w:rsidP="00C50B82">
      <w:pPr>
        <w:pStyle w:val="normal"/>
        <w:numPr>
          <w:ilvl w:val="0"/>
          <w:numId w:val="9"/>
        </w:numPr>
        <w:tabs>
          <w:tab w:val="num" w:pos="447"/>
          <w:tab w:val="left" w:pos="720"/>
        </w:tabs>
        <w:spacing w:line="240" w:lineRule="auto"/>
        <w:ind w:left="447" w:hanging="174"/>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Pravidla pro užívání společných částí domu stanoví shromáždění usnesením, kterým se vydá domovní řád. V domovním řádu se stanoví podrobně pravidla pro užívání domu a jednotek.</w:t>
      </w:r>
      <w:r w:rsidR="008E72A1">
        <w:rPr>
          <w:rFonts w:ascii="Times New Roman" w:hAnsi="Times New Roman" w:cs="Times New Roman"/>
          <w:sz w:val="24"/>
          <w:szCs w:val="24"/>
          <w:lang w:val="cs-CZ"/>
        </w:rPr>
        <w:t xml:space="preserve"> --------------------------------------------------------------------------------------------</w:t>
      </w:r>
    </w:p>
    <w:p w:rsidR="00EE1A4A" w:rsidRPr="00C50B82" w:rsidRDefault="00EE1A4A" w:rsidP="00C50B82">
      <w:pPr>
        <w:pStyle w:val="normal"/>
        <w:numPr>
          <w:ilvl w:val="0"/>
          <w:numId w:val="9"/>
        </w:numPr>
        <w:tabs>
          <w:tab w:val="left" w:pos="720"/>
        </w:tabs>
        <w:spacing w:line="240" w:lineRule="auto"/>
        <w:ind w:left="447" w:hanging="174"/>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 xml:space="preserve">   Pokud činností vlastníka jednotky nebo osob, které k němu mají vztah (spolubydlící, návštěvy), dojde k poškození společných částí, je vlastník jednotky povinen o tom neprodleně informovat výbor a na svůj náklad zajistit uvedení do původního stavu.</w:t>
      </w:r>
      <w:r w:rsidR="008E72A1">
        <w:rPr>
          <w:rFonts w:ascii="Times New Roman" w:hAnsi="Times New Roman" w:cs="Times New Roman"/>
          <w:sz w:val="24"/>
          <w:szCs w:val="24"/>
          <w:lang w:val="cs-CZ"/>
        </w:rPr>
        <w:t xml:space="preserve"> ------------------------------------------------------------------------------------</w:t>
      </w:r>
    </w:p>
    <w:p w:rsidR="003C283D" w:rsidRPr="00C50B82" w:rsidRDefault="003C283D" w:rsidP="00C50B82">
      <w:pPr>
        <w:pStyle w:val="normal"/>
        <w:numPr>
          <w:ilvl w:val="0"/>
          <w:numId w:val="9"/>
        </w:numPr>
        <w:tabs>
          <w:tab w:val="num" w:pos="447"/>
          <w:tab w:val="left" w:pos="720"/>
        </w:tabs>
        <w:spacing w:line="240" w:lineRule="auto"/>
        <w:ind w:left="447" w:hanging="174"/>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Všichni vlastníci jednotek mají právo uží</w:t>
      </w:r>
      <w:r w:rsidR="00FA1A72" w:rsidRPr="00C50B82">
        <w:rPr>
          <w:rFonts w:ascii="Times New Roman" w:hAnsi="Times New Roman" w:cs="Times New Roman"/>
          <w:sz w:val="24"/>
          <w:szCs w:val="24"/>
          <w:lang w:val="cs-CZ"/>
        </w:rPr>
        <w:t>vat společ</w:t>
      </w:r>
      <w:r w:rsidRPr="00C50B82">
        <w:rPr>
          <w:rFonts w:ascii="Times New Roman" w:hAnsi="Times New Roman" w:cs="Times New Roman"/>
          <w:sz w:val="24"/>
          <w:szCs w:val="24"/>
          <w:lang w:val="cs-CZ"/>
        </w:rPr>
        <w:t>né</w:t>
      </w:r>
      <w:r w:rsidR="00FA1A72" w:rsidRPr="00C50B82">
        <w:rPr>
          <w:rFonts w:ascii="Times New Roman" w:hAnsi="Times New Roman" w:cs="Times New Roman"/>
          <w:sz w:val="24"/>
          <w:szCs w:val="24"/>
          <w:lang w:val="cs-CZ"/>
        </w:rPr>
        <w:t xml:space="preserve"> č</w:t>
      </w:r>
      <w:r w:rsidRPr="00C50B82">
        <w:rPr>
          <w:rFonts w:ascii="Times New Roman" w:hAnsi="Times New Roman" w:cs="Times New Roman"/>
          <w:sz w:val="24"/>
          <w:szCs w:val="24"/>
          <w:lang w:val="cs-CZ"/>
        </w:rPr>
        <w:t>ásti v mí</w:t>
      </w:r>
      <w:r w:rsidR="00FA1A72" w:rsidRPr="00C50B82">
        <w:rPr>
          <w:rFonts w:ascii="Times New Roman" w:hAnsi="Times New Roman" w:cs="Times New Roman"/>
          <w:sz w:val="24"/>
          <w:szCs w:val="24"/>
          <w:lang w:val="cs-CZ"/>
        </w:rPr>
        <w:t>ř</w:t>
      </w:r>
      <w:r w:rsidRPr="00C50B82">
        <w:rPr>
          <w:rFonts w:ascii="Times New Roman" w:hAnsi="Times New Roman" w:cs="Times New Roman"/>
          <w:sz w:val="24"/>
          <w:szCs w:val="24"/>
          <w:lang w:val="cs-CZ"/>
        </w:rPr>
        <w:t>e, která je pro jejich užívání obvyklá. Musí</w:t>
      </w:r>
      <w:r w:rsidR="00FA1A72" w:rsidRPr="00C50B82">
        <w:rPr>
          <w:rFonts w:ascii="Times New Roman" w:hAnsi="Times New Roman" w:cs="Times New Roman"/>
          <w:sz w:val="24"/>
          <w:szCs w:val="24"/>
          <w:lang w:val="cs-CZ"/>
        </w:rPr>
        <w:t xml:space="preserve"> p</w:t>
      </w:r>
      <w:r w:rsidR="001A0B62" w:rsidRPr="00C50B82">
        <w:rPr>
          <w:rFonts w:ascii="Times New Roman" w:hAnsi="Times New Roman" w:cs="Times New Roman"/>
          <w:sz w:val="24"/>
          <w:szCs w:val="24"/>
          <w:lang w:val="cs-CZ"/>
        </w:rPr>
        <w:t>ř</w:t>
      </w:r>
      <w:r w:rsidRPr="00C50B82">
        <w:rPr>
          <w:rFonts w:ascii="Times New Roman" w:hAnsi="Times New Roman" w:cs="Times New Roman"/>
          <w:sz w:val="24"/>
          <w:szCs w:val="24"/>
          <w:lang w:val="cs-CZ"/>
        </w:rPr>
        <w:t>itom být respektováno právo vlastník</w:t>
      </w:r>
      <w:r w:rsidR="00FA1A72" w:rsidRPr="00C50B82">
        <w:rPr>
          <w:rFonts w:ascii="Times New Roman" w:hAnsi="Times New Roman" w:cs="Times New Roman"/>
          <w:sz w:val="24"/>
          <w:szCs w:val="24"/>
          <w:lang w:val="cs-CZ"/>
        </w:rPr>
        <w:t>ů</w:t>
      </w:r>
      <w:r w:rsidRPr="00C50B82">
        <w:rPr>
          <w:rFonts w:ascii="Times New Roman" w:hAnsi="Times New Roman" w:cs="Times New Roman"/>
          <w:sz w:val="24"/>
          <w:szCs w:val="24"/>
          <w:lang w:val="cs-CZ"/>
        </w:rPr>
        <w:t xml:space="preserve"> jednotek k samostatnému a výlu</w:t>
      </w:r>
      <w:r w:rsidR="00FA1A72" w:rsidRPr="00C50B82">
        <w:rPr>
          <w:rFonts w:ascii="Times New Roman" w:hAnsi="Times New Roman" w:cs="Times New Roman"/>
          <w:sz w:val="24"/>
          <w:szCs w:val="24"/>
          <w:lang w:val="cs-CZ"/>
        </w:rPr>
        <w:t>č</w:t>
      </w:r>
      <w:r w:rsidRPr="00C50B82">
        <w:rPr>
          <w:rFonts w:ascii="Times New Roman" w:hAnsi="Times New Roman" w:cs="Times New Roman"/>
          <w:sz w:val="24"/>
          <w:szCs w:val="24"/>
          <w:lang w:val="cs-CZ"/>
        </w:rPr>
        <w:t>nému užívání</w:t>
      </w:r>
      <w:r w:rsidR="00FA1A72" w:rsidRPr="00C50B82">
        <w:rPr>
          <w:rFonts w:ascii="Times New Roman" w:hAnsi="Times New Roman" w:cs="Times New Roman"/>
          <w:sz w:val="24"/>
          <w:szCs w:val="24"/>
          <w:lang w:val="cs-CZ"/>
        </w:rPr>
        <w:t xml:space="preserve"> č</w:t>
      </w:r>
      <w:r w:rsidRPr="00C50B82">
        <w:rPr>
          <w:rFonts w:ascii="Times New Roman" w:hAnsi="Times New Roman" w:cs="Times New Roman"/>
          <w:sz w:val="24"/>
          <w:szCs w:val="24"/>
          <w:lang w:val="cs-CZ"/>
        </w:rPr>
        <w:t>ástí spole</w:t>
      </w:r>
      <w:r w:rsidR="00FA1A72" w:rsidRPr="00C50B82">
        <w:rPr>
          <w:rFonts w:ascii="Times New Roman" w:hAnsi="Times New Roman" w:cs="Times New Roman"/>
          <w:sz w:val="24"/>
          <w:szCs w:val="24"/>
          <w:lang w:val="cs-CZ"/>
        </w:rPr>
        <w:t>č</w:t>
      </w:r>
      <w:r w:rsidRPr="00C50B82">
        <w:rPr>
          <w:rFonts w:ascii="Times New Roman" w:hAnsi="Times New Roman" w:cs="Times New Roman"/>
          <w:sz w:val="24"/>
          <w:szCs w:val="24"/>
          <w:lang w:val="cs-CZ"/>
        </w:rPr>
        <w:t>ných prostor ur</w:t>
      </w:r>
      <w:r w:rsidR="00FA1A72" w:rsidRPr="00C50B82">
        <w:rPr>
          <w:rFonts w:ascii="Times New Roman" w:hAnsi="Times New Roman" w:cs="Times New Roman"/>
          <w:sz w:val="24"/>
          <w:szCs w:val="24"/>
          <w:lang w:val="cs-CZ"/>
        </w:rPr>
        <w:t>č</w:t>
      </w:r>
      <w:r w:rsidRPr="00C50B82">
        <w:rPr>
          <w:rFonts w:ascii="Times New Roman" w:hAnsi="Times New Roman" w:cs="Times New Roman"/>
          <w:sz w:val="24"/>
          <w:szCs w:val="24"/>
          <w:lang w:val="cs-CZ"/>
        </w:rPr>
        <w:t>ených k takovému užívání danému vlastníku jednotky, zejména pak sklepních kójí, parkovacích stání nebo teras, balkonu a lodžií bytu, jak je upraveno dále. Hlavní zásadou užívání</w:t>
      </w:r>
      <w:r w:rsidR="00FA1A72" w:rsidRPr="00C50B82">
        <w:rPr>
          <w:rFonts w:ascii="Times New Roman" w:hAnsi="Times New Roman" w:cs="Times New Roman"/>
          <w:sz w:val="24"/>
          <w:szCs w:val="24"/>
          <w:lang w:val="cs-CZ"/>
        </w:rPr>
        <w:t xml:space="preserve"> společ</w:t>
      </w:r>
      <w:r w:rsidRPr="00C50B82">
        <w:rPr>
          <w:rFonts w:ascii="Times New Roman" w:hAnsi="Times New Roman" w:cs="Times New Roman"/>
          <w:sz w:val="24"/>
          <w:szCs w:val="24"/>
          <w:lang w:val="cs-CZ"/>
        </w:rPr>
        <w:t>ný</w:t>
      </w:r>
      <w:r w:rsidR="00FA1A72" w:rsidRPr="00C50B82">
        <w:rPr>
          <w:rFonts w:ascii="Times New Roman" w:hAnsi="Times New Roman" w:cs="Times New Roman"/>
          <w:sz w:val="24"/>
          <w:szCs w:val="24"/>
          <w:lang w:val="cs-CZ"/>
        </w:rPr>
        <w:t>ch č</w:t>
      </w:r>
      <w:r w:rsidRPr="00C50B82">
        <w:rPr>
          <w:rFonts w:ascii="Times New Roman" w:hAnsi="Times New Roman" w:cs="Times New Roman"/>
          <w:sz w:val="24"/>
          <w:szCs w:val="24"/>
          <w:lang w:val="cs-CZ"/>
        </w:rPr>
        <w:t>ástí je, aby ze strany vlastníku jednotek nedocházelo k jejich poškozování</w:t>
      </w:r>
      <w:r w:rsidR="001A0B62" w:rsidRPr="00C50B82">
        <w:rPr>
          <w:rFonts w:ascii="Times New Roman" w:hAnsi="Times New Roman" w:cs="Times New Roman"/>
          <w:sz w:val="24"/>
          <w:szCs w:val="24"/>
          <w:lang w:val="cs-CZ"/>
        </w:rPr>
        <w:t xml:space="preserve"> a př</w:t>
      </w:r>
      <w:r w:rsidRPr="00C50B82">
        <w:rPr>
          <w:rFonts w:ascii="Times New Roman" w:hAnsi="Times New Roman" w:cs="Times New Roman"/>
          <w:sz w:val="24"/>
          <w:szCs w:val="24"/>
          <w:lang w:val="cs-CZ"/>
        </w:rPr>
        <w:t>i jejich užívání nebyli rušeni nebo omezováni ostatní vlastníci jednotek.</w:t>
      </w:r>
      <w:r w:rsidR="008E72A1">
        <w:rPr>
          <w:rFonts w:ascii="Times New Roman" w:hAnsi="Times New Roman" w:cs="Times New Roman"/>
          <w:sz w:val="24"/>
          <w:szCs w:val="24"/>
          <w:lang w:val="cs-CZ"/>
        </w:rPr>
        <w:t xml:space="preserve"> ----------------------------</w:t>
      </w:r>
    </w:p>
    <w:p w:rsidR="003C283D" w:rsidRPr="00C50B82" w:rsidRDefault="007C296A" w:rsidP="00C50B82">
      <w:pPr>
        <w:pStyle w:val="normal"/>
        <w:numPr>
          <w:ilvl w:val="0"/>
          <w:numId w:val="9"/>
        </w:numPr>
        <w:tabs>
          <w:tab w:val="num" w:pos="447"/>
          <w:tab w:val="left" w:pos="720"/>
        </w:tabs>
        <w:spacing w:line="240" w:lineRule="auto"/>
        <w:ind w:left="447" w:hanging="174"/>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Mezi společ</w:t>
      </w:r>
      <w:r w:rsidR="003C283D" w:rsidRPr="00C50B82">
        <w:rPr>
          <w:rFonts w:ascii="Times New Roman" w:hAnsi="Times New Roman" w:cs="Times New Roman"/>
          <w:sz w:val="24"/>
          <w:szCs w:val="24"/>
          <w:lang w:val="cs-CZ"/>
        </w:rPr>
        <w:t xml:space="preserve">né </w:t>
      </w:r>
      <w:r w:rsidRPr="00C50B82">
        <w:rPr>
          <w:rFonts w:ascii="Times New Roman" w:hAnsi="Times New Roman" w:cs="Times New Roman"/>
          <w:sz w:val="24"/>
          <w:szCs w:val="24"/>
          <w:lang w:val="cs-CZ"/>
        </w:rPr>
        <w:t>č</w:t>
      </w:r>
      <w:r w:rsidR="003C283D" w:rsidRPr="00C50B82">
        <w:rPr>
          <w:rFonts w:ascii="Times New Roman" w:hAnsi="Times New Roman" w:cs="Times New Roman"/>
          <w:sz w:val="24"/>
          <w:szCs w:val="24"/>
          <w:lang w:val="cs-CZ"/>
        </w:rPr>
        <w:t>ásti domu pat</w:t>
      </w:r>
      <w:r w:rsidRPr="00C50B82">
        <w:rPr>
          <w:rFonts w:ascii="Times New Roman" w:hAnsi="Times New Roman" w:cs="Times New Roman"/>
          <w:sz w:val="24"/>
          <w:szCs w:val="24"/>
          <w:lang w:val="cs-CZ"/>
        </w:rPr>
        <w:t>ř</w:t>
      </w:r>
      <w:r w:rsidR="003C283D" w:rsidRPr="00C50B82">
        <w:rPr>
          <w:rFonts w:ascii="Times New Roman" w:hAnsi="Times New Roman" w:cs="Times New Roman"/>
          <w:sz w:val="24"/>
          <w:szCs w:val="24"/>
          <w:lang w:val="cs-CZ"/>
        </w:rPr>
        <w:t>í i parkovací stání ve spole</w:t>
      </w:r>
      <w:r w:rsidRPr="00C50B82">
        <w:rPr>
          <w:rFonts w:ascii="Times New Roman" w:hAnsi="Times New Roman" w:cs="Times New Roman"/>
          <w:sz w:val="24"/>
          <w:szCs w:val="24"/>
          <w:lang w:val="cs-CZ"/>
        </w:rPr>
        <w:t>č</w:t>
      </w:r>
      <w:r w:rsidR="003C283D" w:rsidRPr="00C50B82">
        <w:rPr>
          <w:rFonts w:ascii="Times New Roman" w:hAnsi="Times New Roman" w:cs="Times New Roman"/>
          <w:sz w:val="24"/>
          <w:szCs w:val="24"/>
          <w:lang w:val="cs-CZ"/>
        </w:rPr>
        <w:t>né garáži a sklepní kóje. Jejich užívání je upraveno odliš</w:t>
      </w:r>
      <w:r w:rsidRPr="00C50B82">
        <w:rPr>
          <w:rFonts w:ascii="Times New Roman" w:hAnsi="Times New Roman" w:cs="Times New Roman"/>
          <w:sz w:val="24"/>
          <w:szCs w:val="24"/>
          <w:lang w:val="cs-CZ"/>
        </w:rPr>
        <w:t>n</w:t>
      </w:r>
      <w:r w:rsidR="00176BC6" w:rsidRPr="00C50B82">
        <w:rPr>
          <w:rFonts w:ascii="Times New Roman" w:hAnsi="Times New Roman" w:cs="Times New Roman"/>
          <w:sz w:val="24"/>
          <w:szCs w:val="24"/>
          <w:lang w:val="cs-CZ"/>
        </w:rPr>
        <w:t>ě</w:t>
      </w:r>
      <w:r w:rsidR="003C283D" w:rsidRPr="00C50B82">
        <w:rPr>
          <w:rFonts w:ascii="Times New Roman" w:hAnsi="Times New Roman" w:cs="Times New Roman"/>
          <w:sz w:val="24"/>
          <w:szCs w:val="24"/>
          <w:lang w:val="cs-CZ"/>
        </w:rPr>
        <w:t xml:space="preserve"> od užívání ostatní</w:t>
      </w:r>
      <w:r w:rsidRPr="00C50B82">
        <w:rPr>
          <w:rFonts w:ascii="Times New Roman" w:hAnsi="Times New Roman" w:cs="Times New Roman"/>
          <w:sz w:val="24"/>
          <w:szCs w:val="24"/>
          <w:lang w:val="cs-CZ"/>
        </w:rPr>
        <w:t>ch společ</w:t>
      </w:r>
      <w:r w:rsidR="003C283D" w:rsidRPr="00C50B82">
        <w:rPr>
          <w:rFonts w:ascii="Times New Roman" w:hAnsi="Times New Roman" w:cs="Times New Roman"/>
          <w:sz w:val="24"/>
          <w:szCs w:val="24"/>
          <w:lang w:val="cs-CZ"/>
        </w:rPr>
        <w:t xml:space="preserve">ných </w:t>
      </w:r>
      <w:r w:rsidRPr="00C50B82">
        <w:rPr>
          <w:rFonts w:ascii="Times New Roman" w:hAnsi="Times New Roman" w:cs="Times New Roman"/>
          <w:sz w:val="24"/>
          <w:szCs w:val="24"/>
          <w:lang w:val="cs-CZ"/>
        </w:rPr>
        <w:t>č</w:t>
      </w:r>
      <w:r w:rsidR="003C283D" w:rsidRPr="00C50B82">
        <w:rPr>
          <w:rFonts w:ascii="Times New Roman" w:hAnsi="Times New Roman" w:cs="Times New Roman"/>
          <w:sz w:val="24"/>
          <w:szCs w:val="24"/>
          <w:lang w:val="cs-CZ"/>
        </w:rPr>
        <w:t>ástí domu.</w:t>
      </w:r>
      <w:r w:rsidR="008E72A1">
        <w:rPr>
          <w:rFonts w:ascii="Times New Roman" w:hAnsi="Times New Roman" w:cs="Times New Roman"/>
          <w:sz w:val="24"/>
          <w:szCs w:val="24"/>
          <w:lang w:val="cs-CZ"/>
        </w:rPr>
        <w:t xml:space="preserve"> -----------</w:t>
      </w:r>
    </w:p>
    <w:p w:rsidR="003C283D" w:rsidRPr="00C50B82" w:rsidRDefault="00176BC6" w:rsidP="00C50B82">
      <w:pPr>
        <w:pStyle w:val="normal"/>
        <w:numPr>
          <w:ilvl w:val="0"/>
          <w:numId w:val="9"/>
        </w:numPr>
        <w:tabs>
          <w:tab w:val="num" w:pos="447"/>
          <w:tab w:val="left" w:pos="720"/>
        </w:tabs>
        <w:spacing w:line="240" w:lineRule="auto"/>
        <w:ind w:left="447" w:hanging="174"/>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Bylo-li k jednotce urč</w:t>
      </w:r>
      <w:r w:rsidR="003C283D" w:rsidRPr="00C50B82">
        <w:rPr>
          <w:rFonts w:ascii="Times New Roman" w:hAnsi="Times New Roman" w:cs="Times New Roman"/>
          <w:sz w:val="24"/>
          <w:szCs w:val="24"/>
          <w:lang w:val="cs-CZ"/>
        </w:rPr>
        <w:t>eno právo užívat parkovací stání a/nebo sklepní kóji, je vlastník jednotky oprá</w:t>
      </w:r>
      <w:r w:rsidRPr="00C50B82">
        <w:rPr>
          <w:rFonts w:ascii="Times New Roman" w:hAnsi="Times New Roman" w:cs="Times New Roman"/>
          <w:sz w:val="24"/>
          <w:szCs w:val="24"/>
          <w:lang w:val="cs-CZ"/>
        </w:rPr>
        <w:t>vně</w:t>
      </w:r>
      <w:r w:rsidR="003C283D" w:rsidRPr="00C50B82">
        <w:rPr>
          <w:rFonts w:ascii="Times New Roman" w:hAnsi="Times New Roman" w:cs="Times New Roman"/>
          <w:sz w:val="24"/>
          <w:szCs w:val="24"/>
          <w:lang w:val="cs-CZ"/>
        </w:rPr>
        <w:t>n uží</w:t>
      </w:r>
      <w:r w:rsidRPr="00C50B82">
        <w:rPr>
          <w:rFonts w:ascii="Times New Roman" w:hAnsi="Times New Roman" w:cs="Times New Roman"/>
          <w:sz w:val="24"/>
          <w:szCs w:val="24"/>
          <w:lang w:val="cs-CZ"/>
        </w:rPr>
        <w:t>vat je samostatně</w:t>
      </w:r>
      <w:r w:rsidR="003C283D" w:rsidRPr="00C50B82">
        <w:rPr>
          <w:rFonts w:ascii="Times New Roman" w:hAnsi="Times New Roman" w:cs="Times New Roman"/>
          <w:sz w:val="24"/>
          <w:szCs w:val="24"/>
          <w:lang w:val="cs-CZ"/>
        </w:rPr>
        <w:t xml:space="preserve"> a vý</w:t>
      </w:r>
      <w:r w:rsidRPr="00C50B82">
        <w:rPr>
          <w:rFonts w:ascii="Times New Roman" w:hAnsi="Times New Roman" w:cs="Times New Roman"/>
          <w:sz w:val="24"/>
          <w:szCs w:val="24"/>
          <w:lang w:val="cs-CZ"/>
        </w:rPr>
        <w:t>luč</w:t>
      </w:r>
      <w:r w:rsidR="003C283D" w:rsidRPr="00C50B82">
        <w:rPr>
          <w:rFonts w:ascii="Times New Roman" w:hAnsi="Times New Roman" w:cs="Times New Roman"/>
          <w:sz w:val="24"/>
          <w:szCs w:val="24"/>
          <w:lang w:val="cs-CZ"/>
        </w:rPr>
        <w:t>n</w:t>
      </w:r>
      <w:r w:rsidRPr="00C50B82">
        <w:rPr>
          <w:rFonts w:ascii="Times New Roman" w:hAnsi="Times New Roman" w:cs="Times New Roman"/>
          <w:sz w:val="24"/>
          <w:szCs w:val="24"/>
          <w:lang w:val="cs-CZ"/>
        </w:rPr>
        <w:t>ě</w:t>
      </w:r>
      <w:r w:rsidR="003C283D" w:rsidRPr="00C50B82">
        <w:rPr>
          <w:rFonts w:ascii="Times New Roman" w:hAnsi="Times New Roman" w:cs="Times New Roman"/>
          <w:sz w:val="24"/>
          <w:szCs w:val="24"/>
          <w:lang w:val="cs-CZ"/>
        </w:rPr>
        <w:t>. Vlastník jednotky je povinen respektovat právo vlastníku ostatních jednotek užívat parkovací stání a sklepní kóje, které</w:t>
      </w:r>
      <w:r w:rsidRPr="00C50B82">
        <w:rPr>
          <w:rFonts w:ascii="Times New Roman" w:hAnsi="Times New Roman" w:cs="Times New Roman"/>
          <w:sz w:val="24"/>
          <w:szCs w:val="24"/>
          <w:lang w:val="cs-CZ"/>
        </w:rPr>
        <w:t xml:space="preserve"> byly urč</w:t>
      </w:r>
      <w:r w:rsidR="003C283D" w:rsidRPr="00C50B82">
        <w:rPr>
          <w:rFonts w:ascii="Times New Roman" w:hAnsi="Times New Roman" w:cs="Times New Roman"/>
          <w:sz w:val="24"/>
          <w:szCs w:val="24"/>
          <w:lang w:val="cs-CZ"/>
        </w:rPr>
        <w:t>eny k užívání s jejich jednotkami.</w:t>
      </w:r>
      <w:r w:rsidR="008E72A1">
        <w:rPr>
          <w:rFonts w:ascii="Times New Roman" w:hAnsi="Times New Roman" w:cs="Times New Roman"/>
          <w:sz w:val="24"/>
          <w:szCs w:val="24"/>
          <w:lang w:val="cs-CZ"/>
        </w:rPr>
        <w:t xml:space="preserve"> </w:t>
      </w:r>
      <w:r w:rsidR="00495309">
        <w:rPr>
          <w:rFonts w:ascii="Times New Roman" w:hAnsi="Times New Roman" w:cs="Times New Roman"/>
          <w:sz w:val="24"/>
          <w:szCs w:val="24"/>
          <w:lang w:val="cs-CZ"/>
        </w:rPr>
        <w:t>------------------------------------------------</w:t>
      </w:r>
    </w:p>
    <w:p w:rsidR="003C283D" w:rsidRPr="00C50B82" w:rsidRDefault="003C283D" w:rsidP="00C50B82">
      <w:pPr>
        <w:pStyle w:val="normal"/>
        <w:numPr>
          <w:ilvl w:val="0"/>
          <w:numId w:val="9"/>
        </w:numPr>
        <w:tabs>
          <w:tab w:val="num" w:pos="447"/>
          <w:tab w:val="left" w:pos="720"/>
        </w:tabs>
        <w:spacing w:line="240" w:lineRule="auto"/>
        <w:ind w:left="447" w:hanging="174"/>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S ohledem na ustanovení</w:t>
      </w:r>
      <w:r w:rsidR="00FE6A5C" w:rsidRPr="00C50B82">
        <w:rPr>
          <w:rFonts w:ascii="Times New Roman" w:hAnsi="Times New Roman" w:cs="Times New Roman"/>
          <w:sz w:val="24"/>
          <w:szCs w:val="24"/>
          <w:lang w:val="cs-CZ"/>
        </w:rPr>
        <w:t xml:space="preserve"> př</w:t>
      </w:r>
      <w:r w:rsidRPr="00C50B82">
        <w:rPr>
          <w:rFonts w:ascii="Times New Roman" w:hAnsi="Times New Roman" w:cs="Times New Roman"/>
          <w:sz w:val="24"/>
          <w:szCs w:val="24"/>
          <w:lang w:val="cs-CZ"/>
        </w:rPr>
        <w:t>edchozí</w:t>
      </w:r>
      <w:r w:rsidR="00FE6A5C" w:rsidRPr="00C50B82">
        <w:rPr>
          <w:rFonts w:ascii="Times New Roman" w:hAnsi="Times New Roman" w:cs="Times New Roman"/>
          <w:sz w:val="24"/>
          <w:szCs w:val="24"/>
          <w:lang w:val="cs-CZ"/>
        </w:rPr>
        <w:t>ch odstavců je nepř</w:t>
      </w:r>
      <w:r w:rsidRPr="00C50B82">
        <w:rPr>
          <w:rFonts w:ascii="Times New Roman" w:hAnsi="Times New Roman" w:cs="Times New Roman"/>
          <w:sz w:val="24"/>
          <w:szCs w:val="24"/>
          <w:lang w:val="cs-CZ"/>
        </w:rPr>
        <w:t>ípustné</w:t>
      </w:r>
      <w:r w:rsidR="00FE6A5C" w:rsidRPr="00C50B82">
        <w:rPr>
          <w:rFonts w:ascii="Times New Roman" w:hAnsi="Times New Roman" w:cs="Times New Roman"/>
          <w:sz w:val="24"/>
          <w:szCs w:val="24"/>
          <w:lang w:val="cs-CZ"/>
        </w:rPr>
        <w:t>, aby byl ně</w:t>
      </w:r>
      <w:r w:rsidRPr="00C50B82">
        <w:rPr>
          <w:rFonts w:ascii="Times New Roman" w:hAnsi="Times New Roman" w:cs="Times New Roman"/>
          <w:sz w:val="24"/>
          <w:szCs w:val="24"/>
          <w:lang w:val="cs-CZ"/>
        </w:rPr>
        <w:t>který z vlastní</w:t>
      </w:r>
      <w:r w:rsidR="00FE6A5C" w:rsidRPr="00C50B82">
        <w:rPr>
          <w:rFonts w:ascii="Times New Roman" w:hAnsi="Times New Roman" w:cs="Times New Roman"/>
          <w:sz w:val="24"/>
          <w:szCs w:val="24"/>
          <w:lang w:val="cs-CZ"/>
        </w:rPr>
        <w:t>ků jednotek vylouč</w:t>
      </w:r>
      <w:r w:rsidRPr="00C50B82">
        <w:rPr>
          <w:rFonts w:ascii="Times New Roman" w:hAnsi="Times New Roman" w:cs="Times New Roman"/>
          <w:sz w:val="24"/>
          <w:szCs w:val="24"/>
          <w:lang w:val="cs-CZ"/>
        </w:rPr>
        <w:t>en z užívání k dané</w:t>
      </w:r>
      <w:r w:rsidR="00FE6A5C" w:rsidRPr="00C50B82">
        <w:rPr>
          <w:rFonts w:ascii="Times New Roman" w:hAnsi="Times New Roman" w:cs="Times New Roman"/>
          <w:sz w:val="24"/>
          <w:szCs w:val="24"/>
          <w:lang w:val="cs-CZ"/>
        </w:rPr>
        <w:t xml:space="preserve"> jednotce urč</w:t>
      </w:r>
      <w:r w:rsidRPr="00C50B82">
        <w:rPr>
          <w:rFonts w:ascii="Times New Roman" w:hAnsi="Times New Roman" w:cs="Times New Roman"/>
          <w:sz w:val="24"/>
          <w:szCs w:val="24"/>
          <w:lang w:val="cs-CZ"/>
        </w:rPr>
        <w:t>eného parkovacího stání</w:t>
      </w:r>
      <w:r w:rsidR="00FE6A5C" w:rsidRPr="00C50B82">
        <w:rPr>
          <w:rFonts w:ascii="Times New Roman" w:hAnsi="Times New Roman" w:cs="Times New Roman"/>
          <w:sz w:val="24"/>
          <w:szCs w:val="24"/>
          <w:lang w:val="cs-CZ"/>
        </w:rPr>
        <w:t xml:space="preserve"> č</w:t>
      </w:r>
      <w:r w:rsidRPr="00C50B82">
        <w:rPr>
          <w:rFonts w:ascii="Times New Roman" w:hAnsi="Times New Roman" w:cs="Times New Roman"/>
          <w:sz w:val="24"/>
          <w:szCs w:val="24"/>
          <w:lang w:val="cs-CZ"/>
        </w:rPr>
        <w:t>i sklepní kó</w:t>
      </w:r>
      <w:r w:rsidR="00FE6A5C" w:rsidRPr="00C50B82">
        <w:rPr>
          <w:rFonts w:ascii="Times New Roman" w:hAnsi="Times New Roman" w:cs="Times New Roman"/>
          <w:sz w:val="24"/>
          <w:szCs w:val="24"/>
          <w:lang w:val="cs-CZ"/>
        </w:rPr>
        <w:t>je, nebo aby byl v tomto smě</w:t>
      </w:r>
      <w:r w:rsidRPr="00C50B82">
        <w:rPr>
          <w:rFonts w:ascii="Times New Roman" w:hAnsi="Times New Roman" w:cs="Times New Roman"/>
          <w:sz w:val="24"/>
          <w:szCs w:val="24"/>
          <w:lang w:val="cs-CZ"/>
        </w:rPr>
        <w:t>ru jiný</w:t>
      </w:r>
      <w:r w:rsidR="00FE6A5C" w:rsidRPr="00C50B82">
        <w:rPr>
          <w:rFonts w:ascii="Times New Roman" w:hAnsi="Times New Roman" w:cs="Times New Roman"/>
          <w:sz w:val="24"/>
          <w:szCs w:val="24"/>
          <w:lang w:val="cs-CZ"/>
        </w:rPr>
        <w:t>m způ</w:t>
      </w:r>
      <w:r w:rsidRPr="00C50B82">
        <w:rPr>
          <w:rFonts w:ascii="Times New Roman" w:hAnsi="Times New Roman" w:cs="Times New Roman"/>
          <w:sz w:val="24"/>
          <w:szCs w:val="24"/>
          <w:lang w:val="cs-CZ"/>
        </w:rPr>
        <w:t>sobem omezen, leda by s tí</w:t>
      </w:r>
      <w:r w:rsidR="00FE6A5C" w:rsidRPr="00C50B82">
        <w:rPr>
          <w:rFonts w:ascii="Times New Roman" w:hAnsi="Times New Roman" w:cs="Times New Roman"/>
          <w:sz w:val="24"/>
          <w:szCs w:val="24"/>
          <w:lang w:val="cs-CZ"/>
        </w:rPr>
        <w:t>m vyslovil svů</w:t>
      </w:r>
      <w:r w:rsidRPr="00C50B82">
        <w:rPr>
          <w:rFonts w:ascii="Times New Roman" w:hAnsi="Times New Roman" w:cs="Times New Roman"/>
          <w:sz w:val="24"/>
          <w:szCs w:val="24"/>
          <w:lang w:val="cs-CZ"/>
        </w:rPr>
        <w:t>j písemný souhlas.</w:t>
      </w:r>
      <w:r w:rsidR="00495309">
        <w:rPr>
          <w:rFonts w:ascii="Times New Roman" w:hAnsi="Times New Roman" w:cs="Times New Roman"/>
          <w:sz w:val="24"/>
          <w:szCs w:val="24"/>
          <w:lang w:val="cs-CZ"/>
        </w:rPr>
        <w:t xml:space="preserve"> --------------------------------------------------------------------</w:t>
      </w:r>
    </w:p>
    <w:p w:rsidR="003C283D" w:rsidRPr="00C50B82" w:rsidRDefault="001D0D49" w:rsidP="00C50B82">
      <w:pPr>
        <w:pStyle w:val="normal"/>
        <w:numPr>
          <w:ilvl w:val="0"/>
          <w:numId w:val="9"/>
        </w:numPr>
        <w:tabs>
          <w:tab w:val="num" w:pos="447"/>
          <w:tab w:val="left" w:pos="720"/>
        </w:tabs>
        <w:spacing w:line="240" w:lineRule="auto"/>
        <w:ind w:left="447" w:hanging="174"/>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Pů</w:t>
      </w:r>
      <w:r w:rsidR="003C283D" w:rsidRPr="00C50B82">
        <w:rPr>
          <w:rFonts w:ascii="Times New Roman" w:hAnsi="Times New Roman" w:cs="Times New Roman"/>
          <w:sz w:val="24"/>
          <w:szCs w:val="24"/>
          <w:lang w:val="cs-CZ"/>
        </w:rPr>
        <w:t>vodní ur</w:t>
      </w:r>
      <w:r w:rsidRPr="00C50B82">
        <w:rPr>
          <w:rFonts w:ascii="Times New Roman" w:hAnsi="Times New Roman" w:cs="Times New Roman"/>
          <w:sz w:val="24"/>
          <w:szCs w:val="24"/>
          <w:lang w:val="cs-CZ"/>
        </w:rPr>
        <w:t>č</w:t>
      </w:r>
      <w:r w:rsidR="003C283D" w:rsidRPr="00C50B82">
        <w:rPr>
          <w:rFonts w:ascii="Times New Roman" w:hAnsi="Times New Roman" w:cs="Times New Roman"/>
          <w:sz w:val="24"/>
          <w:szCs w:val="24"/>
          <w:lang w:val="cs-CZ"/>
        </w:rPr>
        <w:t>ení parkovacích stání a sklepních kójí k užívání s konkrétními jednotkami je obsaženo v prohlášení vlastníka o vymezení</w:t>
      </w:r>
      <w:r w:rsidRPr="00C50B82">
        <w:rPr>
          <w:rFonts w:ascii="Times New Roman" w:hAnsi="Times New Roman" w:cs="Times New Roman"/>
          <w:sz w:val="24"/>
          <w:szCs w:val="24"/>
          <w:lang w:val="cs-CZ"/>
        </w:rPr>
        <w:t xml:space="preserve"> jednotek a společ</w:t>
      </w:r>
      <w:r w:rsidR="003C283D" w:rsidRPr="00C50B82">
        <w:rPr>
          <w:rFonts w:ascii="Times New Roman" w:hAnsi="Times New Roman" w:cs="Times New Roman"/>
          <w:sz w:val="24"/>
          <w:szCs w:val="24"/>
          <w:lang w:val="cs-CZ"/>
        </w:rPr>
        <w:t>ný</w:t>
      </w:r>
      <w:r w:rsidRPr="00C50B82">
        <w:rPr>
          <w:rFonts w:ascii="Times New Roman" w:hAnsi="Times New Roman" w:cs="Times New Roman"/>
          <w:sz w:val="24"/>
          <w:szCs w:val="24"/>
          <w:lang w:val="cs-CZ"/>
        </w:rPr>
        <w:t>ch č</w:t>
      </w:r>
      <w:r w:rsidR="003C283D" w:rsidRPr="00C50B82">
        <w:rPr>
          <w:rFonts w:ascii="Times New Roman" w:hAnsi="Times New Roman" w:cs="Times New Roman"/>
          <w:sz w:val="24"/>
          <w:szCs w:val="24"/>
          <w:lang w:val="cs-CZ"/>
        </w:rPr>
        <w:t>ástí domu (V-34160/2012-101) a v jeho dodatcí</w:t>
      </w:r>
      <w:r w:rsidRPr="00C50B82">
        <w:rPr>
          <w:rFonts w:ascii="Times New Roman" w:hAnsi="Times New Roman" w:cs="Times New Roman"/>
          <w:sz w:val="24"/>
          <w:szCs w:val="24"/>
          <w:lang w:val="cs-CZ"/>
        </w:rPr>
        <w:t>ch př</w:t>
      </w:r>
      <w:r w:rsidR="003C283D" w:rsidRPr="00C50B82">
        <w:rPr>
          <w:rFonts w:ascii="Times New Roman" w:hAnsi="Times New Roman" w:cs="Times New Roman"/>
          <w:sz w:val="24"/>
          <w:szCs w:val="24"/>
          <w:lang w:val="cs-CZ"/>
        </w:rPr>
        <w:t>ijatý</w:t>
      </w:r>
      <w:r w:rsidRPr="00C50B82">
        <w:rPr>
          <w:rFonts w:ascii="Times New Roman" w:hAnsi="Times New Roman" w:cs="Times New Roman"/>
          <w:sz w:val="24"/>
          <w:szCs w:val="24"/>
          <w:lang w:val="cs-CZ"/>
        </w:rPr>
        <w:t>ch pů</w:t>
      </w:r>
      <w:r w:rsidR="003C283D" w:rsidRPr="00C50B82">
        <w:rPr>
          <w:rFonts w:ascii="Times New Roman" w:hAnsi="Times New Roman" w:cs="Times New Roman"/>
          <w:sz w:val="24"/>
          <w:szCs w:val="24"/>
          <w:lang w:val="cs-CZ"/>
        </w:rPr>
        <w:t>vodním vlastníkem budovy d</w:t>
      </w:r>
      <w:r w:rsidRPr="00C50B82">
        <w:rPr>
          <w:rFonts w:ascii="Times New Roman" w:hAnsi="Times New Roman" w:cs="Times New Roman"/>
          <w:sz w:val="24"/>
          <w:szCs w:val="24"/>
          <w:lang w:val="cs-CZ"/>
        </w:rPr>
        <w:t>o dne 5. prosince 2012. Toto urč</w:t>
      </w:r>
      <w:r w:rsidR="003C283D" w:rsidRPr="00C50B82">
        <w:rPr>
          <w:rFonts w:ascii="Times New Roman" w:hAnsi="Times New Roman" w:cs="Times New Roman"/>
          <w:sz w:val="24"/>
          <w:szCs w:val="24"/>
          <w:lang w:val="cs-CZ"/>
        </w:rPr>
        <w:t>ení platné ke dni 4. února 2013 je uvedeno též</w:t>
      </w:r>
      <w:r w:rsidRPr="00C50B82">
        <w:rPr>
          <w:rFonts w:ascii="Times New Roman" w:hAnsi="Times New Roman" w:cs="Times New Roman"/>
          <w:sz w:val="24"/>
          <w:szCs w:val="24"/>
          <w:lang w:val="cs-CZ"/>
        </w:rPr>
        <w:t xml:space="preserve"> v př</w:t>
      </w:r>
      <w:r w:rsidR="003C283D" w:rsidRPr="00C50B82">
        <w:rPr>
          <w:rFonts w:ascii="Times New Roman" w:hAnsi="Times New Roman" w:cs="Times New Roman"/>
          <w:sz w:val="24"/>
          <w:szCs w:val="24"/>
          <w:lang w:val="cs-CZ"/>
        </w:rPr>
        <w:t>í</w:t>
      </w:r>
      <w:r w:rsidRPr="00C50B82">
        <w:rPr>
          <w:rFonts w:ascii="Times New Roman" w:hAnsi="Times New Roman" w:cs="Times New Roman"/>
          <w:sz w:val="24"/>
          <w:szCs w:val="24"/>
          <w:lang w:val="cs-CZ"/>
        </w:rPr>
        <w:t>loze č</w:t>
      </w:r>
      <w:r w:rsidR="003C283D" w:rsidRPr="00C50B82">
        <w:rPr>
          <w:rFonts w:ascii="Times New Roman" w:hAnsi="Times New Roman" w:cs="Times New Roman"/>
          <w:sz w:val="24"/>
          <w:szCs w:val="24"/>
          <w:lang w:val="cs-CZ"/>
        </w:rPr>
        <w:t xml:space="preserve">íslo 1 </w:t>
      </w:r>
      <w:r w:rsidRPr="00C50B82">
        <w:rPr>
          <w:rFonts w:ascii="Times New Roman" w:hAnsi="Times New Roman" w:cs="Times New Roman"/>
          <w:sz w:val="24"/>
          <w:szCs w:val="24"/>
          <w:lang w:val="cs-CZ"/>
        </w:rPr>
        <w:t>tě</w:t>
      </w:r>
      <w:r w:rsidR="003C283D" w:rsidRPr="00C50B82">
        <w:rPr>
          <w:rFonts w:ascii="Times New Roman" w:hAnsi="Times New Roman" w:cs="Times New Roman"/>
          <w:sz w:val="24"/>
          <w:szCs w:val="24"/>
          <w:lang w:val="cs-CZ"/>
        </w:rPr>
        <w:t>chto stanov, která je jejich nedí</w:t>
      </w:r>
      <w:r w:rsidRPr="00C50B82">
        <w:rPr>
          <w:rFonts w:ascii="Times New Roman" w:hAnsi="Times New Roman" w:cs="Times New Roman"/>
          <w:sz w:val="24"/>
          <w:szCs w:val="24"/>
          <w:lang w:val="cs-CZ"/>
        </w:rPr>
        <w:t>lnou souč</w:t>
      </w:r>
      <w:r w:rsidR="003C283D" w:rsidRPr="00C50B82">
        <w:rPr>
          <w:rFonts w:ascii="Times New Roman" w:hAnsi="Times New Roman" w:cs="Times New Roman"/>
          <w:sz w:val="24"/>
          <w:szCs w:val="24"/>
          <w:lang w:val="cs-CZ"/>
        </w:rPr>
        <w:t>ástí.</w:t>
      </w:r>
      <w:r w:rsidR="00495309">
        <w:rPr>
          <w:rFonts w:ascii="Times New Roman" w:hAnsi="Times New Roman" w:cs="Times New Roman"/>
          <w:sz w:val="24"/>
          <w:szCs w:val="24"/>
          <w:lang w:val="cs-CZ"/>
        </w:rPr>
        <w:t xml:space="preserve"> -------------------------------</w:t>
      </w:r>
    </w:p>
    <w:p w:rsidR="003C283D" w:rsidRPr="00C50B82" w:rsidRDefault="003C283D" w:rsidP="00C50B82">
      <w:pPr>
        <w:pStyle w:val="normal"/>
        <w:numPr>
          <w:ilvl w:val="0"/>
          <w:numId w:val="9"/>
        </w:numPr>
        <w:tabs>
          <w:tab w:val="num" w:pos="447"/>
          <w:tab w:val="left" w:pos="720"/>
        </w:tabs>
        <w:spacing w:line="240" w:lineRule="auto"/>
        <w:ind w:left="447" w:hanging="174"/>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Vlastník jednotky, k níž</w:t>
      </w:r>
      <w:r w:rsidR="002D0951" w:rsidRPr="00C50B82">
        <w:rPr>
          <w:rFonts w:ascii="Times New Roman" w:hAnsi="Times New Roman" w:cs="Times New Roman"/>
          <w:sz w:val="24"/>
          <w:szCs w:val="24"/>
          <w:lang w:val="cs-CZ"/>
        </w:rPr>
        <w:t xml:space="preserve"> bylo urč</w:t>
      </w:r>
      <w:r w:rsidRPr="00C50B82">
        <w:rPr>
          <w:rFonts w:ascii="Times New Roman" w:hAnsi="Times New Roman" w:cs="Times New Roman"/>
          <w:sz w:val="24"/>
          <w:szCs w:val="24"/>
          <w:lang w:val="cs-CZ"/>
        </w:rPr>
        <w:t>eno právo užívat konkrétní parkovací stání nebo sklepní kóji, je oprávn</w:t>
      </w:r>
      <w:r w:rsidR="002D0951" w:rsidRPr="00C50B82">
        <w:rPr>
          <w:rFonts w:ascii="Times New Roman" w:hAnsi="Times New Roman" w:cs="Times New Roman"/>
          <w:sz w:val="24"/>
          <w:szCs w:val="24"/>
          <w:lang w:val="cs-CZ"/>
        </w:rPr>
        <w:t>ě</w:t>
      </w:r>
      <w:r w:rsidRPr="00C50B82">
        <w:rPr>
          <w:rFonts w:ascii="Times New Roman" w:hAnsi="Times New Roman" w:cs="Times New Roman"/>
          <w:sz w:val="24"/>
          <w:szCs w:val="24"/>
          <w:lang w:val="cs-CZ"/>
        </w:rPr>
        <w:t>n toto prá</w:t>
      </w:r>
      <w:r w:rsidR="002D0951" w:rsidRPr="00C50B82">
        <w:rPr>
          <w:rFonts w:ascii="Times New Roman" w:hAnsi="Times New Roman" w:cs="Times New Roman"/>
          <w:sz w:val="24"/>
          <w:szCs w:val="24"/>
          <w:lang w:val="cs-CZ"/>
        </w:rPr>
        <w:t>vo př</w:t>
      </w:r>
      <w:r w:rsidRPr="00C50B82">
        <w:rPr>
          <w:rFonts w:ascii="Times New Roman" w:hAnsi="Times New Roman" w:cs="Times New Roman"/>
          <w:sz w:val="24"/>
          <w:szCs w:val="24"/>
          <w:lang w:val="cs-CZ"/>
        </w:rPr>
        <w:t>evést na vlastníka jiné</w:t>
      </w:r>
      <w:r w:rsidR="002D0951" w:rsidRPr="00C50B82">
        <w:rPr>
          <w:rFonts w:ascii="Times New Roman" w:hAnsi="Times New Roman" w:cs="Times New Roman"/>
          <w:sz w:val="24"/>
          <w:szCs w:val="24"/>
          <w:lang w:val="cs-CZ"/>
        </w:rPr>
        <w:t xml:space="preserve"> jednotky v domě</w:t>
      </w:r>
      <w:r w:rsidRPr="00C50B82">
        <w:rPr>
          <w:rFonts w:ascii="Times New Roman" w:hAnsi="Times New Roman" w:cs="Times New Roman"/>
          <w:sz w:val="24"/>
          <w:szCs w:val="24"/>
          <w:lang w:val="cs-CZ"/>
        </w:rPr>
        <w:t>. Ú</w:t>
      </w:r>
      <w:r w:rsidR="002D0951" w:rsidRPr="00C50B82">
        <w:rPr>
          <w:rFonts w:ascii="Times New Roman" w:hAnsi="Times New Roman" w:cs="Times New Roman"/>
          <w:sz w:val="24"/>
          <w:szCs w:val="24"/>
          <w:lang w:val="cs-CZ"/>
        </w:rPr>
        <w:t>č</w:t>
      </w:r>
      <w:r w:rsidRPr="00C50B82">
        <w:rPr>
          <w:rFonts w:ascii="Times New Roman" w:hAnsi="Times New Roman" w:cs="Times New Roman"/>
          <w:sz w:val="24"/>
          <w:szCs w:val="24"/>
          <w:lang w:val="cs-CZ"/>
        </w:rPr>
        <w:t>inný</w:t>
      </w:r>
      <w:r w:rsidR="002D0951" w:rsidRPr="00C50B82">
        <w:rPr>
          <w:rFonts w:ascii="Times New Roman" w:hAnsi="Times New Roman" w:cs="Times New Roman"/>
          <w:sz w:val="24"/>
          <w:szCs w:val="24"/>
          <w:lang w:val="cs-CZ"/>
        </w:rPr>
        <w:t>m př</w:t>
      </w:r>
      <w:r w:rsidRPr="00C50B82">
        <w:rPr>
          <w:rFonts w:ascii="Times New Roman" w:hAnsi="Times New Roman" w:cs="Times New Roman"/>
          <w:sz w:val="24"/>
          <w:szCs w:val="24"/>
          <w:lang w:val="cs-CZ"/>
        </w:rPr>
        <w:t>evodem tohoto prá</w:t>
      </w:r>
      <w:r w:rsidR="002D0951" w:rsidRPr="00C50B82">
        <w:rPr>
          <w:rFonts w:ascii="Times New Roman" w:hAnsi="Times New Roman" w:cs="Times New Roman"/>
          <w:sz w:val="24"/>
          <w:szCs w:val="24"/>
          <w:lang w:val="cs-CZ"/>
        </w:rPr>
        <w:t>va se pů</w:t>
      </w:r>
      <w:r w:rsidRPr="00C50B82">
        <w:rPr>
          <w:rFonts w:ascii="Times New Roman" w:hAnsi="Times New Roman" w:cs="Times New Roman"/>
          <w:sz w:val="24"/>
          <w:szCs w:val="24"/>
          <w:lang w:val="cs-CZ"/>
        </w:rPr>
        <w:t>vodní</w:t>
      </w:r>
      <w:r w:rsidR="002D0951" w:rsidRPr="00C50B82">
        <w:rPr>
          <w:rFonts w:ascii="Times New Roman" w:hAnsi="Times New Roman" w:cs="Times New Roman"/>
          <w:sz w:val="24"/>
          <w:szCs w:val="24"/>
          <w:lang w:val="cs-CZ"/>
        </w:rPr>
        <w:t xml:space="preserve"> (př</w:t>
      </w:r>
      <w:r w:rsidRPr="00C50B82">
        <w:rPr>
          <w:rFonts w:ascii="Times New Roman" w:hAnsi="Times New Roman" w:cs="Times New Roman"/>
          <w:sz w:val="24"/>
          <w:szCs w:val="24"/>
          <w:lang w:val="cs-CZ"/>
        </w:rPr>
        <w:t>edchozí</w:t>
      </w:r>
      <w:r w:rsidR="002D0951" w:rsidRPr="00C50B82">
        <w:rPr>
          <w:rFonts w:ascii="Times New Roman" w:hAnsi="Times New Roman" w:cs="Times New Roman"/>
          <w:sz w:val="24"/>
          <w:szCs w:val="24"/>
          <w:lang w:val="cs-CZ"/>
        </w:rPr>
        <w:t>) urč</w:t>
      </w:r>
      <w:r w:rsidRPr="00C50B82">
        <w:rPr>
          <w:rFonts w:ascii="Times New Roman" w:hAnsi="Times New Roman" w:cs="Times New Roman"/>
          <w:sz w:val="24"/>
          <w:szCs w:val="24"/>
          <w:lang w:val="cs-CZ"/>
        </w:rPr>
        <w:t>ení</w:t>
      </w:r>
      <w:r w:rsidR="002D0951" w:rsidRPr="00C50B82">
        <w:rPr>
          <w:rFonts w:ascii="Times New Roman" w:hAnsi="Times New Roman" w:cs="Times New Roman"/>
          <w:sz w:val="24"/>
          <w:szCs w:val="24"/>
          <w:lang w:val="cs-CZ"/>
        </w:rPr>
        <w:t xml:space="preserve"> mě</w:t>
      </w:r>
      <w:r w:rsidRPr="00C50B82">
        <w:rPr>
          <w:rFonts w:ascii="Times New Roman" w:hAnsi="Times New Roman" w:cs="Times New Roman"/>
          <w:sz w:val="24"/>
          <w:szCs w:val="24"/>
          <w:lang w:val="cs-CZ"/>
        </w:rPr>
        <w:t>ní. Na jinou osobu, než vlastní</w:t>
      </w:r>
      <w:r w:rsidR="008D683B" w:rsidRPr="00C50B82">
        <w:rPr>
          <w:rFonts w:ascii="Times New Roman" w:hAnsi="Times New Roman" w:cs="Times New Roman"/>
          <w:sz w:val="24"/>
          <w:szCs w:val="24"/>
          <w:lang w:val="cs-CZ"/>
        </w:rPr>
        <w:t>ka jednotky v domě</w:t>
      </w:r>
      <w:r w:rsidRPr="00C50B82">
        <w:rPr>
          <w:rFonts w:ascii="Times New Roman" w:hAnsi="Times New Roman" w:cs="Times New Roman"/>
          <w:sz w:val="24"/>
          <w:szCs w:val="24"/>
          <w:lang w:val="cs-CZ"/>
        </w:rPr>
        <w:t>, nelze prá</w:t>
      </w:r>
      <w:r w:rsidR="008D683B" w:rsidRPr="00C50B82">
        <w:rPr>
          <w:rFonts w:ascii="Times New Roman" w:hAnsi="Times New Roman" w:cs="Times New Roman"/>
          <w:sz w:val="24"/>
          <w:szCs w:val="24"/>
          <w:lang w:val="cs-CZ"/>
        </w:rPr>
        <w:t>vo př</w:t>
      </w:r>
      <w:r w:rsidRPr="00C50B82">
        <w:rPr>
          <w:rFonts w:ascii="Times New Roman" w:hAnsi="Times New Roman" w:cs="Times New Roman"/>
          <w:sz w:val="24"/>
          <w:szCs w:val="24"/>
          <w:lang w:val="cs-CZ"/>
        </w:rPr>
        <w:t>evé</w:t>
      </w:r>
      <w:r w:rsidR="008D683B" w:rsidRPr="00C50B82">
        <w:rPr>
          <w:rFonts w:ascii="Times New Roman" w:hAnsi="Times New Roman" w:cs="Times New Roman"/>
          <w:sz w:val="24"/>
          <w:szCs w:val="24"/>
          <w:lang w:val="cs-CZ"/>
        </w:rPr>
        <w:t>st, neboť</w:t>
      </w:r>
      <w:r w:rsidRPr="00C50B82">
        <w:rPr>
          <w:rFonts w:ascii="Times New Roman" w:hAnsi="Times New Roman" w:cs="Times New Roman"/>
          <w:sz w:val="24"/>
          <w:szCs w:val="24"/>
          <w:lang w:val="cs-CZ"/>
        </w:rPr>
        <w:t xml:space="preserve"> jde o užívání</w:t>
      </w:r>
      <w:r w:rsidR="008D683B" w:rsidRPr="00C50B82">
        <w:rPr>
          <w:rFonts w:ascii="Times New Roman" w:hAnsi="Times New Roman" w:cs="Times New Roman"/>
          <w:sz w:val="24"/>
          <w:szCs w:val="24"/>
          <w:lang w:val="cs-CZ"/>
        </w:rPr>
        <w:t xml:space="preserve"> společ</w:t>
      </w:r>
      <w:r w:rsidRPr="00C50B82">
        <w:rPr>
          <w:rFonts w:ascii="Times New Roman" w:hAnsi="Times New Roman" w:cs="Times New Roman"/>
          <w:sz w:val="24"/>
          <w:szCs w:val="24"/>
          <w:lang w:val="cs-CZ"/>
        </w:rPr>
        <w:t>ný</w:t>
      </w:r>
      <w:r w:rsidR="008D683B" w:rsidRPr="00C50B82">
        <w:rPr>
          <w:rFonts w:ascii="Times New Roman" w:hAnsi="Times New Roman" w:cs="Times New Roman"/>
          <w:sz w:val="24"/>
          <w:szCs w:val="24"/>
          <w:lang w:val="cs-CZ"/>
        </w:rPr>
        <w:t>ch č</w:t>
      </w:r>
      <w:r w:rsidRPr="00C50B82">
        <w:rPr>
          <w:rFonts w:ascii="Times New Roman" w:hAnsi="Times New Roman" w:cs="Times New Roman"/>
          <w:sz w:val="24"/>
          <w:szCs w:val="24"/>
          <w:lang w:val="cs-CZ"/>
        </w:rPr>
        <w:t>ástí domu, a podle zá</w:t>
      </w:r>
      <w:r w:rsidR="008D683B" w:rsidRPr="00C50B82">
        <w:rPr>
          <w:rFonts w:ascii="Times New Roman" w:hAnsi="Times New Roman" w:cs="Times New Roman"/>
          <w:sz w:val="24"/>
          <w:szCs w:val="24"/>
          <w:lang w:val="cs-CZ"/>
        </w:rPr>
        <w:t xml:space="preserve">kona </w:t>
      </w:r>
      <w:r w:rsidRPr="00C50B82">
        <w:rPr>
          <w:rFonts w:ascii="Times New Roman" w:hAnsi="Times New Roman" w:cs="Times New Roman"/>
          <w:sz w:val="24"/>
          <w:szCs w:val="24"/>
          <w:lang w:val="cs-CZ"/>
        </w:rPr>
        <w:t>je spoluvlastnictví</w:t>
      </w:r>
      <w:r w:rsidR="008D683B" w:rsidRPr="00C50B82">
        <w:rPr>
          <w:rFonts w:ascii="Times New Roman" w:hAnsi="Times New Roman" w:cs="Times New Roman"/>
          <w:sz w:val="24"/>
          <w:szCs w:val="24"/>
          <w:lang w:val="cs-CZ"/>
        </w:rPr>
        <w:t xml:space="preserve"> společ</w:t>
      </w:r>
      <w:r w:rsidRPr="00C50B82">
        <w:rPr>
          <w:rFonts w:ascii="Times New Roman" w:hAnsi="Times New Roman" w:cs="Times New Roman"/>
          <w:sz w:val="24"/>
          <w:szCs w:val="24"/>
          <w:lang w:val="cs-CZ"/>
        </w:rPr>
        <w:t>ný</w:t>
      </w:r>
      <w:r w:rsidR="008D683B" w:rsidRPr="00C50B82">
        <w:rPr>
          <w:rFonts w:ascii="Times New Roman" w:hAnsi="Times New Roman" w:cs="Times New Roman"/>
          <w:sz w:val="24"/>
          <w:szCs w:val="24"/>
          <w:lang w:val="cs-CZ"/>
        </w:rPr>
        <w:t>ch č</w:t>
      </w:r>
      <w:r w:rsidRPr="00C50B82">
        <w:rPr>
          <w:rFonts w:ascii="Times New Roman" w:hAnsi="Times New Roman" w:cs="Times New Roman"/>
          <w:sz w:val="24"/>
          <w:szCs w:val="24"/>
          <w:lang w:val="cs-CZ"/>
        </w:rPr>
        <w:t>ástí</w:t>
      </w:r>
      <w:r w:rsidR="008D683B" w:rsidRPr="00C50B82">
        <w:rPr>
          <w:rFonts w:ascii="Times New Roman" w:hAnsi="Times New Roman" w:cs="Times New Roman"/>
          <w:sz w:val="24"/>
          <w:szCs w:val="24"/>
          <w:lang w:val="cs-CZ"/>
        </w:rPr>
        <w:t xml:space="preserve"> domu neoddělitelně</w:t>
      </w:r>
      <w:r w:rsidRPr="00C50B82">
        <w:rPr>
          <w:rFonts w:ascii="Times New Roman" w:hAnsi="Times New Roman" w:cs="Times New Roman"/>
          <w:sz w:val="24"/>
          <w:szCs w:val="24"/>
          <w:lang w:val="cs-CZ"/>
        </w:rPr>
        <w:t xml:space="preserve"> spojeno s vlastnictví</w:t>
      </w:r>
      <w:r w:rsidR="005B43A4" w:rsidRPr="00C50B82">
        <w:rPr>
          <w:rFonts w:ascii="Times New Roman" w:hAnsi="Times New Roman" w:cs="Times New Roman"/>
          <w:sz w:val="24"/>
          <w:szCs w:val="24"/>
          <w:lang w:val="cs-CZ"/>
        </w:rPr>
        <w:t>m jednotky v domě</w:t>
      </w:r>
      <w:r w:rsidRPr="00C50B82">
        <w:rPr>
          <w:rFonts w:ascii="Times New Roman" w:hAnsi="Times New Roman" w:cs="Times New Roman"/>
          <w:sz w:val="24"/>
          <w:szCs w:val="24"/>
          <w:lang w:val="cs-CZ"/>
        </w:rPr>
        <w:t>.</w:t>
      </w:r>
      <w:r w:rsidR="00495309">
        <w:rPr>
          <w:rFonts w:ascii="Times New Roman" w:hAnsi="Times New Roman" w:cs="Times New Roman"/>
          <w:sz w:val="24"/>
          <w:szCs w:val="24"/>
          <w:lang w:val="cs-CZ"/>
        </w:rPr>
        <w:t xml:space="preserve"> --------------------------------------</w:t>
      </w:r>
      <w:r w:rsidR="0056104B">
        <w:rPr>
          <w:rFonts w:ascii="Times New Roman" w:hAnsi="Times New Roman" w:cs="Times New Roman"/>
          <w:sz w:val="24"/>
          <w:szCs w:val="24"/>
          <w:lang w:val="cs-CZ"/>
        </w:rPr>
        <w:t>-----------------------------</w:t>
      </w:r>
      <w:r w:rsidR="00495309">
        <w:rPr>
          <w:rFonts w:ascii="Times New Roman" w:hAnsi="Times New Roman" w:cs="Times New Roman"/>
          <w:sz w:val="24"/>
          <w:szCs w:val="24"/>
          <w:lang w:val="cs-CZ"/>
        </w:rPr>
        <w:t>--</w:t>
      </w:r>
    </w:p>
    <w:p w:rsidR="00EE1A4A" w:rsidRDefault="003C283D" w:rsidP="00C50B82">
      <w:pPr>
        <w:pStyle w:val="normal"/>
        <w:numPr>
          <w:ilvl w:val="0"/>
          <w:numId w:val="9"/>
        </w:numPr>
        <w:tabs>
          <w:tab w:val="num" w:pos="447"/>
          <w:tab w:val="left" w:pos="720"/>
        </w:tabs>
        <w:spacing w:line="240" w:lineRule="auto"/>
        <w:ind w:left="447" w:hanging="174"/>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K ú</w:t>
      </w:r>
      <w:r w:rsidR="00362A8B" w:rsidRPr="00C50B82">
        <w:rPr>
          <w:rFonts w:ascii="Times New Roman" w:hAnsi="Times New Roman" w:cs="Times New Roman"/>
          <w:sz w:val="24"/>
          <w:szCs w:val="24"/>
          <w:lang w:val="cs-CZ"/>
        </w:rPr>
        <w:t>č</w:t>
      </w:r>
      <w:r w:rsidRPr="00C50B82">
        <w:rPr>
          <w:rFonts w:ascii="Times New Roman" w:hAnsi="Times New Roman" w:cs="Times New Roman"/>
          <w:sz w:val="24"/>
          <w:szCs w:val="24"/>
          <w:lang w:val="cs-CZ"/>
        </w:rPr>
        <w:t>inné</w:t>
      </w:r>
      <w:r w:rsidR="00362A8B" w:rsidRPr="00C50B82">
        <w:rPr>
          <w:rFonts w:ascii="Times New Roman" w:hAnsi="Times New Roman" w:cs="Times New Roman"/>
          <w:sz w:val="24"/>
          <w:szCs w:val="24"/>
          <w:lang w:val="cs-CZ"/>
        </w:rPr>
        <w:t>mu převodu je zapotř</w:t>
      </w:r>
      <w:r w:rsidRPr="00C50B82">
        <w:rPr>
          <w:rFonts w:ascii="Times New Roman" w:hAnsi="Times New Roman" w:cs="Times New Roman"/>
          <w:sz w:val="24"/>
          <w:szCs w:val="24"/>
          <w:lang w:val="cs-CZ"/>
        </w:rPr>
        <w:t>ebí písemné</w:t>
      </w:r>
      <w:r w:rsidR="00362A8B" w:rsidRPr="00C50B82">
        <w:rPr>
          <w:rFonts w:ascii="Times New Roman" w:hAnsi="Times New Roman" w:cs="Times New Roman"/>
          <w:sz w:val="24"/>
          <w:szCs w:val="24"/>
          <w:lang w:val="cs-CZ"/>
        </w:rPr>
        <w:t xml:space="preserve"> smlouvy mezi př</w:t>
      </w:r>
      <w:r w:rsidRPr="00C50B82">
        <w:rPr>
          <w:rFonts w:ascii="Times New Roman" w:hAnsi="Times New Roman" w:cs="Times New Roman"/>
          <w:sz w:val="24"/>
          <w:szCs w:val="24"/>
          <w:lang w:val="cs-CZ"/>
        </w:rPr>
        <w:t>evodcem a nabyvatelem práva a její</w:t>
      </w:r>
      <w:r w:rsidR="00362A8B" w:rsidRPr="00C50B82">
        <w:rPr>
          <w:rFonts w:ascii="Times New Roman" w:hAnsi="Times New Roman" w:cs="Times New Roman"/>
          <w:sz w:val="24"/>
          <w:szCs w:val="24"/>
          <w:lang w:val="cs-CZ"/>
        </w:rPr>
        <w:t>ho př</w:t>
      </w:r>
      <w:r w:rsidRPr="00C50B82">
        <w:rPr>
          <w:rFonts w:ascii="Times New Roman" w:hAnsi="Times New Roman" w:cs="Times New Roman"/>
          <w:sz w:val="24"/>
          <w:szCs w:val="24"/>
          <w:lang w:val="cs-CZ"/>
        </w:rPr>
        <w:t>edložení na nejbližší</w:t>
      </w:r>
      <w:r w:rsidR="00362A8B" w:rsidRPr="00C50B82">
        <w:rPr>
          <w:rFonts w:ascii="Times New Roman" w:hAnsi="Times New Roman" w:cs="Times New Roman"/>
          <w:sz w:val="24"/>
          <w:szCs w:val="24"/>
          <w:lang w:val="cs-CZ"/>
        </w:rPr>
        <w:t xml:space="preserve"> schů</w:t>
      </w:r>
      <w:r w:rsidRPr="00C50B82">
        <w:rPr>
          <w:rFonts w:ascii="Times New Roman" w:hAnsi="Times New Roman" w:cs="Times New Roman"/>
          <w:sz w:val="24"/>
          <w:szCs w:val="24"/>
          <w:lang w:val="cs-CZ"/>
        </w:rPr>
        <w:t>zi vý</w:t>
      </w:r>
      <w:r w:rsidR="00362A8B" w:rsidRPr="00C50B82">
        <w:rPr>
          <w:rFonts w:ascii="Times New Roman" w:hAnsi="Times New Roman" w:cs="Times New Roman"/>
          <w:sz w:val="24"/>
          <w:szCs w:val="24"/>
          <w:lang w:val="cs-CZ"/>
        </w:rPr>
        <w:t>boru společ</w:t>
      </w:r>
      <w:r w:rsidRPr="00C50B82">
        <w:rPr>
          <w:rFonts w:ascii="Times New Roman" w:hAnsi="Times New Roman" w:cs="Times New Roman"/>
          <w:sz w:val="24"/>
          <w:szCs w:val="24"/>
          <w:lang w:val="cs-CZ"/>
        </w:rPr>
        <w:t>enství. Nebude-li smlouva podepsána</w:t>
      </w:r>
      <w:r w:rsidR="00362A8B" w:rsidRPr="00C50B82">
        <w:rPr>
          <w:rFonts w:ascii="Times New Roman" w:hAnsi="Times New Roman" w:cs="Times New Roman"/>
          <w:sz w:val="24"/>
          <w:szCs w:val="24"/>
          <w:lang w:val="cs-CZ"/>
        </w:rPr>
        <w:t xml:space="preserve"> př</w:t>
      </w:r>
      <w:r w:rsidRPr="00C50B82">
        <w:rPr>
          <w:rFonts w:ascii="Times New Roman" w:hAnsi="Times New Roman" w:cs="Times New Roman"/>
          <w:sz w:val="24"/>
          <w:szCs w:val="24"/>
          <w:lang w:val="cs-CZ"/>
        </w:rPr>
        <w:t>í</w:t>
      </w:r>
      <w:r w:rsidR="00362A8B" w:rsidRPr="00C50B82">
        <w:rPr>
          <w:rFonts w:ascii="Times New Roman" w:hAnsi="Times New Roman" w:cs="Times New Roman"/>
          <w:sz w:val="24"/>
          <w:szCs w:val="24"/>
          <w:lang w:val="cs-CZ"/>
        </w:rPr>
        <w:t>mo na schů</w:t>
      </w:r>
      <w:r w:rsidRPr="00C50B82">
        <w:rPr>
          <w:rFonts w:ascii="Times New Roman" w:hAnsi="Times New Roman" w:cs="Times New Roman"/>
          <w:sz w:val="24"/>
          <w:szCs w:val="24"/>
          <w:lang w:val="cs-CZ"/>
        </w:rPr>
        <w:t>zi výboru, musejí být podpisy na ní ú</w:t>
      </w:r>
      <w:r w:rsidR="00362A8B" w:rsidRPr="00C50B82">
        <w:rPr>
          <w:rFonts w:ascii="Times New Roman" w:hAnsi="Times New Roman" w:cs="Times New Roman"/>
          <w:sz w:val="24"/>
          <w:szCs w:val="24"/>
          <w:lang w:val="cs-CZ"/>
        </w:rPr>
        <w:t>ředně ověř</w:t>
      </w:r>
      <w:r w:rsidRPr="00C50B82">
        <w:rPr>
          <w:rFonts w:ascii="Times New Roman" w:hAnsi="Times New Roman" w:cs="Times New Roman"/>
          <w:sz w:val="24"/>
          <w:szCs w:val="24"/>
          <w:lang w:val="cs-CZ"/>
        </w:rPr>
        <w:t>eny.</w:t>
      </w:r>
      <w:r w:rsidR="00495309">
        <w:rPr>
          <w:rFonts w:ascii="Times New Roman" w:hAnsi="Times New Roman" w:cs="Times New Roman"/>
          <w:sz w:val="24"/>
          <w:szCs w:val="24"/>
          <w:lang w:val="cs-CZ"/>
        </w:rPr>
        <w:t xml:space="preserve"> ------------</w:t>
      </w:r>
    </w:p>
    <w:p w:rsidR="00495309" w:rsidRDefault="00495309" w:rsidP="00495309">
      <w:pPr>
        <w:pStyle w:val="normal"/>
        <w:tabs>
          <w:tab w:val="left" w:pos="720"/>
        </w:tabs>
        <w:spacing w:line="240" w:lineRule="auto"/>
        <w:jc w:val="both"/>
        <w:rPr>
          <w:rFonts w:ascii="Times New Roman" w:hAnsi="Times New Roman" w:cs="Times New Roman"/>
          <w:sz w:val="24"/>
          <w:szCs w:val="24"/>
          <w:lang w:val="cs-CZ"/>
        </w:rPr>
      </w:pPr>
    </w:p>
    <w:p w:rsidR="00495309" w:rsidRDefault="00495309" w:rsidP="00495309">
      <w:pPr>
        <w:pStyle w:val="normal"/>
        <w:tabs>
          <w:tab w:val="left" w:pos="720"/>
        </w:tabs>
        <w:spacing w:line="240" w:lineRule="auto"/>
        <w:jc w:val="both"/>
        <w:rPr>
          <w:rFonts w:ascii="Times New Roman" w:hAnsi="Times New Roman" w:cs="Times New Roman"/>
          <w:sz w:val="24"/>
          <w:szCs w:val="24"/>
          <w:lang w:val="cs-CZ"/>
        </w:rPr>
      </w:pPr>
    </w:p>
    <w:p w:rsidR="00495309" w:rsidRDefault="00495309" w:rsidP="00495309">
      <w:pPr>
        <w:pStyle w:val="normal"/>
        <w:tabs>
          <w:tab w:val="left" w:pos="720"/>
        </w:tabs>
        <w:spacing w:line="240" w:lineRule="auto"/>
        <w:jc w:val="both"/>
        <w:rPr>
          <w:rFonts w:ascii="Times New Roman" w:hAnsi="Times New Roman" w:cs="Times New Roman"/>
          <w:sz w:val="24"/>
          <w:szCs w:val="24"/>
          <w:lang w:val="cs-CZ"/>
        </w:rPr>
      </w:pPr>
    </w:p>
    <w:p w:rsidR="00495309" w:rsidRDefault="00495309" w:rsidP="00495309">
      <w:pPr>
        <w:pStyle w:val="normal"/>
        <w:tabs>
          <w:tab w:val="left" w:pos="720"/>
        </w:tabs>
        <w:spacing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lastRenderedPageBreak/>
        <w:t>Strana devátá</w:t>
      </w:r>
    </w:p>
    <w:p w:rsidR="00495309" w:rsidRDefault="00495309" w:rsidP="00495309">
      <w:pPr>
        <w:pStyle w:val="normal"/>
        <w:tabs>
          <w:tab w:val="left" w:pos="720"/>
        </w:tabs>
        <w:spacing w:line="240" w:lineRule="auto"/>
        <w:jc w:val="both"/>
        <w:rPr>
          <w:rFonts w:ascii="Times New Roman" w:hAnsi="Times New Roman" w:cs="Times New Roman"/>
          <w:sz w:val="24"/>
          <w:szCs w:val="24"/>
          <w:lang w:val="cs-CZ"/>
        </w:rPr>
      </w:pPr>
    </w:p>
    <w:p w:rsidR="00495309" w:rsidRPr="00C50B82" w:rsidRDefault="00495309" w:rsidP="00495309">
      <w:pPr>
        <w:pStyle w:val="normal"/>
        <w:tabs>
          <w:tab w:val="left" w:pos="720"/>
        </w:tabs>
        <w:spacing w:line="240" w:lineRule="auto"/>
        <w:jc w:val="both"/>
        <w:rPr>
          <w:rFonts w:ascii="Times New Roman" w:hAnsi="Times New Roman" w:cs="Times New Roman"/>
          <w:sz w:val="24"/>
          <w:szCs w:val="24"/>
          <w:lang w:val="cs-CZ"/>
        </w:rPr>
      </w:pPr>
    </w:p>
    <w:p w:rsidR="006220A3" w:rsidRPr="00495309" w:rsidRDefault="009D532D" w:rsidP="00C50B82">
      <w:pPr>
        <w:pStyle w:val="normal"/>
        <w:numPr>
          <w:ilvl w:val="0"/>
          <w:numId w:val="9"/>
        </w:numPr>
        <w:tabs>
          <w:tab w:val="num" w:pos="447"/>
          <w:tab w:val="left" w:pos="720"/>
        </w:tabs>
        <w:spacing w:line="240" w:lineRule="auto"/>
        <w:ind w:left="447" w:hanging="174"/>
        <w:jc w:val="both"/>
        <w:rPr>
          <w:rFonts w:ascii="Times New Roman" w:hAnsi="Times New Roman" w:cs="Times New Roman"/>
          <w:sz w:val="24"/>
          <w:szCs w:val="24"/>
          <w:lang w:val="cs-CZ"/>
        </w:rPr>
      </w:pPr>
      <w:r w:rsidRPr="00C50B82">
        <w:rPr>
          <w:rFonts w:ascii="Times New Roman" w:hAnsi="Times New Roman" w:cs="Times New Roman"/>
          <w:color w:val="auto"/>
          <w:sz w:val="24"/>
          <w:szCs w:val="24"/>
          <w:lang w:val="cs-CZ"/>
        </w:rPr>
        <w:t xml:space="preserve"> </w:t>
      </w:r>
      <w:r w:rsidR="00A51FAB" w:rsidRPr="00C50B82">
        <w:rPr>
          <w:rFonts w:ascii="Times New Roman" w:hAnsi="Times New Roman" w:cs="Times New Roman"/>
          <w:color w:val="auto"/>
          <w:sz w:val="24"/>
          <w:szCs w:val="24"/>
          <w:lang w:val="cs-CZ"/>
        </w:rPr>
        <w:t>Pronájem, či jiné poskytnutí užívání společných prostor na jinou osobu než vlastníka</w:t>
      </w:r>
      <w:r w:rsidR="00A51FAB" w:rsidRPr="00C50B82">
        <w:rPr>
          <w:rFonts w:ascii="Times New Roman" w:hAnsi="Times New Roman" w:cs="Times New Roman"/>
          <w:color w:val="FF2C21"/>
          <w:sz w:val="24"/>
          <w:szCs w:val="24"/>
          <w:lang w:val="cs-CZ"/>
        </w:rPr>
        <w:t xml:space="preserve"> </w:t>
      </w:r>
      <w:r w:rsidR="00A51FAB" w:rsidRPr="00C50B82">
        <w:rPr>
          <w:rFonts w:ascii="Times New Roman" w:hAnsi="Times New Roman" w:cs="Times New Roman"/>
          <w:color w:val="auto"/>
          <w:sz w:val="24"/>
          <w:szCs w:val="24"/>
          <w:lang w:val="cs-CZ"/>
        </w:rPr>
        <w:t>jednotky v domě (včetně prostor ve výhradn</w:t>
      </w:r>
      <w:r w:rsidR="00165C03" w:rsidRPr="00C50B82">
        <w:rPr>
          <w:rFonts w:ascii="Times New Roman" w:hAnsi="Times New Roman" w:cs="Times New Roman"/>
          <w:color w:val="auto"/>
          <w:sz w:val="24"/>
          <w:szCs w:val="24"/>
          <w:lang w:val="cs-CZ"/>
        </w:rPr>
        <w:t>í</w:t>
      </w:r>
      <w:r w:rsidR="00A51FAB" w:rsidRPr="00C50B82">
        <w:rPr>
          <w:rFonts w:ascii="Times New Roman" w:hAnsi="Times New Roman" w:cs="Times New Roman"/>
          <w:color w:val="auto"/>
          <w:sz w:val="24"/>
          <w:szCs w:val="24"/>
          <w:lang w:val="cs-CZ"/>
        </w:rPr>
        <w:t xml:space="preserve">m užívání vlastníků) podléhá schválení většiny vlastníků </w:t>
      </w:r>
      <w:r w:rsidR="006220A3" w:rsidRPr="00C50B82">
        <w:rPr>
          <w:rFonts w:ascii="Times New Roman" w:hAnsi="Times New Roman" w:cs="Times New Roman"/>
          <w:color w:val="auto"/>
          <w:sz w:val="24"/>
          <w:szCs w:val="24"/>
          <w:lang w:val="cs-CZ"/>
        </w:rPr>
        <w:t>jednotek formou schválení shromážděním nebo jejich písemným souhlasem. O získání písemného souhlasu vlastníků musí být informován výbor.</w:t>
      </w:r>
      <w:r w:rsidR="00495309">
        <w:rPr>
          <w:rFonts w:ascii="Times New Roman" w:hAnsi="Times New Roman" w:cs="Times New Roman"/>
          <w:color w:val="auto"/>
          <w:sz w:val="24"/>
          <w:szCs w:val="24"/>
          <w:lang w:val="cs-CZ"/>
        </w:rPr>
        <w:t xml:space="preserve"> --------</w:t>
      </w:r>
    </w:p>
    <w:p w:rsidR="00495309" w:rsidRPr="00C50B82" w:rsidRDefault="00495309" w:rsidP="00495309">
      <w:pPr>
        <w:pStyle w:val="normal"/>
        <w:tabs>
          <w:tab w:val="left" w:pos="720"/>
        </w:tabs>
        <w:spacing w:line="240" w:lineRule="auto"/>
        <w:ind w:left="447"/>
        <w:jc w:val="both"/>
        <w:rPr>
          <w:rFonts w:ascii="Times New Roman" w:hAnsi="Times New Roman" w:cs="Times New Roman"/>
          <w:sz w:val="24"/>
          <w:szCs w:val="24"/>
          <w:lang w:val="cs-CZ"/>
        </w:rPr>
      </w:pPr>
    </w:p>
    <w:p w:rsidR="008A53E2" w:rsidRPr="00C50B82" w:rsidRDefault="00A51FAB" w:rsidP="00C50B82">
      <w:pPr>
        <w:pStyle w:val="normal"/>
        <w:spacing w:line="240" w:lineRule="auto"/>
        <w:jc w:val="center"/>
        <w:rPr>
          <w:rFonts w:ascii="Times New Roman" w:hAnsi="Times New Roman" w:cs="Times New Roman"/>
          <w:b/>
          <w:bCs/>
          <w:sz w:val="24"/>
          <w:szCs w:val="24"/>
          <w:lang w:val="cs-CZ"/>
        </w:rPr>
      </w:pPr>
      <w:r w:rsidRPr="00C50B82">
        <w:rPr>
          <w:rFonts w:ascii="Times New Roman" w:hAnsi="Times New Roman" w:cs="Times New Roman"/>
          <w:b/>
          <w:bCs/>
          <w:sz w:val="24"/>
          <w:szCs w:val="24"/>
          <w:lang w:val="cs-CZ"/>
        </w:rPr>
        <w:t>Článek V.</w:t>
      </w:r>
    </w:p>
    <w:p w:rsidR="008A53E2" w:rsidRPr="00C50B82" w:rsidRDefault="00A51FAB" w:rsidP="00C50B82">
      <w:pPr>
        <w:pStyle w:val="normal"/>
        <w:spacing w:line="240" w:lineRule="auto"/>
        <w:jc w:val="center"/>
        <w:rPr>
          <w:rFonts w:ascii="Times New Roman" w:hAnsi="Times New Roman" w:cs="Times New Roman"/>
          <w:b/>
          <w:bCs/>
          <w:sz w:val="24"/>
          <w:szCs w:val="24"/>
          <w:lang w:val="cs-CZ"/>
        </w:rPr>
      </w:pPr>
      <w:r w:rsidRPr="00C50B82">
        <w:rPr>
          <w:rFonts w:ascii="Times New Roman" w:hAnsi="Times New Roman" w:cs="Times New Roman"/>
          <w:b/>
          <w:bCs/>
          <w:sz w:val="24"/>
          <w:szCs w:val="24"/>
          <w:u w:val="single"/>
          <w:lang w:val="cs-CZ"/>
        </w:rPr>
        <w:t>Orgány společenství</w:t>
      </w:r>
    </w:p>
    <w:p w:rsidR="008A53E2" w:rsidRPr="00C50B82" w:rsidRDefault="008A53E2" w:rsidP="00C50B82">
      <w:pPr>
        <w:pStyle w:val="normal"/>
        <w:spacing w:line="240" w:lineRule="auto"/>
        <w:jc w:val="center"/>
        <w:rPr>
          <w:rFonts w:ascii="Times New Roman" w:hAnsi="Times New Roman" w:cs="Times New Roman"/>
          <w:sz w:val="24"/>
          <w:szCs w:val="24"/>
          <w:lang w:val="cs-CZ"/>
        </w:rPr>
      </w:pPr>
    </w:p>
    <w:p w:rsidR="008A53E2" w:rsidRPr="00C50B82" w:rsidRDefault="00A51FAB" w:rsidP="00C50B82">
      <w:pPr>
        <w:pStyle w:val="normal"/>
        <w:numPr>
          <w:ilvl w:val="1"/>
          <w:numId w:val="10"/>
        </w:numPr>
        <w:tabs>
          <w:tab w:val="num" w:pos="461"/>
          <w:tab w:val="left" w:pos="720"/>
        </w:tabs>
        <w:spacing w:line="240" w:lineRule="auto"/>
        <w:ind w:left="461" w:hanging="202"/>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Orgány společenství jsou:</w:t>
      </w:r>
      <w:r w:rsidR="00495309">
        <w:rPr>
          <w:rFonts w:ascii="Times New Roman" w:hAnsi="Times New Roman" w:cs="Times New Roman"/>
          <w:sz w:val="24"/>
          <w:szCs w:val="24"/>
          <w:lang w:val="cs-CZ"/>
        </w:rPr>
        <w:t xml:space="preserve"> --------------------------------------------------------------------------</w:t>
      </w:r>
    </w:p>
    <w:p w:rsidR="008A53E2" w:rsidRPr="00C50B82" w:rsidRDefault="00A51FAB" w:rsidP="00C50B82">
      <w:pPr>
        <w:pStyle w:val="normal"/>
        <w:numPr>
          <w:ilvl w:val="0"/>
          <w:numId w:val="11"/>
        </w:numPr>
        <w:tabs>
          <w:tab w:val="num" w:pos="1185"/>
        </w:tabs>
        <w:spacing w:line="240" w:lineRule="auto"/>
        <w:ind w:left="1185" w:hanging="476"/>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shromáždění vlastníků jednotek v domě (dále jen</w:t>
      </w:r>
      <w:r w:rsidRPr="00C50B82">
        <w:rPr>
          <w:rFonts w:ascii="Times New Roman" w:hAnsi="Times New Roman" w:cs="Times New Roman"/>
          <w:color w:val="auto"/>
          <w:sz w:val="24"/>
          <w:szCs w:val="24"/>
          <w:lang w:val="cs-CZ"/>
        </w:rPr>
        <w:t xml:space="preserve"> „shromáždění“)</w:t>
      </w:r>
      <w:r w:rsidR="00495309">
        <w:rPr>
          <w:rFonts w:ascii="Times New Roman" w:hAnsi="Times New Roman" w:cs="Times New Roman"/>
          <w:color w:val="auto"/>
          <w:sz w:val="24"/>
          <w:szCs w:val="24"/>
          <w:lang w:val="cs-CZ"/>
        </w:rPr>
        <w:t xml:space="preserve"> ----------------</w:t>
      </w:r>
    </w:p>
    <w:p w:rsidR="008A53E2" w:rsidRPr="00C50B82" w:rsidRDefault="00A51FAB" w:rsidP="00C50B82">
      <w:pPr>
        <w:pStyle w:val="normal"/>
        <w:numPr>
          <w:ilvl w:val="0"/>
          <w:numId w:val="11"/>
        </w:numPr>
        <w:tabs>
          <w:tab w:val="num" w:pos="1185"/>
        </w:tabs>
        <w:spacing w:line="240" w:lineRule="auto"/>
        <w:ind w:left="1185" w:hanging="476"/>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výbor společenství (dále jen “výbor”), který je též statutárním orgánem</w:t>
      </w:r>
      <w:r w:rsidR="00495309">
        <w:rPr>
          <w:rFonts w:ascii="Times New Roman" w:hAnsi="Times New Roman" w:cs="Times New Roman"/>
          <w:sz w:val="24"/>
          <w:szCs w:val="24"/>
          <w:lang w:val="cs-CZ"/>
        </w:rPr>
        <w:t xml:space="preserve"> ----------</w:t>
      </w:r>
    </w:p>
    <w:p w:rsidR="008A53E2" w:rsidRPr="00C50B82" w:rsidRDefault="00A51FAB" w:rsidP="00C50B82">
      <w:pPr>
        <w:pStyle w:val="normal"/>
        <w:numPr>
          <w:ilvl w:val="0"/>
          <w:numId w:val="11"/>
        </w:numPr>
        <w:tabs>
          <w:tab w:val="num" w:pos="1185"/>
        </w:tabs>
        <w:spacing w:line="240" w:lineRule="auto"/>
        <w:ind w:left="1185" w:hanging="476"/>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kontrolní komise</w:t>
      </w:r>
      <w:r w:rsidR="00495309">
        <w:rPr>
          <w:rFonts w:ascii="Times New Roman" w:hAnsi="Times New Roman" w:cs="Times New Roman"/>
          <w:sz w:val="24"/>
          <w:szCs w:val="24"/>
          <w:lang w:val="cs-CZ"/>
        </w:rPr>
        <w:t xml:space="preserve"> ---------------------------------------------------------------------------</w:t>
      </w:r>
    </w:p>
    <w:p w:rsidR="008A53E2" w:rsidRPr="00C50B82" w:rsidRDefault="00A51FAB" w:rsidP="00C50B82">
      <w:pPr>
        <w:pStyle w:val="normal"/>
        <w:tabs>
          <w:tab w:val="left" w:pos="413"/>
        </w:tabs>
        <w:spacing w:line="240" w:lineRule="auto"/>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ab/>
      </w:r>
    </w:p>
    <w:p w:rsidR="008A53E2" w:rsidRPr="00C50B82" w:rsidRDefault="00A51FAB" w:rsidP="00C50B82">
      <w:pPr>
        <w:pStyle w:val="normal"/>
        <w:numPr>
          <w:ilvl w:val="0"/>
          <w:numId w:val="12"/>
        </w:numPr>
        <w:tabs>
          <w:tab w:val="num" w:pos="436"/>
          <w:tab w:val="left" w:pos="720"/>
        </w:tabs>
        <w:spacing w:line="240" w:lineRule="auto"/>
        <w:ind w:left="436" w:hanging="152"/>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Výbor jakožto statutární orgán společenství volí shromáždění.</w:t>
      </w:r>
      <w:r w:rsidR="00495309">
        <w:rPr>
          <w:rFonts w:ascii="Times New Roman" w:hAnsi="Times New Roman" w:cs="Times New Roman"/>
          <w:sz w:val="24"/>
          <w:szCs w:val="24"/>
          <w:lang w:val="cs-CZ"/>
        </w:rPr>
        <w:t xml:space="preserve"> ---------------------------</w:t>
      </w:r>
      <w:r w:rsidRPr="00C50B82">
        <w:rPr>
          <w:rFonts w:ascii="Times New Roman" w:hAnsi="Times New Roman" w:cs="Times New Roman"/>
          <w:sz w:val="24"/>
          <w:szCs w:val="24"/>
          <w:lang w:val="cs-CZ"/>
        </w:rPr>
        <w:t xml:space="preserve"> </w:t>
      </w:r>
      <w:r w:rsidR="00165C03" w:rsidRPr="00C50B82">
        <w:rPr>
          <w:rFonts w:ascii="Times New Roman" w:hAnsi="Times New Roman" w:cs="Times New Roman"/>
          <w:sz w:val="24"/>
          <w:szCs w:val="24"/>
          <w:lang w:val="cs-CZ"/>
        </w:rPr>
        <w:t xml:space="preserve"> </w:t>
      </w:r>
    </w:p>
    <w:p w:rsidR="008A53E2" w:rsidRPr="00C50B82" w:rsidRDefault="008A53E2" w:rsidP="00C50B82">
      <w:pPr>
        <w:pStyle w:val="normal"/>
        <w:spacing w:line="240" w:lineRule="auto"/>
        <w:ind w:left="284"/>
        <w:jc w:val="both"/>
        <w:rPr>
          <w:rFonts w:ascii="Times New Roman" w:hAnsi="Times New Roman" w:cs="Times New Roman"/>
          <w:sz w:val="24"/>
          <w:szCs w:val="24"/>
          <w:lang w:val="cs-CZ"/>
        </w:rPr>
      </w:pPr>
    </w:p>
    <w:p w:rsidR="008A53E2" w:rsidRPr="00C50B82" w:rsidRDefault="00A51FAB" w:rsidP="00C50B82">
      <w:pPr>
        <w:pStyle w:val="normal"/>
        <w:numPr>
          <w:ilvl w:val="0"/>
          <w:numId w:val="12"/>
        </w:numPr>
        <w:tabs>
          <w:tab w:val="num" w:pos="436"/>
          <w:tab w:val="left" w:pos="720"/>
        </w:tabs>
        <w:spacing w:line="240" w:lineRule="auto"/>
        <w:ind w:left="436" w:hanging="152"/>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K volbě člena vý</w:t>
      </w:r>
      <w:r w:rsidR="00553265" w:rsidRPr="00C50B82">
        <w:rPr>
          <w:rFonts w:ascii="Times New Roman" w:hAnsi="Times New Roman" w:cs="Times New Roman"/>
          <w:sz w:val="24"/>
          <w:szCs w:val="24"/>
          <w:lang w:val="cs-CZ"/>
        </w:rPr>
        <w:t>boru</w:t>
      </w:r>
      <w:r w:rsidRPr="00C50B82">
        <w:rPr>
          <w:rFonts w:ascii="Times New Roman" w:hAnsi="Times New Roman" w:cs="Times New Roman"/>
          <w:sz w:val="24"/>
          <w:szCs w:val="24"/>
          <w:lang w:val="cs-CZ"/>
        </w:rPr>
        <w:t xml:space="preserve"> je třeba nadpoloviční většiny hlasů všech členů společenství. Ustanovení se obdobně použije pro volbu členů jiných orgánů společenství nebo při odvolání členů orgánů podle bodu 11.</w:t>
      </w:r>
      <w:r w:rsidR="00495309">
        <w:rPr>
          <w:rFonts w:ascii="Times New Roman" w:hAnsi="Times New Roman" w:cs="Times New Roman"/>
          <w:sz w:val="24"/>
          <w:szCs w:val="24"/>
          <w:lang w:val="cs-CZ"/>
        </w:rPr>
        <w:t xml:space="preserve"> ------------------------------------------------------------</w:t>
      </w:r>
    </w:p>
    <w:p w:rsidR="008A53E2" w:rsidRPr="00C50B82" w:rsidRDefault="008A53E2" w:rsidP="00495309">
      <w:pPr>
        <w:pStyle w:val="normal"/>
        <w:spacing w:line="240" w:lineRule="auto"/>
        <w:ind w:left="284"/>
        <w:jc w:val="both"/>
        <w:rPr>
          <w:rFonts w:ascii="Times New Roman" w:hAnsi="Times New Roman" w:cs="Times New Roman"/>
          <w:sz w:val="24"/>
          <w:szCs w:val="24"/>
          <w:lang w:val="cs-CZ"/>
        </w:rPr>
      </w:pPr>
    </w:p>
    <w:p w:rsidR="008A53E2" w:rsidRPr="00C50B82" w:rsidRDefault="00A51FAB" w:rsidP="00495309">
      <w:pPr>
        <w:pStyle w:val="normal"/>
        <w:numPr>
          <w:ilvl w:val="0"/>
          <w:numId w:val="12"/>
        </w:numPr>
        <w:tabs>
          <w:tab w:val="num" w:pos="436"/>
          <w:tab w:val="left" w:pos="720"/>
        </w:tabs>
        <w:spacing w:line="240" w:lineRule="auto"/>
        <w:ind w:left="436" w:hanging="152"/>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 xml:space="preserve">Orgány společenství hlasují veřejně. Shromáždění může rozhodnout, že bude provedeno tajné hlasování a to hlavně v případu volby výboru společenství. </w:t>
      </w:r>
      <w:r w:rsidR="00495309">
        <w:rPr>
          <w:rFonts w:ascii="Times New Roman" w:hAnsi="Times New Roman" w:cs="Times New Roman"/>
          <w:sz w:val="24"/>
          <w:szCs w:val="24"/>
          <w:lang w:val="cs-CZ"/>
        </w:rPr>
        <w:t xml:space="preserve"> --------------</w:t>
      </w:r>
      <w:r w:rsidRPr="00C50B82">
        <w:rPr>
          <w:rFonts w:ascii="Times New Roman" w:hAnsi="Times New Roman" w:cs="Times New Roman"/>
          <w:sz w:val="24"/>
          <w:szCs w:val="24"/>
          <w:lang w:val="cs-CZ"/>
        </w:rPr>
        <w:t xml:space="preserve"> </w:t>
      </w:r>
    </w:p>
    <w:p w:rsidR="008A53E2" w:rsidRPr="00C50B82" w:rsidRDefault="008A53E2" w:rsidP="00495309">
      <w:pPr>
        <w:pStyle w:val="normal"/>
        <w:spacing w:line="240" w:lineRule="auto"/>
        <w:ind w:left="284"/>
        <w:jc w:val="both"/>
        <w:rPr>
          <w:rFonts w:ascii="Times New Roman" w:hAnsi="Times New Roman" w:cs="Times New Roman"/>
          <w:sz w:val="24"/>
          <w:szCs w:val="24"/>
          <w:lang w:val="cs-CZ"/>
        </w:rPr>
      </w:pPr>
    </w:p>
    <w:p w:rsidR="008A53E2" w:rsidRPr="00C50B82" w:rsidRDefault="00A51FAB" w:rsidP="00495309">
      <w:pPr>
        <w:pStyle w:val="normal"/>
        <w:numPr>
          <w:ilvl w:val="0"/>
          <w:numId w:val="12"/>
        </w:numPr>
        <w:tabs>
          <w:tab w:val="num" w:pos="436"/>
          <w:tab w:val="left" w:pos="720"/>
        </w:tabs>
        <w:spacing w:line="240" w:lineRule="auto"/>
        <w:ind w:left="436" w:hanging="152"/>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Funkční období člena výboru je 3</w:t>
      </w:r>
      <w:r w:rsidR="00495309">
        <w:rPr>
          <w:rFonts w:ascii="Times New Roman" w:hAnsi="Times New Roman" w:cs="Times New Roman"/>
          <w:sz w:val="24"/>
          <w:szCs w:val="24"/>
          <w:lang w:val="cs-CZ"/>
        </w:rPr>
        <w:t xml:space="preserve"> (tři)</w:t>
      </w:r>
      <w:r w:rsidRPr="00C50B82">
        <w:rPr>
          <w:rFonts w:ascii="Times New Roman" w:hAnsi="Times New Roman" w:cs="Times New Roman"/>
          <w:sz w:val="24"/>
          <w:szCs w:val="24"/>
          <w:lang w:val="cs-CZ"/>
        </w:rPr>
        <w:t xml:space="preserve"> roky a počíná dnem jeho zvolení. Na svém prvém zasedání výbor ze svých členů zvolí předsedu a místopředsedu. První zasedání výboru svolává a volbu řídí jeho nejstarší zvolený člen.</w:t>
      </w:r>
      <w:r w:rsidR="00495309">
        <w:rPr>
          <w:rFonts w:ascii="Times New Roman" w:hAnsi="Times New Roman" w:cs="Times New Roman"/>
          <w:sz w:val="24"/>
          <w:szCs w:val="24"/>
          <w:lang w:val="cs-CZ"/>
        </w:rPr>
        <w:t xml:space="preserve"> ---------------------------------------</w:t>
      </w:r>
    </w:p>
    <w:p w:rsidR="008A53E2" w:rsidRPr="00C50B82" w:rsidRDefault="008A53E2" w:rsidP="00495309">
      <w:pPr>
        <w:pStyle w:val="normal"/>
        <w:spacing w:line="240" w:lineRule="auto"/>
        <w:ind w:left="284"/>
        <w:jc w:val="both"/>
        <w:rPr>
          <w:rFonts w:ascii="Times New Roman" w:hAnsi="Times New Roman" w:cs="Times New Roman"/>
          <w:sz w:val="24"/>
          <w:szCs w:val="24"/>
          <w:lang w:val="cs-CZ"/>
        </w:rPr>
      </w:pPr>
    </w:p>
    <w:p w:rsidR="008A53E2" w:rsidRPr="00C50B82" w:rsidRDefault="00A51FAB" w:rsidP="00495309">
      <w:pPr>
        <w:pStyle w:val="normal"/>
        <w:numPr>
          <w:ilvl w:val="0"/>
          <w:numId w:val="12"/>
        </w:numPr>
        <w:tabs>
          <w:tab w:val="num" w:pos="436"/>
          <w:tab w:val="left" w:pos="720"/>
        </w:tabs>
        <w:spacing w:line="240" w:lineRule="auto"/>
        <w:ind w:left="436" w:hanging="152"/>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Členem výboru může být, a to jen se svým souhlasem, osoba starší 18 let, svéprávná, bezúhonná a která je zároveň členem tohoto Společenství nebo je členem statutárního orgánu nebo statutárním orgánem právnické osoby – člena Společenství. Členem výboru nemůže být právnická osoba.</w:t>
      </w:r>
      <w:r w:rsidR="00495309">
        <w:rPr>
          <w:rFonts w:ascii="Times New Roman" w:hAnsi="Times New Roman" w:cs="Times New Roman"/>
          <w:sz w:val="24"/>
          <w:szCs w:val="24"/>
          <w:lang w:val="cs-CZ"/>
        </w:rPr>
        <w:t xml:space="preserve"> ----------------------------------------------------------------------</w:t>
      </w:r>
      <w:r w:rsidRPr="00C50B82">
        <w:rPr>
          <w:rFonts w:ascii="Times New Roman" w:hAnsi="Times New Roman" w:cs="Times New Roman"/>
          <w:sz w:val="24"/>
          <w:szCs w:val="24"/>
          <w:lang w:val="cs-CZ"/>
        </w:rPr>
        <w:br/>
      </w:r>
    </w:p>
    <w:p w:rsidR="008A53E2" w:rsidRPr="00C50B82" w:rsidRDefault="00A51FAB" w:rsidP="00495309">
      <w:pPr>
        <w:pStyle w:val="normal"/>
        <w:numPr>
          <w:ilvl w:val="0"/>
          <w:numId w:val="12"/>
        </w:numPr>
        <w:tabs>
          <w:tab w:val="num" w:pos="436"/>
          <w:tab w:val="left" w:pos="720"/>
        </w:tabs>
        <w:spacing w:line="240" w:lineRule="auto"/>
        <w:ind w:left="436" w:hanging="152"/>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Členství v jednom voleném orgánu Společenství je neslučitelné se členstvím v jiném voleném orgánu tohoto Společenství.</w:t>
      </w:r>
      <w:r w:rsidR="00495309">
        <w:rPr>
          <w:rFonts w:ascii="Times New Roman" w:hAnsi="Times New Roman" w:cs="Times New Roman"/>
          <w:sz w:val="24"/>
          <w:szCs w:val="24"/>
          <w:lang w:val="cs-CZ"/>
        </w:rPr>
        <w:t xml:space="preserve"> ------------------------------------------------------------</w:t>
      </w:r>
      <w:r w:rsidRPr="00C50B82">
        <w:rPr>
          <w:rFonts w:ascii="Times New Roman" w:hAnsi="Times New Roman" w:cs="Times New Roman"/>
          <w:sz w:val="24"/>
          <w:szCs w:val="24"/>
          <w:lang w:val="cs-CZ"/>
        </w:rPr>
        <w:br/>
      </w:r>
    </w:p>
    <w:p w:rsidR="008A53E2" w:rsidRPr="00C50B82" w:rsidRDefault="00A51FAB" w:rsidP="00495309">
      <w:pPr>
        <w:pStyle w:val="normal"/>
        <w:numPr>
          <w:ilvl w:val="0"/>
          <w:numId w:val="12"/>
        </w:numPr>
        <w:tabs>
          <w:tab w:val="num" w:pos="436"/>
          <w:tab w:val="left" w:pos="720"/>
        </w:tabs>
        <w:spacing w:line="240" w:lineRule="auto"/>
        <w:ind w:left="436" w:hanging="152"/>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Členem voleného orgánu společenství nemůže být současně ten, jehož příbuzný v řadě přímé, sourozenec nebo manžel (manželka) je členem voleného orgánu společenství. Totéž platí i pro členy orgánů nebo statutární orgány téže právnické osoby – člena společenství.</w:t>
      </w:r>
      <w:r w:rsidR="00495309">
        <w:rPr>
          <w:rFonts w:ascii="Times New Roman" w:hAnsi="Times New Roman" w:cs="Times New Roman"/>
          <w:sz w:val="24"/>
          <w:szCs w:val="24"/>
          <w:lang w:val="cs-CZ"/>
        </w:rPr>
        <w:t xml:space="preserve"> --------------------------------------------------------------------------------</w:t>
      </w:r>
      <w:r w:rsidR="00495309" w:rsidRPr="00C50B82">
        <w:rPr>
          <w:rFonts w:ascii="Times New Roman" w:hAnsi="Times New Roman" w:cs="Times New Roman"/>
          <w:sz w:val="24"/>
          <w:szCs w:val="24"/>
          <w:lang w:val="cs-CZ"/>
        </w:rPr>
        <w:br/>
      </w:r>
    </w:p>
    <w:p w:rsidR="008A53E2" w:rsidRPr="00C50B82" w:rsidRDefault="00A51FAB" w:rsidP="00C50B82">
      <w:pPr>
        <w:pStyle w:val="normal"/>
        <w:numPr>
          <w:ilvl w:val="0"/>
          <w:numId w:val="12"/>
        </w:numPr>
        <w:tabs>
          <w:tab w:val="num" w:pos="436"/>
          <w:tab w:val="left" w:pos="720"/>
        </w:tabs>
        <w:spacing w:line="240" w:lineRule="auto"/>
        <w:ind w:left="436" w:hanging="152"/>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Členům výboru může být poskytnuta odměna za výkon funkce, její výši schvaluje shromáždění.</w:t>
      </w:r>
      <w:r w:rsidR="00C219A6">
        <w:rPr>
          <w:rFonts w:ascii="Times New Roman" w:hAnsi="Times New Roman" w:cs="Times New Roman"/>
          <w:sz w:val="24"/>
          <w:szCs w:val="24"/>
          <w:lang w:val="cs-CZ"/>
        </w:rPr>
        <w:t xml:space="preserve"> -----------------------------------------------------------------------------------------</w:t>
      </w:r>
    </w:p>
    <w:p w:rsidR="008A53E2" w:rsidRPr="00C50B82" w:rsidRDefault="008A53E2" w:rsidP="00C50B82">
      <w:pPr>
        <w:pStyle w:val="normal"/>
        <w:spacing w:line="240" w:lineRule="auto"/>
        <w:ind w:left="284"/>
        <w:jc w:val="both"/>
        <w:rPr>
          <w:rFonts w:ascii="Times New Roman" w:hAnsi="Times New Roman" w:cs="Times New Roman"/>
          <w:sz w:val="24"/>
          <w:szCs w:val="24"/>
          <w:lang w:val="cs-CZ"/>
        </w:rPr>
      </w:pPr>
    </w:p>
    <w:p w:rsidR="008A53E2" w:rsidRPr="00C50B82" w:rsidRDefault="00A51FAB" w:rsidP="00C50B82">
      <w:pPr>
        <w:pStyle w:val="normal"/>
        <w:numPr>
          <w:ilvl w:val="0"/>
          <w:numId w:val="12"/>
        </w:numPr>
        <w:tabs>
          <w:tab w:val="num" w:pos="436"/>
          <w:tab w:val="left" w:pos="720"/>
        </w:tabs>
        <w:spacing w:line="240" w:lineRule="auto"/>
        <w:ind w:left="436" w:hanging="152"/>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Člen výboru může být volen opakovaně.</w:t>
      </w:r>
      <w:r w:rsidR="00C219A6">
        <w:rPr>
          <w:rFonts w:ascii="Times New Roman" w:hAnsi="Times New Roman" w:cs="Times New Roman"/>
          <w:sz w:val="24"/>
          <w:szCs w:val="24"/>
          <w:lang w:val="cs-CZ"/>
        </w:rPr>
        <w:t xml:space="preserve"> -----------------------------------------------------</w:t>
      </w:r>
    </w:p>
    <w:p w:rsidR="008A53E2" w:rsidRDefault="008A53E2" w:rsidP="00C50B82">
      <w:pPr>
        <w:pStyle w:val="normal"/>
        <w:spacing w:line="240" w:lineRule="auto"/>
        <w:ind w:left="284"/>
        <w:jc w:val="both"/>
        <w:rPr>
          <w:rFonts w:ascii="Times New Roman" w:hAnsi="Times New Roman" w:cs="Times New Roman"/>
          <w:sz w:val="24"/>
          <w:szCs w:val="24"/>
          <w:lang w:val="cs-CZ"/>
        </w:rPr>
      </w:pPr>
    </w:p>
    <w:p w:rsidR="00C219A6" w:rsidRDefault="00C219A6" w:rsidP="00C50B82">
      <w:pPr>
        <w:pStyle w:val="normal"/>
        <w:spacing w:line="240" w:lineRule="auto"/>
        <w:ind w:left="284"/>
        <w:jc w:val="both"/>
        <w:rPr>
          <w:rFonts w:ascii="Times New Roman" w:hAnsi="Times New Roman" w:cs="Times New Roman"/>
          <w:sz w:val="24"/>
          <w:szCs w:val="24"/>
          <w:lang w:val="cs-CZ"/>
        </w:rPr>
      </w:pPr>
      <w:r>
        <w:rPr>
          <w:rFonts w:ascii="Times New Roman" w:hAnsi="Times New Roman" w:cs="Times New Roman"/>
          <w:sz w:val="24"/>
          <w:szCs w:val="24"/>
          <w:lang w:val="cs-CZ"/>
        </w:rPr>
        <w:lastRenderedPageBreak/>
        <w:t>Strana desátá</w:t>
      </w:r>
    </w:p>
    <w:p w:rsidR="00C219A6" w:rsidRDefault="00C219A6" w:rsidP="00C50B82">
      <w:pPr>
        <w:pStyle w:val="normal"/>
        <w:spacing w:line="240" w:lineRule="auto"/>
        <w:ind w:left="284"/>
        <w:jc w:val="both"/>
        <w:rPr>
          <w:rFonts w:ascii="Times New Roman" w:hAnsi="Times New Roman" w:cs="Times New Roman"/>
          <w:sz w:val="24"/>
          <w:szCs w:val="24"/>
          <w:lang w:val="cs-CZ"/>
        </w:rPr>
      </w:pPr>
    </w:p>
    <w:p w:rsidR="00C219A6" w:rsidRDefault="00C219A6" w:rsidP="00C50B82">
      <w:pPr>
        <w:pStyle w:val="normal"/>
        <w:spacing w:line="240" w:lineRule="auto"/>
        <w:ind w:left="284"/>
        <w:jc w:val="both"/>
        <w:rPr>
          <w:rFonts w:ascii="Times New Roman" w:hAnsi="Times New Roman" w:cs="Times New Roman"/>
          <w:sz w:val="24"/>
          <w:szCs w:val="24"/>
          <w:lang w:val="cs-CZ"/>
        </w:rPr>
      </w:pPr>
    </w:p>
    <w:p w:rsidR="008A53E2" w:rsidRPr="00C50B82" w:rsidRDefault="00A51FAB" w:rsidP="00C50B82">
      <w:pPr>
        <w:pStyle w:val="normal"/>
        <w:numPr>
          <w:ilvl w:val="0"/>
          <w:numId w:val="12"/>
        </w:numPr>
        <w:tabs>
          <w:tab w:val="num" w:pos="436"/>
          <w:tab w:val="left" w:pos="720"/>
        </w:tabs>
        <w:spacing w:line="240" w:lineRule="auto"/>
        <w:ind w:left="436" w:hanging="152"/>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Člen výboru může být během svého funkčního období odvolán shromážděním</w:t>
      </w:r>
      <w:r w:rsidRPr="00C50B82">
        <w:rPr>
          <w:rFonts w:ascii="Times New Roman" w:hAnsi="Times New Roman" w:cs="Times New Roman"/>
          <w:color w:val="0033CC"/>
          <w:sz w:val="24"/>
          <w:szCs w:val="24"/>
          <w:lang w:val="cs-CZ"/>
        </w:rPr>
        <w:t>.</w:t>
      </w:r>
      <w:r w:rsidRPr="00C50B82">
        <w:rPr>
          <w:rFonts w:ascii="Times New Roman" w:hAnsi="Times New Roman" w:cs="Times New Roman"/>
          <w:sz w:val="24"/>
          <w:szCs w:val="24"/>
          <w:lang w:val="cs-CZ"/>
        </w:rPr>
        <w:t xml:space="preserve"> </w:t>
      </w:r>
      <w:r w:rsidR="00256CF3" w:rsidRPr="00C50B82">
        <w:rPr>
          <w:rFonts w:ascii="Times New Roman" w:hAnsi="Times New Roman" w:cs="Times New Roman"/>
          <w:sz w:val="24"/>
          <w:szCs w:val="24"/>
          <w:lang w:val="cs-CZ"/>
        </w:rPr>
        <w:t xml:space="preserve"> </w:t>
      </w:r>
    </w:p>
    <w:p w:rsidR="008A53E2" w:rsidRPr="00C50B82" w:rsidRDefault="008A53E2" w:rsidP="00C50B82">
      <w:pPr>
        <w:pStyle w:val="normal"/>
        <w:spacing w:line="240" w:lineRule="auto"/>
        <w:ind w:left="284"/>
        <w:jc w:val="both"/>
        <w:rPr>
          <w:rFonts w:ascii="Times New Roman" w:hAnsi="Times New Roman" w:cs="Times New Roman"/>
          <w:sz w:val="24"/>
          <w:szCs w:val="24"/>
          <w:lang w:val="cs-CZ"/>
        </w:rPr>
      </w:pPr>
    </w:p>
    <w:p w:rsidR="008A53E2" w:rsidRPr="00C50B82" w:rsidRDefault="00A51FAB" w:rsidP="00C50B82">
      <w:pPr>
        <w:pStyle w:val="normal"/>
        <w:numPr>
          <w:ilvl w:val="0"/>
          <w:numId w:val="12"/>
        </w:numPr>
        <w:tabs>
          <w:tab w:val="num" w:pos="436"/>
          <w:tab w:val="left" w:pos="720"/>
        </w:tabs>
        <w:spacing w:line="240" w:lineRule="auto"/>
        <w:ind w:left="436" w:hanging="152"/>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Člen výboru může během funkčního období na vlastní žádost odstoupit anebo jeho účast ve výboru zaniknout. Odstoupení je člen výboru povinen písemně</w:t>
      </w:r>
      <w:r w:rsidR="00AD64E8" w:rsidRPr="00C50B82">
        <w:rPr>
          <w:rFonts w:ascii="Times New Roman" w:hAnsi="Times New Roman" w:cs="Times New Roman"/>
          <w:sz w:val="24"/>
          <w:szCs w:val="24"/>
          <w:lang w:val="cs-CZ"/>
        </w:rPr>
        <w:t xml:space="preserve"> </w:t>
      </w:r>
      <w:proofErr w:type="gramStart"/>
      <w:r w:rsidRPr="00C50B82">
        <w:rPr>
          <w:rFonts w:ascii="Times New Roman" w:hAnsi="Times New Roman" w:cs="Times New Roman"/>
          <w:sz w:val="24"/>
          <w:szCs w:val="24"/>
          <w:lang w:val="cs-CZ"/>
        </w:rPr>
        <w:t xml:space="preserve">oznámit </w:t>
      </w:r>
      <w:r w:rsidR="00CD6E1C" w:rsidRPr="00C50B82">
        <w:rPr>
          <w:rFonts w:ascii="Times New Roman" w:hAnsi="Times New Roman" w:cs="Times New Roman"/>
          <w:sz w:val="24"/>
          <w:szCs w:val="24"/>
          <w:lang w:val="cs-CZ"/>
        </w:rPr>
        <w:t xml:space="preserve"> společenství</w:t>
      </w:r>
      <w:proofErr w:type="gramEnd"/>
      <w:r w:rsidR="00CD6E1C" w:rsidRPr="00C50B82">
        <w:rPr>
          <w:rFonts w:ascii="Times New Roman" w:hAnsi="Times New Roman" w:cs="Times New Roman"/>
          <w:sz w:val="24"/>
          <w:szCs w:val="24"/>
          <w:lang w:val="cs-CZ"/>
        </w:rPr>
        <w:t>.</w:t>
      </w:r>
      <w:r w:rsidR="00AD64E8" w:rsidRPr="00C50B82">
        <w:rPr>
          <w:rFonts w:ascii="Times New Roman" w:hAnsi="Times New Roman" w:cs="Times New Roman"/>
          <w:sz w:val="24"/>
          <w:szCs w:val="24"/>
          <w:lang w:val="cs-CZ"/>
        </w:rPr>
        <w:t xml:space="preserve"> </w:t>
      </w:r>
      <w:r w:rsidR="00CD6E1C" w:rsidRPr="00C50B82">
        <w:rPr>
          <w:rFonts w:ascii="Times New Roman" w:hAnsi="Times New Roman" w:cs="Times New Roman"/>
          <w:sz w:val="24"/>
          <w:szCs w:val="24"/>
          <w:lang w:val="cs-CZ"/>
        </w:rPr>
        <w:t>Jeho funkce zaniká 60</w:t>
      </w:r>
      <w:r w:rsidR="00C219A6">
        <w:rPr>
          <w:rFonts w:ascii="Times New Roman" w:hAnsi="Times New Roman" w:cs="Times New Roman"/>
          <w:sz w:val="24"/>
          <w:szCs w:val="24"/>
          <w:lang w:val="cs-CZ"/>
        </w:rPr>
        <w:t xml:space="preserve"> (šedesát)</w:t>
      </w:r>
      <w:r w:rsidR="00CD6E1C" w:rsidRPr="00C50B82">
        <w:rPr>
          <w:rFonts w:ascii="Times New Roman" w:hAnsi="Times New Roman" w:cs="Times New Roman"/>
          <w:sz w:val="24"/>
          <w:szCs w:val="24"/>
          <w:lang w:val="cs-CZ"/>
        </w:rPr>
        <w:t xml:space="preserve"> dnů ode dne doručení prohlášení o odstoupení.</w:t>
      </w:r>
      <w:r w:rsidRPr="00C50B82">
        <w:rPr>
          <w:rFonts w:ascii="Times New Roman" w:hAnsi="Times New Roman" w:cs="Times New Roman"/>
          <w:sz w:val="24"/>
          <w:szCs w:val="24"/>
          <w:lang w:val="cs-CZ"/>
        </w:rPr>
        <w:t xml:space="preserve"> </w:t>
      </w:r>
      <w:r w:rsidR="00CD6E1C" w:rsidRPr="00C50B82">
        <w:rPr>
          <w:rFonts w:ascii="Times New Roman" w:hAnsi="Times New Roman" w:cs="Times New Roman"/>
          <w:sz w:val="24"/>
          <w:szCs w:val="24"/>
          <w:lang w:val="cs-CZ"/>
        </w:rPr>
        <w:t xml:space="preserve"> </w:t>
      </w:r>
      <w:r w:rsidRPr="00C50B82">
        <w:rPr>
          <w:rFonts w:ascii="Times New Roman" w:hAnsi="Times New Roman" w:cs="Times New Roman"/>
          <w:sz w:val="24"/>
          <w:szCs w:val="24"/>
          <w:lang w:val="cs-CZ"/>
        </w:rPr>
        <w:t xml:space="preserve"> Zánik může být zapříčiněn </w:t>
      </w:r>
      <w:r w:rsidR="00CD6E1C" w:rsidRPr="00C50B82">
        <w:rPr>
          <w:rFonts w:ascii="Times New Roman" w:hAnsi="Times New Roman" w:cs="Times New Roman"/>
          <w:sz w:val="24"/>
          <w:szCs w:val="24"/>
          <w:lang w:val="cs-CZ"/>
        </w:rPr>
        <w:t xml:space="preserve">i </w:t>
      </w:r>
      <w:r w:rsidRPr="00C50B82">
        <w:rPr>
          <w:rFonts w:ascii="Times New Roman" w:hAnsi="Times New Roman" w:cs="Times New Roman"/>
          <w:sz w:val="24"/>
          <w:szCs w:val="24"/>
          <w:lang w:val="cs-CZ"/>
        </w:rPr>
        <w:t>úmrtím člena výboru, nebo stavem kdy člen výboru přestal být členem společenství. Pokud některým z těchto způsobů počet členů výboru klesl pod stanovený počet, svolává výbor shromáždění a to nejpozději do</w:t>
      </w:r>
      <w:r w:rsidR="00C219A6">
        <w:rPr>
          <w:rFonts w:ascii="Times New Roman" w:hAnsi="Times New Roman" w:cs="Times New Roman"/>
          <w:sz w:val="24"/>
          <w:szCs w:val="24"/>
          <w:lang w:val="cs-CZ"/>
        </w:rPr>
        <w:t xml:space="preserve"> 30</w:t>
      </w:r>
      <w:r w:rsidRPr="00C50B82">
        <w:rPr>
          <w:rFonts w:ascii="Times New Roman" w:hAnsi="Times New Roman" w:cs="Times New Roman"/>
          <w:sz w:val="24"/>
          <w:szCs w:val="24"/>
          <w:lang w:val="cs-CZ"/>
        </w:rPr>
        <w:t xml:space="preserve"> </w:t>
      </w:r>
      <w:r w:rsidR="00C219A6">
        <w:rPr>
          <w:rFonts w:ascii="Times New Roman" w:hAnsi="Times New Roman" w:cs="Times New Roman"/>
          <w:sz w:val="24"/>
          <w:szCs w:val="24"/>
          <w:lang w:val="cs-CZ"/>
        </w:rPr>
        <w:t>(</w:t>
      </w:r>
      <w:r w:rsidRPr="00C50B82">
        <w:rPr>
          <w:rFonts w:ascii="Times New Roman" w:hAnsi="Times New Roman" w:cs="Times New Roman"/>
          <w:sz w:val="24"/>
          <w:szCs w:val="24"/>
          <w:lang w:val="cs-CZ"/>
        </w:rPr>
        <w:t>třiceti</w:t>
      </w:r>
      <w:r w:rsidR="00C219A6">
        <w:rPr>
          <w:rFonts w:ascii="Times New Roman" w:hAnsi="Times New Roman" w:cs="Times New Roman"/>
          <w:sz w:val="24"/>
          <w:szCs w:val="24"/>
          <w:lang w:val="cs-CZ"/>
        </w:rPr>
        <w:t>)</w:t>
      </w:r>
      <w:r w:rsidRPr="00C50B82">
        <w:rPr>
          <w:rFonts w:ascii="Times New Roman" w:hAnsi="Times New Roman" w:cs="Times New Roman"/>
          <w:sz w:val="24"/>
          <w:szCs w:val="24"/>
          <w:lang w:val="cs-CZ"/>
        </w:rPr>
        <w:t xml:space="preserve"> dnů po účinnosti odstoupení nebo po zániku funkce.</w:t>
      </w:r>
      <w:r w:rsidR="00C219A6">
        <w:rPr>
          <w:rFonts w:ascii="Times New Roman" w:hAnsi="Times New Roman" w:cs="Times New Roman"/>
          <w:sz w:val="24"/>
          <w:szCs w:val="24"/>
          <w:lang w:val="cs-CZ"/>
        </w:rPr>
        <w:t xml:space="preserve"> ---------------------------------</w:t>
      </w:r>
    </w:p>
    <w:p w:rsidR="008A53E2" w:rsidRPr="00C50B82" w:rsidRDefault="008A53E2" w:rsidP="00C50B82">
      <w:pPr>
        <w:pStyle w:val="normal"/>
        <w:spacing w:line="240" w:lineRule="auto"/>
        <w:jc w:val="both"/>
        <w:rPr>
          <w:rFonts w:ascii="Times New Roman" w:hAnsi="Times New Roman" w:cs="Times New Roman"/>
          <w:sz w:val="24"/>
          <w:szCs w:val="24"/>
          <w:lang w:val="cs-CZ"/>
        </w:rPr>
      </w:pPr>
    </w:p>
    <w:p w:rsidR="008A53E2" w:rsidRPr="00C50B82" w:rsidRDefault="00A51FAB" w:rsidP="00C50B82">
      <w:pPr>
        <w:pStyle w:val="normal"/>
        <w:numPr>
          <w:ilvl w:val="0"/>
          <w:numId w:val="12"/>
        </w:numPr>
        <w:tabs>
          <w:tab w:val="num" w:pos="436"/>
          <w:tab w:val="left" w:pos="720"/>
        </w:tabs>
        <w:spacing w:line="240" w:lineRule="auto"/>
        <w:ind w:left="436" w:hanging="152"/>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Pro zřízení dalších orgánů např. kontrolní komise, volbu, odvolání nebo ukončení činnosti platí obdobně odstavce 2 až 12 včetně tohoto článku. Takto nově ustavené orgány společenství však nemohou převzít kompetence stanovené zákonem nebo těmito stanovami pro shromáždění nebo výbor.</w:t>
      </w:r>
      <w:r w:rsidR="00C219A6">
        <w:rPr>
          <w:rFonts w:ascii="Times New Roman" w:hAnsi="Times New Roman" w:cs="Times New Roman"/>
          <w:sz w:val="24"/>
          <w:szCs w:val="24"/>
          <w:lang w:val="cs-CZ"/>
        </w:rPr>
        <w:t xml:space="preserve"> ---------------------------------------------------------</w:t>
      </w:r>
    </w:p>
    <w:p w:rsidR="00F27C60" w:rsidRPr="00C50B82" w:rsidRDefault="00F27C60" w:rsidP="00C50B82">
      <w:pPr>
        <w:pStyle w:val="normal"/>
        <w:tabs>
          <w:tab w:val="left" w:pos="720"/>
        </w:tabs>
        <w:spacing w:line="240" w:lineRule="auto"/>
        <w:jc w:val="both"/>
        <w:rPr>
          <w:rFonts w:ascii="Times New Roman" w:hAnsi="Times New Roman" w:cs="Times New Roman"/>
          <w:sz w:val="24"/>
          <w:szCs w:val="24"/>
          <w:lang w:val="cs-CZ"/>
        </w:rPr>
      </w:pPr>
    </w:p>
    <w:p w:rsidR="00F27C60" w:rsidRPr="00C50B82" w:rsidRDefault="00F27C60" w:rsidP="00C50B82">
      <w:pPr>
        <w:pStyle w:val="normal"/>
        <w:numPr>
          <w:ilvl w:val="0"/>
          <w:numId w:val="12"/>
        </w:numPr>
        <w:tabs>
          <w:tab w:val="num" w:pos="436"/>
          <w:tab w:val="left" w:pos="720"/>
        </w:tabs>
        <w:spacing w:line="240" w:lineRule="auto"/>
        <w:ind w:left="436" w:hanging="152"/>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Shromáždění může volit náhradníky členů volených orgánů společenství v p</w:t>
      </w:r>
      <w:r w:rsidR="00021178" w:rsidRPr="00C50B82">
        <w:rPr>
          <w:rFonts w:ascii="Times New Roman" w:hAnsi="Times New Roman" w:cs="Times New Roman"/>
          <w:sz w:val="24"/>
          <w:szCs w:val="24"/>
          <w:lang w:val="cs-CZ"/>
        </w:rPr>
        <w:t>o</w:t>
      </w:r>
      <w:r w:rsidRPr="00C50B82">
        <w:rPr>
          <w:rFonts w:ascii="Times New Roman" w:hAnsi="Times New Roman" w:cs="Times New Roman"/>
          <w:sz w:val="24"/>
          <w:szCs w:val="24"/>
          <w:lang w:val="cs-CZ"/>
        </w:rPr>
        <w:t>čtu rovnajícím se nejvýše počtu zvolených členů orgánů spolu s určením jejich pořadí. Náhradník nastupuje namísto člena orgánu, jehož funkce skončila před uplynutí</w:t>
      </w:r>
      <w:r w:rsidR="00021178" w:rsidRPr="00C50B82">
        <w:rPr>
          <w:rFonts w:ascii="Times New Roman" w:hAnsi="Times New Roman" w:cs="Times New Roman"/>
          <w:sz w:val="24"/>
          <w:szCs w:val="24"/>
          <w:lang w:val="cs-CZ"/>
        </w:rPr>
        <w:t>m funkčního o</w:t>
      </w:r>
      <w:r w:rsidRPr="00C50B82">
        <w:rPr>
          <w:rFonts w:ascii="Times New Roman" w:hAnsi="Times New Roman" w:cs="Times New Roman"/>
          <w:sz w:val="24"/>
          <w:szCs w:val="24"/>
          <w:lang w:val="cs-CZ"/>
        </w:rPr>
        <w:t>bdobí dnem skončením funkce. Pro náhradníky platí ustanovení odstavců</w:t>
      </w:r>
      <w:r w:rsidR="00021178" w:rsidRPr="00C50B82">
        <w:rPr>
          <w:rFonts w:ascii="Times New Roman" w:hAnsi="Times New Roman" w:cs="Times New Roman"/>
          <w:sz w:val="24"/>
          <w:szCs w:val="24"/>
          <w:lang w:val="cs-CZ"/>
        </w:rPr>
        <w:t xml:space="preserve"> 6., 7. a 8. o</w:t>
      </w:r>
      <w:r w:rsidRPr="00C50B82">
        <w:rPr>
          <w:rFonts w:ascii="Times New Roman" w:hAnsi="Times New Roman" w:cs="Times New Roman"/>
          <w:sz w:val="24"/>
          <w:szCs w:val="24"/>
          <w:lang w:val="cs-CZ"/>
        </w:rPr>
        <w:t xml:space="preserve">bdobně. Náhradník je zván na schůze daného orgánu a účastní se s hlasem </w:t>
      </w:r>
      <w:proofErr w:type="gramStart"/>
      <w:r w:rsidR="00021178" w:rsidRPr="00C50B82">
        <w:rPr>
          <w:rFonts w:ascii="Times New Roman" w:hAnsi="Times New Roman" w:cs="Times New Roman"/>
          <w:sz w:val="24"/>
          <w:szCs w:val="24"/>
          <w:lang w:val="cs-CZ"/>
        </w:rPr>
        <w:t>poradním.</w:t>
      </w:r>
      <w:r w:rsidR="00C219A6">
        <w:rPr>
          <w:rFonts w:ascii="Times New Roman" w:hAnsi="Times New Roman" w:cs="Times New Roman"/>
          <w:sz w:val="24"/>
          <w:szCs w:val="24"/>
          <w:lang w:val="cs-CZ"/>
        </w:rPr>
        <w:t>---------------------------------------------------------------------------------------------</w:t>
      </w:r>
      <w:proofErr w:type="gramEnd"/>
      <w:r w:rsidR="00C219A6" w:rsidRPr="00C50B82">
        <w:rPr>
          <w:rFonts w:ascii="Times New Roman" w:hAnsi="Times New Roman" w:cs="Times New Roman"/>
          <w:sz w:val="24"/>
          <w:szCs w:val="24"/>
          <w:lang w:val="cs-CZ"/>
        </w:rPr>
        <w:br/>
      </w:r>
    </w:p>
    <w:p w:rsidR="008A53E2" w:rsidRPr="00C50B82" w:rsidRDefault="008A53E2" w:rsidP="00C50B82">
      <w:pPr>
        <w:pStyle w:val="normal"/>
        <w:spacing w:line="240" w:lineRule="auto"/>
        <w:jc w:val="both"/>
        <w:rPr>
          <w:rFonts w:ascii="Times New Roman" w:hAnsi="Times New Roman" w:cs="Times New Roman"/>
          <w:sz w:val="24"/>
          <w:szCs w:val="24"/>
          <w:lang w:val="cs-CZ"/>
        </w:rPr>
      </w:pPr>
    </w:p>
    <w:p w:rsidR="008A53E2" w:rsidRPr="00C50B82" w:rsidRDefault="00D50075" w:rsidP="00C50B82">
      <w:pPr>
        <w:pStyle w:val="normal"/>
        <w:spacing w:line="240" w:lineRule="auto"/>
        <w:jc w:val="center"/>
        <w:rPr>
          <w:rFonts w:ascii="Times New Roman" w:hAnsi="Times New Roman" w:cs="Times New Roman"/>
          <w:b/>
          <w:bCs/>
          <w:sz w:val="24"/>
          <w:szCs w:val="24"/>
          <w:lang w:val="cs-CZ"/>
        </w:rPr>
      </w:pPr>
      <w:r w:rsidRPr="00C50B82">
        <w:rPr>
          <w:rFonts w:ascii="Times New Roman" w:hAnsi="Times New Roman" w:cs="Times New Roman"/>
          <w:b/>
          <w:bCs/>
          <w:sz w:val="24"/>
          <w:szCs w:val="24"/>
          <w:lang w:val="cs-CZ"/>
        </w:rPr>
        <w:t>Č</w:t>
      </w:r>
      <w:r w:rsidR="00A51FAB" w:rsidRPr="00C50B82">
        <w:rPr>
          <w:rFonts w:ascii="Times New Roman" w:hAnsi="Times New Roman" w:cs="Times New Roman"/>
          <w:b/>
          <w:bCs/>
          <w:sz w:val="24"/>
          <w:szCs w:val="24"/>
          <w:lang w:val="cs-CZ"/>
        </w:rPr>
        <w:t>lánek VI.</w:t>
      </w:r>
    </w:p>
    <w:p w:rsidR="008A53E2" w:rsidRPr="00C50B82" w:rsidRDefault="00A51FAB" w:rsidP="00C50B82">
      <w:pPr>
        <w:pStyle w:val="normal"/>
        <w:spacing w:line="240" w:lineRule="auto"/>
        <w:jc w:val="center"/>
        <w:rPr>
          <w:rFonts w:ascii="Times New Roman" w:hAnsi="Times New Roman" w:cs="Times New Roman"/>
          <w:b/>
          <w:bCs/>
          <w:sz w:val="24"/>
          <w:szCs w:val="24"/>
          <w:lang w:val="cs-CZ"/>
        </w:rPr>
      </w:pPr>
      <w:r w:rsidRPr="00C50B82">
        <w:rPr>
          <w:rFonts w:ascii="Times New Roman" w:hAnsi="Times New Roman" w:cs="Times New Roman"/>
          <w:b/>
          <w:bCs/>
          <w:sz w:val="24"/>
          <w:szCs w:val="24"/>
          <w:u w:val="single"/>
          <w:lang w:val="cs-CZ"/>
        </w:rPr>
        <w:t>Shromáždění</w:t>
      </w:r>
    </w:p>
    <w:p w:rsidR="008A53E2" w:rsidRPr="00C50B82" w:rsidRDefault="008A53E2" w:rsidP="00C50B82">
      <w:pPr>
        <w:pStyle w:val="normal"/>
        <w:spacing w:line="240" w:lineRule="auto"/>
        <w:jc w:val="center"/>
        <w:rPr>
          <w:rFonts w:ascii="Times New Roman" w:hAnsi="Times New Roman" w:cs="Times New Roman"/>
          <w:sz w:val="24"/>
          <w:szCs w:val="24"/>
          <w:lang w:val="cs-CZ"/>
        </w:rPr>
      </w:pPr>
    </w:p>
    <w:p w:rsidR="008A53E2" w:rsidRPr="00C50B82" w:rsidRDefault="00A51FAB" w:rsidP="00C50B82">
      <w:pPr>
        <w:pStyle w:val="normal"/>
        <w:numPr>
          <w:ilvl w:val="0"/>
          <w:numId w:val="13"/>
        </w:numPr>
        <w:tabs>
          <w:tab w:val="num" w:pos="436"/>
          <w:tab w:val="left" w:pos="720"/>
        </w:tabs>
        <w:spacing w:line="240" w:lineRule="auto"/>
        <w:ind w:left="436" w:hanging="152"/>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Nejvyšším orgánem společenství je shromáždění.</w:t>
      </w:r>
      <w:r w:rsidR="00C219A6">
        <w:rPr>
          <w:rFonts w:ascii="Times New Roman" w:hAnsi="Times New Roman" w:cs="Times New Roman"/>
          <w:sz w:val="24"/>
          <w:szCs w:val="24"/>
          <w:lang w:val="cs-CZ"/>
        </w:rPr>
        <w:t xml:space="preserve"> ------------------------------------------</w:t>
      </w:r>
    </w:p>
    <w:p w:rsidR="008A53E2" w:rsidRPr="00C50B82" w:rsidRDefault="008A53E2" w:rsidP="00C50B82">
      <w:pPr>
        <w:pStyle w:val="normal"/>
        <w:spacing w:line="240" w:lineRule="auto"/>
        <w:ind w:left="284"/>
        <w:jc w:val="both"/>
        <w:rPr>
          <w:rFonts w:ascii="Times New Roman" w:hAnsi="Times New Roman" w:cs="Times New Roman"/>
          <w:sz w:val="24"/>
          <w:szCs w:val="24"/>
          <w:lang w:val="cs-CZ"/>
        </w:rPr>
      </w:pPr>
    </w:p>
    <w:p w:rsidR="008A53E2" w:rsidRPr="00C50B82" w:rsidRDefault="00A51FAB" w:rsidP="00C50B82">
      <w:pPr>
        <w:pStyle w:val="normal"/>
        <w:numPr>
          <w:ilvl w:val="0"/>
          <w:numId w:val="13"/>
        </w:numPr>
        <w:tabs>
          <w:tab w:val="num" w:pos="436"/>
          <w:tab w:val="left" w:pos="720"/>
        </w:tabs>
        <w:spacing w:line="240" w:lineRule="auto"/>
        <w:ind w:left="436" w:hanging="152"/>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Shromáždění tvoří všichni vlastníci jednotek, každý z nich má počet hlasů odpovídající velikosti jeho podílu na společných částech. Je-li však vlastníkem jednotky společenství vlastníků k jeho hlasu se nepřihlíží.</w:t>
      </w:r>
      <w:r w:rsidR="00C219A6">
        <w:rPr>
          <w:rFonts w:ascii="Times New Roman" w:hAnsi="Times New Roman" w:cs="Times New Roman"/>
          <w:sz w:val="24"/>
          <w:szCs w:val="24"/>
          <w:lang w:val="cs-CZ"/>
        </w:rPr>
        <w:t xml:space="preserve"> -----------------------------------------------</w:t>
      </w:r>
    </w:p>
    <w:p w:rsidR="008A53E2" w:rsidRPr="00C50B82" w:rsidRDefault="008A53E2" w:rsidP="00C50B82">
      <w:pPr>
        <w:pStyle w:val="normal"/>
        <w:spacing w:line="240" w:lineRule="auto"/>
        <w:ind w:left="284"/>
        <w:jc w:val="both"/>
        <w:rPr>
          <w:rFonts w:ascii="Times New Roman" w:hAnsi="Times New Roman" w:cs="Times New Roman"/>
          <w:sz w:val="24"/>
          <w:szCs w:val="24"/>
          <w:lang w:val="cs-CZ"/>
        </w:rPr>
      </w:pPr>
    </w:p>
    <w:p w:rsidR="00C219A6" w:rsidRDefault="00A51FAB" w:rsidP="00C50B82">
      <w:pPr>
        <w:pStyle w:val="normal"/>
        <w:numPr>
          <w:ilvl w:val="0"/>
          <w:numId w:val="13"/>
        </w:numPr>
        <w:tabs>
          <w:tab w:val="num" w:pos="436"/>
          <w:tab w:val="left" w:pos="720"/>
        </w:tabs>
        <w:spacing w:line="240" w:lineRule="auto"/>
        <w:ind w:left="436" w:hanging="152"/>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Shromáždění je způsobilé usnášet se za přítomnosti vlastníků jednotek, kteří mají většinu všech hlasů. K přijetí rozhodnutí se vyžaduje souhlas většiny hlasů přítomných vlastníků jednotek s výjimkou případů v zákoně nebo dále v těchto stanovách uvedených.</w:t>
      </w:r>
      <w:r w:rsidR="00C219A6">
        <w:rPr>
          <w:rFonts w:ascii="Times New Roman" w:hAnsi="Times New Roman" w:cs="Times New Roman"/>
          <w:sz w:val="24"/>
          <w:szCs w:val="24"/>
          <w:lang w:val="cs-CZ"/>
        </w:rPr>
        <w:t xml:space="preserve"> --------------------------------------------------------------------------------------------</w:t>
      </w:r>
    </w:p>
    <w:p w:rsidR="00C219A6" w:rsidRDefault="00C219A6" w:rsidP="00C219A6">
      <w:pPr>
        <w:pStyle w:val="Odstavecseseznamem"/>
        <w:rPr>
          <w:rFonts w:ascii="Times New Roman" w:hAnsi="Times New Roman" w:cs="Times New Roman"/>
          <w:sz w:val="24"/>
          <w:szCs w:val="24"/>
          <w:lang w:val="cs-CZ"/>
        </w:rPr>
      </w:pPr>
    </w:p>
    <w:p w:rsidR="008A53E2" w:rsidRPr="00C219A6" w:rsidRDefault="00A51FAB" w:rsidP="00C219A6">
      <w:pPr>
        <w:pStyle w:val="normal"/>
        <w:numPr>
          <w:ilvl w:val="0"/>
          <w:numId w:val="13"/>
        </w:numPr>
        <w:tabs>
          <w:tab w:val="num" w:pos="436"/>
          <w:tab w:val="left" w:pos="720"/>
        </w:tabs>
        <w:spacing w:line="240" w:lineRule="auto"/>
        <w:ind w:left="436" w:hanging="152"/>
        <w:jc w:val="both"/>
        <w:rPr>
          <w:rFonts w:ascii="Times New Roman" w:hAnsi="Times New Roman" w:cs="Times New Roman"/>
          <w:sz w:val="24"/>
          <w:szCs w:val="24"/>
          <w:lang w:val="cs-CZ"/>
        </w:rPr>
      </w:pPr>
      <w:r w:rsidRPr="00C219A6">
        <w:rPr>
          <w:rFonts w:ascii="Times New Roman" w:hAnsi="Times New Roman" w:cs="Times New Roman"/>
          <w:sz w:val="24"/>
          <w:szCs w:val="24"/>
          <w:lang w:val="cs-CZ"/>
        </w:rPr>
        <w:t>Statutární orgán svolává shromáždění k zasedání tak, aby se konalo nejméně jedenkrát do roka. Statutární orgán svolá shromáždění i z podnětu vlastníků jednotek, kteří mají více než čtvrtinu všech hlasů, nejméně však dvou z nich. Neučiní-li to, svolají tito vlastníci shromáždění k zasedání sami na náklad společenství.</w:t>
      </w:r>
      <w:r w:rsidR="00C219A6">
        <w:rPr>
          <w:rFonts w:ascii="Times New Roman" w:hAnsi="Times New Roman" w:cs="Times New Roman"/>
          <w:sz w:val="24"/>
          <w:szCs w:val="24"/>
          <w:lang w:val="cs-CZ"/>
        </w:rPr>
        <w:t xml:space="preserve"> --------------------------</w:t>
      </w:r>
    </w:p>
    <w:p w:rsidR="008A53E2" w:rsidRDefault="008A53E2" w:rsidP="00C50B82">
      <w:pPr>
        <w:pStyle w:val="normal"/>
        <w:spacing w:line="240" w:lineRule="auto"/>
        <w:ind w:left="284"/>
        <w:jc w:val="both"/>
        <w:rPr>
          <w:rFonts w:ascii="Times New Roman" w:hAnsi="Times New Roman" w:cs="Times New Roman"/>
          <w:sz w:val="24"/>
          <w:szCs w:val="24"/>
          <w:lang w:val="cs-CZ"/>
        </w:rPr>
      </w:pPr>
    </w:p>
    <w:p w:rsidR="00C219A6" w:rsidRDefault="00C219A6" w:rsidP="00C50B82">
      <w:pPr>
        <w:pStyle w:val="normal"/>
        <w:spacing w:line="240" w:lineRule="auto"/>
        <w:ind w:left="284"/>
        <w:jc w:val="both"/>
        <w:rPr>
          <w:rFonts w:ascii="Times New Roman" w:hAnsi="Times New Roman" w:cs="Times New Roman"/>
          <w:sz w:val="24"/>
          <w:szCs w:val="24"/>
          <w:lang w:val="cs-CZ"/>
        </w:rPr>
      </w:pPr>
    </w:p>
    <w:p w:rsidR="00C219A6" w:rsidRDefault="00C219A6" w:rsidP="00C50B82">
      <w:pPr>
        <w:pStyle w:val="normal"/>
        <w:spacing w:line="240" w:lineRule="auto"/>
        <w:ind w:left="284"/>
        <w:jc w:val="both"/>
        <w:rPr>
          <w:rFonts w:ascii="Times New Roman" w:hAnsi="Times New Roman" w:cs="Times New Roman"/>
          <w:sz w:val="24"/>
          <w:szCs w:val="24"/>
          <w:lang w:val="cs-CZ"/>
        </w:rPr>
      </w:pPr>
      <w:r>
        <w:rPr>
          <w:rFonts w:ascii="Times New Roman" w:hAnsi="Times New Roman" w:cs="Times New Roman"/>
          <w:sz w:val="24"/>
          <w:szCs w:val="24"/>
          <w:lang w:val="cs-CZ"/>
        </w:rPr>
        <w:lastRenderedPageBreak/>
        <w:t>Strana jedenáctá</w:t>
      </w:r>
    </w:p>
    <w:p w:rsidR="00C219A6" w:rsidRDefault="00C219A6" w:rsidP="00C219A6">
      <w:pPr>
        <w:pStyle w:val="normal"/>
        <w:spacing w:line="240" w:lineRule="auto"/>
        <w:ind w:left="284"/>
        <w:jc w:val="both"/>
        <w:rPr>
          <w:rFonts w:ascii="Times New Roman" w:hAnsi="Times New Roman" w:cs="Times New Roman"/>
          <w:sz w:val="24"/>
          <w:szCs w:val="24"/>
          <w:lang w:val="cs-CZ"/>
        </w:rPr>
      </w:pPr>
    </w:p>
    <w:p w:rsidR="00C219A6" w:rsidRPr="00C50B82" w:rsidRDefault="00C219A6" w:rsidP="00C219A6">
      <w:pPr>
        <w:pStyle w:val="normal"/>
        <w:spacing w:line="240" w:lineRule="auto"/>
        <w:ind w:left="284"/>
        <w:jc w:val="both"/>
        <w:rPr>
          <w:rFonts w:ascii="Times New Roman" w:hAnsi="Times New Roman" w:cs="Times New Roman"/>
          <w:sz w:val="24"/>
          <w:szCs w:val="24"/>
          <w:lang w:val="cs-CZ"/>
        </w:rPr>
      </w:pPr>
    </w:p>
    <w:p w:rsidR="008A53E2" w:rsidRPr="00C50B82" w:rsidRDefault="00A51FAB" w:rsidP="00C219A6">
      <w:pPr>
        <w:pStyle w:val="normal"/>
        <w:numPr>
          <w:ilvl w:val="0"/>
          <w:numId w:val="13"/>
        </w:numPr>
        <w:tabs>
          <w:tab w:val="num" w:pos="436"/>
          <w:tab w:val="left" w:pos="720"/>
        </w:tabs>
        <w:spacing w:line="240" w:lineRule="auto"/>
        <w:ind w:left="436" w:hanging="152"/>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Zasedání shromáždění se svolává písemnou pozvánkou vyvěšenou v domě a zároveň zaslanou na určenou elektronickou kontaktní adresu každému ze členů Společenství a to minimálně 21</w:t>
      </w:r>
      <w:r w:rsidR="00C219A6">
        <w:rPr>
          <w:rFonts w:ascii="Times New Roman" w:hAnsi="Times New Roman" w:cs="Times New Roman"/>
          <w:sz w:val="24"/>
          <w:szCs w:val="24"/>
          <w:lang w:val="cs-CZ"/>
        </w:rPr>
        <w:t xml:space="preserve"> (jednadvacet)</w:t>
      </w:r>
      <w:r w:rsidRPr="00C50B82">
        <w:rPr>
          <w:rFonts w:ascii="Times New Roman" w:hAnsi="Times New Roman" w:cs="Times New Roman"/>
          <w:sz w:val="24"/>
          <w:szCs w:val="24"/>
          <w:lang w:val="cs-CZ"/>
        </w:rPr>
        <w:t xml:space="preserve"> kalendářních dní předem. Pozvánka bude rovněž viditelně uveřejněna na webové stránce společenství a na nástěnce společenství v domě.</w:t>
      </w:r>
      <w:r w:rsidR="00C219A6">
        <w:rPr>
          <w:rFonts w:ascii="Times New Roman" w:hAnsi="Times New Roman" w:cs="Times New Roman"/>
          <w:sz w:val="24"/>
          <w:szCs w:val="24"/>
          <w:lang w:val="cs-CZ"/>
        </w:rPr>
        <w:t xml:space="preserve"> -----------</w:t>
      </w:r>
      <w:r w:rsidRPr="00C50B82">
        <w:rPr>
          <w:rFonts w:ascii="Times New Roman" w:hAnsi="Times New Roman" w:cs="Times New Roman"/>
          <w:sz w:val="24"/>
          <w:szCs w:val="24"/>
          <w:lang w:val="cs-CZ"/>
        </w:rPr>
        <w:t xml:space="preserve"> Pozvánka musí obsahovat program zasedání. Dále se v pozvánce uvede, kde se mohou členové společenství seznámit s podklady k nejdůležitějším bodům jednání, pokud nejsou tyto podklady k pozvánce připojeny.</w:t>
      </w:r>
      <w:r w:rsidR="00C219A6">
        <w:rPr>
          <w:rFonts w:ascii="Times New Roman" w:hAnsi="Times New Roman" w:cs="Times New Roman"/>
          <w:sz w:val="24"/>
          <w:szCs w:val="24"/>
          <w:lang w:val="cs-CZ"/>
        </w:rPr>
        <w:t xml:space="preserve"> -----------------------------------------------------</w:t>
      </w:r>
    </w:p>
    <w:p w:rsidR="008A53E2" w:rsidRPr="00C50B82" w:rsidRDefault="008A53E2" w:rsidP="00C50B82">
      <w:pPr>
        <w:pStyle w:val="normal"/>
        <w:spacing w:line="240" w:lineRule="auto"/>
        <w:ind w:left="284"/>
        <w:jc w:val="both"/>
        <w:rPr>
          <w:rFonts w:ascii="Times New Roman" w:hAnsi="Times New Roman" w:cs="Times New Roman"/>
          <w:sz w:val="24"/>
          <w:szCs w:val="24"/>
          <w:lang w:val="cs-CZ"/>
        </w:rPr>
      </w:pPr>
    </w:p>
    <w:p w:rsidR="008A53E2" w:rsidRPr="00C50B82" w:rsidRDefault="00A51FAB" w:rsidP="00C50B82">
      <w:pPr>
        <w:pStyle w:val="normal"/>
        <w:numPr>
          <w:ilvl w:val="0"/>
          <w:numId w:val="13"/>
        </w:numPr>
        <w:tabs>
          <w:tab w:val="num" w:pos="436"/>
          <w:tab w:val="left" w:pos="720"/>
        </w:tabs>
        <w:spacing w:line="240" w:lineRule="auto"/>
        <w:ind w:left="436" w:hanging="152"/>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Do působnosti shromáždění patří:</w:t>
      </w:r>
      <w:r w:rsidR="00C219A6">
        <w:rPr>
          <w:rFonts w:ascii="Times New Roman" w:hAnsi="Times New Roman" w:cs="Times New Roman"/>
          <w:sz w:val="24"/>
          <w:szCs w:val="24"/>
          <w:lang w:val="cs-CZ"/>
        </w:rPr>
        <w:t xml:space="preserve"> -------------------------------------------------------------</w:t>
      </w:r>
    </w:p>
    <w:p w:rsidR="008A53E2" w:rsidRPr="00C50B82" w:rsidRDefault="00A51FAB" w:rsidP="00C50B82">
      <w:pPr>
        <w:pStyle w:val="normal"/>
        <w:numPr>
          <w:ilvl w:val="2"/>
          <w:numId w:val="14"/>
        </w:numPr>
        <w:tabs>
          <w:tab w:val="num" w:pos="1440"/>
        </w:tabs>
        <w:spacing w:line="240" w:lineRule="auto"/>
        <w:ind w:left="1440" w:hanging="359"/>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změna stanov;</w:t>
      </w:r>
      <w:r w:rsidR="00C219A6">
        <w:rPr>
          <w:rFonts w:ascii="Times New Roman" w:hAnsi="Times New Roman" w:cs="Times New Roman"/>
          <w:sz w:val="24"/>
          <w:szCs w:val="24"/>
          <w:lang w:val="cs-CZ"/>
        </w:rPr>
        <w:t xml:space="preserve"> ---------------------------------------------------------------------------</w:t>
      </w:r>
    </w:p>
    <w:p w:rsidR="008A53E2" w:rsidRPr="00C50B82" w:rsidRDefault="00A51FAB" w:rsidP="00C50B82">
      <w:pPr>
        <w:pStyle w:val="normal"/>
        <w:numPr>
          <w:ilvl w:val="2"/>
          <w:numId w:val="14"/>
        </w:numPr>
        <w:tabs>
          <w:tab w:val="num" w:pos="1440"/>
        </w:tabs>
        <w:spacing w:line="240" w:lineRule="auto"/>
        <w:ind w:left="1440" w:hanging="359"/>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změna prohlášení o rozdělení práva k domu a pozemku na vlastnické právo k jednotkám;</w:t>
      </w:r>
      <w:r w:rsidR="00C219A6">
        <w:rPr>
          <w:rFonts w:ascii="Times New Roman" w:hAnsi="Times New Roman" w:cs="Times New Roman"/>
          <w:sz w:val="24"/>
          <w:szCs w:val="24"/>
          <w:lang w:val="cs-CZ"/>
        </w:rPr>
        <w:t xml:space="preserve"> -----------------------------------------------------------------------------</w:t>
      </w:r>
    </w:p>
    <w:p w:rsidR="008A53E2" w:rsidRPr="00C50B82" w:rsidRDefault="00A51FAB" w:rsidP="00C50B82">
      <w:pPr>
        <w:pStyle w:val="normal"/>
        <w:numPr>
          <w:ilvl w:val="2"/>
          <w:numId w:val="14"/>
        </w:numPr>
        <w:tabs>
          <w:tab w:val="num" w:pos="1440"/>
        </w:tabs>
        <w:spacing w:line="240" w:lineRule="auto"/>
        <w:ind w:left="1440" w:hanging="359"/>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volba a odvolávání volených orgánů a rozhodování o výši jejich odměn;</w:t>
      </w:r>
      <w:r w:rsidR="00C219A6">
        <w:rPr>
          <w:rFonts w:ascii="Times New Roman" w:hAnsi="Times New Roman" w:cs="Times New Roman"/>
          <w:sz w:val="24"/>
          <w:szCs w:val="24"/>
          <w:lang w:val="cs-CZ"/>
        </w:rPr>
        <w:t xml:space="preserve"> ------</w:t>
      </w:r>
    </w:p>
    <w:p w:rsidR="008A53E2" w:rsidRPr="00C50B82" w:rsidRDefault="00A51FAB" w:rsidP="00C50B82">
      <w:pPr>
        <w:pStyle w:val="normal"/>
        <w:numPr>
          <w:ilvl w:val="2"/>
          <w:numId w:val="14"/>
        </w:numPr>
        <w:tabs>
          <w:tab w:val="num" w:pos="1440"/>
        </w:tabs>
        <w:spacing w:line="240" w:lineRule="auto"/>
        <w:ind w:left="1440" w:hanging="359"/>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schvalování účetní závěrky, vypořádání výsledku hospodaření a zprávy o hospodaření společenství vlastníků domu a správě domu, jakož i celkové výše příspěvku na správu domu pro příští období a rozhodnutí o vyúčtování nebo vypořádání nevyčerpaných příspěvků;</w:t>
      </w:r>
      <w:r w:rsidR="00C219A6">
        <w:rPr>
          <w:rFonts w:ascii="Times New Roman" w:hAnsi="Times New Roman" w:cs="Times New Roman"/>
          <w:sz w:val="24"/>
          <w:szCs w:val="24"/>
          <w:lang w:val="cs-CZ"/>
        </w:rPr>
        <w:t xml:space="preserve"> -----------------------------------------------</w:t>
      </w:r>
    </w:p>
    <w:p w:rsidR="008A53E2" w:rsidRPr="00C50B82" w:rsidRDefault="00A51FAB" w:rsidP="00C50B82">
      <w:pPr>
        <w:pStyle w:val="normal"/>
        <w:numPr>
          <w:ilvl w:val="2"/>
          <w:numId w:val="14"/>
        </w:numPr>
        <w:tabs>
          <w:tab w:val="num" w:pos="1440"/>
        </w:tabs>
        <w:spacing w:line="240" w:lineRule="auto"/>
        <w:ind w:left="1440" w:hanging="359"/>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schvalování druhu služeb a výše záloh na jejich úhradu, jakož i způsob rozúčtování cen služeb na jednotku;</w:t>
      </w:r>
      <w:r w:rsidR="00C219A6">
        <w:rPr>
          <w:rFonts w:ascii="Times New Roman" w:hAnsi="Times New Roman" w:cs="Times New Roman"/>
          <w:sz w:val="24"/>
          <w:szCs w:val="24"/>
          <w:lang w:val="cs-CZ"/>
        </w:rPr>
        <w:t xml:space="preserve"> </w:t>
      </w:r>
      <w:r w:rsidR="00DE4857">
        <w:rPr>
          <w:rFonts w:ascii="Times New Roman" w:hAnsi="Times New Roman" w:cs="Times New Roman"/>
          <w:sz w:val="24"/>
          <w:szCs w:val="24"/>
          <w:lang w:val="cs-CZ"/>
        </w:rPr>
        <w:t>--------------------------------------------------</w:t>
      </w:r>
    </w:p>
    <w:p w:rsidR="008A53E2" w:rsidRPr="00C50B82" w:rsidRDefault="00A51FAB" w:rsidP="00C50B82">
      <w:pPr>
        <w:pStyle w:val="normal"/>
        <w:numPr>
          <w:ilvl w:val="2"/>
          <w:numId w:val="14"/>
        </w:numPr>
        <w:tabs>
          <w:tab w:val="num" w:pos="1440"/>
        </w:tabs>
        <w:spacing w:line="240" w:lineRule="auto"/>
        <w:ind w:left="1440" w:hanging="359"/>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rozhodování:</w:t>
      </w:r>
      <w:r w:rsidR="00DE4857">
        <w:rPr>
          <w:rFonts w:ascii="Times New Roman" w:hAnsi="Times New Roman" w:cs="Times New Roman"/>
          <w:sz w:val="24"/>
          <w:szCs w:val="24"/>
          <w:lang w:val="cs-CZ"/>
        </w:rPr>
        <w:t xml:space="preserve"> -----------------------------------------------------------------------------</w:t>
      </w:r>
    </w:p>
    <w:p w:rsidR="008A53E2" w:rsidRPr="00C50B82" w:rsidRDefault="00A51FAB" w:rsidP="00C50B82">
      <w:pPr>
        <w:pStyle w:val="normal"/>
        <w:numPr>
          <w:ilvl w:val="3"/>
          <w:numId w:val="15"/>
        </w:numPr>
        <w:tabs>
          <w:tab w:val="num" w:pos="1985"/>
        </w:tabs>
        <w:spacing w:line="240" w:lineRule="auto"/>
        <w:ind w:left="1985" w:hanging="388"/>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 xml:space="preserve">o členství společenství vlastníků v právnické osobě působící v oblasti bydlení;  </w:t>
      </w:r>
      <w:r w:rsidR="00DE4857">
        <w:rPr>
          <w:rFonts w:ascii="Times New Roman" w:hAnsi="Times New Roman" w:cs="Times New Roman"/>
          <w:sz w:val="24"/>
          <w:szCs w:val="24"/>
          <w:lang w:val="cs-CZ"/>
        </w:rPr>
        <w:t>---------------------------------------------------------------------------</w:t>
      </w:r>
    </w:p>
    <w:p w:rsidR="008A53E2" w:rsidRPr="00C50B82" w:rsidRDefault="00A51FAB" w:rsidP="00C50B82">
      <w:pPr>
        <w:pStyle w:val="normal"/>
        <w:numPr>
          <w:ilvl w:val="3"/>
          <w:numId w:val="15"/>
        </w:numPr>
        <w:tabs>
          <w:tab w:val="num" w:pos="1985"/>
        </w:tabs>
        <w:spacing w:line="240" w:lineRule="auto"/>
        <w:ind w:left="1985" w:hanging="388"/>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o změ</w:t>
      </w:r>
      <w:r w:rsidR="00DE4857">
        <w:rPr>
          <w:rFonts w:ascii="Times New Roman" w:hAnsi="Times New Roman" w:cs="Times New Roman"/>
          <w:sz w:val="24"/>
          <w:szCs w:val="24"/>
          <w:lang w:val="cs-CZ"/>
        </w:rPr>
        <w:t>ně účelu užívání domu nebo bytu; --------------------------------------</w:t>
      </w:r>
    </w:p>
    <w:p w:rsidR="008A53E2" w:rsidRPr="00C50B82" w:rsidRDefault="00A51FAB" w:rsidP="00C50B82">
      <w:pPr>
        <w:pStyle w:val="normal"/>
        <w:numPr>
          <w:ilvl w:val="3"/>
          <w:numId w:val="15"/>
        </w:numPr>
        <w:tabs>
          <w:tab w:val="num" w:pos="1985"/>
        </w:tabs>
        <w:spacing w:line="240" w:lineRule="auto"/>
        <w:ind w:left="1985" w:hanging="388"/>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o úplném nebo částečném sloučení nebo rozdělení jednotek;</w:t>
      </w:r>
      <w:r w:rsidR="00DE4857">
        <w:rPr>
          <w:rFonts w:ascii="Times New Roman" w:hAnsi="Times New Roman" w:cs="Times New Roman"/>
          <w:sz w:val="24"/>
          <w:szCs w:val="24"/>
          <w:lang w:val="cs-CZ"/>
        </w:rPr>
        <w:t xml:space="preserve"> --------------</w:t>
      </w:r>
    </w:p>
    <w:p w:rsidR="008A53E2" w:rsidRPr="00C50B82" w:rsidRDefault="00A51FAB" w:rsidP="00C50B82">
      <w:pPr>
        <w:pStyle w:val="normal"/>
        <w:numPr>
          <w:ilvl w:val="3"/>
          <w:numId w:val="15"/>
        </w:numPr>
        <w:tabs>
          <w:tab w:val="num" w:pos="1985"/>
        </w:tabs>
        <w:spacing w:line="240" w:lineRule="auto"/>
        <w:ind w:left="1985" w:hanging="388"/>
        <w:jc w:val="both"/>
        <w:rPr>
          <w:rFonts w:ascii="Times New Roman" w:hAnsi="Times New Roman" w:cs="Times New Roman"/>
          <w:color w:val="auto"/>
          <w:sz w:val="24"/>
          <w:szCs w:val="24"/>
          <w:lang w:val="cs-CZ"/>
        </w:rPr>
      </w:pPr>
      <w:r w:rsidRPr="00C50B82">
        <w:rPr>
          <w:rFonts w:ascii="Times New Roman" w:hAnsi="Times New Roman" w:cs="Times New Roman"/>
          <w:color w:val="auto"/>
          <w:sz w:val="24"/>
          <w:szCs w:val="24"/>
          <w:lang w:val="cs-CZ"/>
        </w:rPr>
        <w:t>o dalších shromážděním stanovených činnostech;</w:t>
      </w:r>
      <w:r w:rsidR="00DE4857">
        <w:rPr>
          <w:rFonts w:ascii="Times New Roman" w:hAnsi="Times New Roman" w:cs="Times New Roman"/>
          <w:color w:val="auto"/>
          <w:sz w:val="24"/>
          <w:szCs w:val="24"/>
          <w:lang w:val="cs-CZ"/>
        </w:rPr>
        <w:t xml:space="preserve"> ---------------------------</w:t>
      </w:r>
    </w:p>
    <w:p w:rsidR="008A53E2" w:rsidRPr="00C50B82" w:rsidRDefault="00A51FAB" w:rsidP="00C50B82">
      <w:pPr>
        <w:pStyle w:val="normal"/>
        <w:numPr>
          <w:ilvl w:val="3"/>
          <w:numId w:val="15"/>
        </w:numPr>
        <w:tabs>
          <w:tab w:val="num" w:pos="1985"/>
        </w:tabs>
        <w:spacing w:line="240" w:lineRule="auto"/>
        <w:ind w:left="1985" w:hanging="388"/>
        <w:jc w:val="both"/>
        <w:rPr>
          <w:rFonts w:ascii="Times New Roman" w:hAnsi="Times New Roman" w:cs="Times New Roman"/>
          <w:color w:val="auto"/>
          <w:sz w:val="24"/>
          <w:szCs w:val="24"/>
          <w:lang w:val="cs-CZ"/>
        </w:rPr>
      </w:pPr>
      <w:r w:rsidRPr="00C50B82">
        <w:rPr>
          <w:rFonts w:ascii="Times New Roman" w:hAnsi="Times New Roman" w:cs="Times New Roman"/>
          <w:color w:val="auto"/>
          <w:sz w:val="24"/>
          <w:szCs w:val="24"/>
          <w:lang w:val="cs-CZ"/>
        </w:rPr>
        <w:t>v kompetenci výboru bude disponovat pro potřeby společenství čá</w:t>
      </w:r>
      <w:r w:rsidR="00F716D9" w:rsidRPr="00C50B82">
        <w:rPr>
          <w:rFonts w:ascii="Times New Roman" w:hAnsi="Times New Roman" w:cs="Times New Roman"/>
          <w:color w:val="auto"/>
          <w:sz w:val="24"/>
          <w:szCs w:val="24"/>
          <w:lang w:val="cs-CZ"/>
        </w:rPr>
        <w:t>stkou schválenou shromážděním</w:t>
      </w:r>
      <w:r w:rsidR="00DE4857">
        <w:rPr>
          <w:rFonts w:ascii="Times New Roman" w:hAnsi="Times New Roman" w:cs="Times New Roman"/>
          <w:color w:val="auto"/>
          <w:sz w:val="24"/>
          <w:szCs w:val="24"/>
          <w:lang w:val="cs-CZ"/>
        </w:rPr>
        <w:t>; -----------------------------------------------------</w:t>
      </w:r>
    </w:p>
    <w:p w:rsidR="008A53E2" w:rsidRPr="00C50B82" w:rsidRDefault="00A51FAB" w:rsidP="00C50B82">
      <w:pPr>
        <w:pStyle w:val="normal"/>
        <w:numPr>
          <w:ilvl w:val="2"/>
          <w:numId w:val="14"/>
        </w:numPr>
        <w:tabs>
          <w:tab w:val="num" w:pos="1440"/>
        </w:tabs>
        <w:spacing w:line="240" w:lineRule="auto"/>
        <w:ind w:left="1440" w:hanging="359"/>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udělování předchozího souhlasu:</w:t>
      </w:r>
      <w:r w:rsidR="00DE4857">
        <w:rPr>
          <w:rFonts w:ascii="Times New Roman" w:hAnsi="Times New Roman" w:cs="Times New Roman"/>
          <w:sz w:val="24"/>
          <w:szCs w:val="24"/>
          <w:lang w:val="cs-CZ"/>
        </w:rPr>
        <w:t xml:space="preserve"> -----------------------------------------------------</w:t>
      </w:r>
    </w:p>
    <w:p w:rsidR="008A53E2" w:rsidRPr="00C50B82" w:rsidRDefault="00A51FAB" w:rsidP="00C50B82">
      <w:pPr>
        <w:pStyle w:val="normal"/>
        <w:numPr>
          <w:ilvl w:val="3"/>
          <w:numId w:val="16"/>
        </w:numPr>
        <w:tabs>
          <w:tab w:val="num" w:pos="1985"/>
        </w:tabs>
        <w:spacing w:line="240" w:lineRule="auto"/>
        <w:ind w:left="1985" w:hanging="388"/>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k nabytí, zcizení nebo zatížení nemovitých věcí nebo k jinému nakládání s nimi;</w:t>
      </w:r>
      <w:r w:rsidR="00DE4857">
        <w:rPr>
          <w:rFonts w:ascii="Times New Roman" w:hAnsi="Times New Roman" w:cs="Times New Roman"/>
          <w:sz w:val="24"/>
          <w:szCs w:val="24"/>
          <w:lang w:val="cs-CZ"/>
        </w:rPr>
        <w:t xml:space="preserve"> -----------------------------------------------------------------</w:t>
      </w:r>
    </w:p>
    <w:p w:rsidR="008A53E2" w:rsidRPr="00C50B82" w:rsidRDefault="00A51FAB" w:rsidP="00C50B82">
      <w:pPr>
        <w:pStyle w:val="normal"/>
        <w:numPr>
          <w:ilvl w:val="3"/>
          <w:numId w:val="16"/>
        </w:numPr>
        <w:tabs>
          <w:tab w:val="num" w:pos="1985"/>
        </w:tabs>
        <w:spacing w:line="240" w:lineRule="auto"/>
        <w:ind w:left="1985" w:hanging="388"/>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k nabytí, zcizení nebo zatížení movitých věcí, jeji</w:t>
      </w:r>
      <w:r w:rsidR="00DE4857">
        <w:rPr>
          <w:rFonts w:ascii="Times New Roman" w:hAnsi="Times New Roman" w:cs="Times New Roman"/>
          <w:sz w:val="24"/>
          <w:szCs w:val="24"/>
          <w:lang w:val="cs-CZ"/>
        </w:rPr>
        <w:t>chž hodnota převyšuje částku 20.</w:t>
      </w:r>
      <w:r w:rsidRPr="00C50B82">
        <w:rPr>
          <w:rFonts w:ascii="Times New Roman" w:hAnsi="Times New Roman" w:cs="Times New Roman"/>
          <w:sz w:val="24"/>
          <w:szCs w:val="24"/>
          <w:lang w:val="cs-CZ"/>
        </w:rPr>
        <w:t>000,- Kč</w:t>
      </w:r>
      <w:r w:rsidR="00DE4857">
        <w:rPr>
          <w:rFonts w:ascii="Times New Roman" w:hAnsi="Times New Roman" w:cs="Times New Roman"/>
          <w:sz w:val="24"/>
          <w:szCs w:val="24"/>
          <w:lang w:val="cs-CZ"/>
        </w:rPr>
        <w:t xml:space="preserve"> (</w:t>
      </w:r>
      <w:proofErr w:type="spellStart"/>
      <w:r w:rsidR="00DE4857">
        <w:rPr>
          <w:rFonts w:ascii="Times New Roman" w:hAnsi="Times New Roman" w:cs="Times New Roman"/>
          <w:sz w:val="24"/>
          <w:szCs w:val="24"/>
          <w:lang w:val="cs-CZ"/>
        </w:rPr>
        <w:t>dvacettisíc</w:t>
      </w:r>
      <w:proofErr w:type="spellEnd"/>
      <w:r w:rsidR="00DE4857">
        <w:rPr>
          <w:rFonts w:ascii="Times New Roman" w:hAnsi="Times New Roman" w:cs="Times New Roman"/>
          <w:sz w:val="24"/>
          <w:szCs w:val="24"/>
          <w:lang w:val="cs-CZ"/>
        </w:rPr>
        <w:t xml:space="preserve"> korun českých)</w:t>
      </w:r>
      <w:r w:rsidRPr="00C50B82">
        <w:rPr>
          <w:rFonts w:ascii="Times New Roman" w:hAnsi="Times New Roman" w:cs="Times New Roman"/>
          <w:sz w:val="24"/>
          <w:szCs w:val="24"/>
          <w:lang w:val="cs-CZ"/>
        </w:rPr>
        <w:t>;</w:t>
      </w:r>
      <w:r w:rsidR="00DE4857">
        <w:rPr>
          <w:rFonts w:ascii="Times New Roman" w:hAnsi="Times New Roman" w:cs="Times New Roman"/>
          <w:sz w:val="24"/>
          <w:szCs w:val="24"/>
          <w:lang w:val="cs-CZ"/>
        </w:rPr>
        <w:t xml:space="preserve"> -----------------------------</w:t>
      </w:r>
    </w:p>
    <w:p w:rsidR="008A53E2" w:rsidRPr="00C50B82" w:rsidRDefault="00A51FAB" w:rsidP="00C50B82">
      <w:pPr>
        <w:pStyle w:val="normal"/>
        <w:numPr>
          <w:ilvl w:val="3"/>
          <w:numId w:val="16"/>
        </w:numPr>
        <w:tabs>
          <w:tab w:val="num" w:pos="1985"/>
        </w:tabs>
        <w:spacing w:line="240" w:lineRule="auto"/>
        <w:ind w:left="1985" w:hanging="388"/>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k uzavření smlouvy o úvěru společenstvím vlastníků včetně schválení výše a podmínek úvěru;</w:t>
      </w:r>
      <w:r w:rsidR="00DE4857">
        <w:rPr>
          <w:rFonts w:ascii="Times New Roman" w:hAnsi="Times New Roman" w:cs="Times New Roman"/>
          <w:sz w:val="24"/>
          <w:szCs w:val="24"/>
          <w:lang w:val="cs-CZ"/>
        </w:rPr>
        <w:t xml:space="preserve"> ---------------------------------------------------------</w:t>
      </w:r>
    </w:p>
    <w:p w:rsidR="008A53E2" w:rsidRPr="00C50B82" w:rsidRDefault="00A51FAB" w:rsidP="00C50B82">
      <w:pPr>
        <w:pStyle w:val="normal"/>
        <w:numPr>
          <w:ilvl w:val="3"/>
          <w:numId w:val="16"/>
        </w:numPr>
        <w:tabs>
          <w:tab w:val="num" w:pos="1985"/>
        </w:tabs>
        <w:spacing w:line="240" w:lineRule="auto"/>
        <w:ind w:left="1985" w:hanging="388"/>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k uzavření smlouvy o zřízení zástavního práva k jednotce, pokud dotčený vlastník jednotky v písemné formě s uzavřením zástavní smlouvy souhlasil.</w:t>
      </w:r>
      <w:r w:rsidR="00DE4857">
        <w:rPr>
          <w:rFonts w:ascii="Times New Roman" w:hAnsi="Times New Roman" w:cs="Times New Roman"/>
          <w:sz w:val="24"/>
          <w:szCs w:val="24"/>
          <w:lang w:val="cs-CZ"/>
        </w:rPr>
        <w:t xml:space="preserve"> ---------------------------------------------------------------</w:t>
      </w:r>
    </w:p>
    <w:p w:rsidR="008A53E2" w:rsidRPr="00C50B82" w:rsidRDefault="00A51FAB" w:rsidP="00C50B82">
      <w:pPr>
        <w:pStyle w:val="normal"/>
        <w:numPr>
          <w:ilvl w:val="2"/>
          <w:numId w:val="14"/>
        </w:numPr>
        <w:tabs>
          <w:tab w:val="num" w:pos="1440"/>
        </w:tabs>
        <w:spacing w:line="240" w:lineRule="auto"/>
        <w:ind w:left="1440" w:hanging="359"/>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určení osoby, která má zajišťovat některé činnosti správy domu a pozemku, i rozhodnutí o její změně, jakož i schválení smlouvy s touto osobou a schválení změny v ujednání o ceně nebo rozsahu činnosti;</w:t>
      </w:r>
      <w:r w:rsidR="00DE4857">
        <w:rPr>
          <w:rFonts w:ascii="Times New Roman" w:hAnsi="Times New Roman" w:cs="Times New Roman"/>
          <w:sz w:val="24"/>
          <w:szCs w:val="24"/>
          <w:lang w:val="cs-CZ"/>
        </w:rPr>
        <w:t xml:space="preserve"> -----------------------------------</w:t>
      </w:r>
    </w:p>
    <w:p w:rsidR="008A53E2" w:rsidRPr="00C50B82" w:rsidRDefault="00A51FAB" w:rsidP="00C50B82">
      <w:pPr>
        <w:pStyle w:val="normal"/>
        <w:numPr>
          <w:ilvl w:val="2"/>
          <w:numId w:val="14"/>
        </w:numPr>
        <w:tabs>
          <w:tab w:val="num" w:pos="1440"/>
        </w:tabs>
        <w:spacing w:line="240" w:lineRule="auto"/>
        <w:ind w:left="1440" w:hanging="359"/>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rozhodování v dalších záležitostech, které si shromáždění ad hoc k rozhodnutí vyhradí.</w:t>
      </w:r>
      <w:r w:rsidR="00DE4857">
        <w:rPr>
          <w:rFonts w:ascii="Times New Roman" w:hAnsi="Times New Roman" w:cs="Times New Roman"/>
          <w:sz w:val="24"/>
          <w:szCs w:val="24"/>
          <w:lang w:val="cs-CZ"/>
        </w:rPr>
        <w:t xml:space="preserve"> -----------------------------------------------------------------------------------</w:t>
      </w:r>
    </w:p>
    <w:p w:rsidR="008A53E2" w:rsidRDefault="008A53E2" w:rsidP="00C50B82">
      <w:pPr>
        <w:pStyle w:val="normal"/>
        <w:spacing w:line="240" w:lineRule="auto"/>
        <w:jc w:val="both"/>
        <w:rPr>
          <w:rFonts w:ascii="Times New Roman" w:hAnsi="Times New Roman" w:cs="Times New Roman"/>
          <w:sz w:val="24"/>
          <w:szCs w:val="24"/>
          <w:lang w:val="cs-CZ"/>
        </w:rPr>
      </w:pPr>
    </w:p>
    <w:p w:rsidR="00A731A2" w:rsidRDefault="00A731A2" w:rsidP="00C50B82">
      <w:pPr>
        <w:pStyle w:val="normal"/>
        <w:spacing w:line="240" w:lineRule="auto"/>
        <w:jc w:val="both"/>
        <w:rPr>
          <w:rFonts w:ascii="Times New Roman" w:hAnsi="Times New Roman" w:cs="Times New Roman"/>
          <w:sz w:val="24"/>
          <w:szCs w:val="24"/>
          <w:lang w:val="cs-CZ"/>
        </w:rPr>
      </w:pPr>
    </w:p>
    <w:p w:rsidR="00A731A2" w:rsidRDefault="00A731A2" w:rsidP="00C50B82">
      <w:pPr>
        <w:pStyle w:val="normal"/>
        <w:spacing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lastRenderedPageBreak/>
        <w:t>Strana dvanáctá</w:t>
      </w:r>
    </w:p>
    <w:p w:rsidR="00A731A2" w:rsidRDefault="00A731A2" w:rsidP="00C50B82">
      <w:pPr>
        <w:pStyle w:val="normal"/>
        <w:spacing w:line="240" w:lineRule="auto"/>
        <w:jc w:val="both"/>
        <w:rPr>
          <w:rFonts w:ascii="Times New Roman" w:hAnsi="Times New Roman" w:cs="Times New Roman"/>
          <w:sz w:val="24"/>
          <w:szCs w:val="24"/>
          <w:lang w:val="cs-CZ"/>
        </w:rPr>
      </w:pPr>
    </w:p>
    <w:p w:rsidR="00A731A2" w:rsidRPr="00C50B82" w:rsidRDefault="00A731A2" w:rsidP="00A731A2">
      <w:pPr>
        <w:pStyle w:val="normal"/>
        <w:spacing w:line="240" w:lineRule="auto"/>
        <w:jc w:val="both"/>
        <w:rPr>
          <w:rFonts w:ascii="Times New Roman" w:hAnsi="Times New Roman" w:cs="Times New Roman"/>
          <w:sz w:val="24"/>
          <w:szCs w:val="24"/>
          <w:lang w:val="cs-CZ"/>
        </w:rPr>
      </w:pPr>
    </w:p>
    <w:p w:rsidR="008A53E2" w:rsidRPr="00C50B82" w:rsidRDefault="00A51FAB" w:rsidP="00A731A2">
      <w:pPr>
        <w:pStyle w:val="normal"/>
        <w:numPr>
          <w:ilvl w:val="0"/>
          <w:numId w:val="13"/>
        </w:numPr>
        <w:tabs>
          <w:tab w:val="num" w:pos="436"/>
          <w:tab w:val="left" w:pos="720"/>
        </w:tabs>
        <w:spacing w:line="240" w:lineRule="auto"/>
        <w:ind w:left="436" w:hanging="152"/>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K přijetí rozhodnutí, kterým se mění stanovy společenství, je třeba souhlasu tří čtvrtin přítomných členů společenství.</w:t>
      </w:r>
      <w:r w:rsidR="00A731A2">
        <w:rPr>
          <w:rFonts w:ascii="Times New Roman" w:hAnsi="Times New Roman" w:cs="Times New Roman"/>
          <w:sz w:val="24"/>
          <w:szCs w:val="24"/>
          <w:lang w:val="cs-CZ"/>
        </w:rPr>
        <w:t xml:space="preserve"> -----------------------------------------------------------</w:t>
      </w:r>
      <w:r w:rsidRPr="00C50B82">
        <w:rPr>
          <w:rFonts w:ascii="Times New Roman" w:hAnsi="Times New Roman" w:cs="Times New Roman"/>
          <w:sz w:val="24"/>
          <w:szCs w:val="24"/>
          <w:lang w:val="cs-CZ"/>
        </w:rPr>
        <w:br/>
      </w:r>
    </w:p>
    <w:p w:rsidR="008A53E2" w:rsidRPr="00C50B82" w:rsidRDefault="00A51FAB" w:rsidP="00A731A2">
      <w:pPr>
        <w:pStyle w:val="normal"/>
        <w:numPr>
          <w:ilvl w:val="0"/>
          <w:numId w:val="13"/>
        </w:numPr>
        <w:tabs>
          <w:tab w:val="num" w:pos="436"/>
          <w:tab w:val="left" w:pos="720"/>
        </w:tabs>
        <w:spacing w:line="240" w:lineRule="auto"/>
        <w:ind w:left="436" w:hanging="152"/>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K přijetí rozhodnutí, kterým se mění způsob rozúčtování cen služeb na jednotlivé vlastníky z jiného důvodu než změna velikosti podílů na společných částech domu, je třeba souhlasu tří čtvrtin přítomných členů společenství.</w:t>
      </w:r>
      <w:r w:rsidR="00A731A2">
        <w:rPr>
          <w:rFonts w:ascii="Times New Roman" w:hAnsi="Times New Roman" w:cs="Times New Roman"/>
          <w:sz w:val="24"/>
          <w:szCs w:val="24"/>
          <w:lang w:val="cs-CZ"/>
        </w:rPr>
        <w:t xml:space="preserve"> --------------------------------------</w:t>
      </w:r>
      <w:r w:rsidRPr="00C50B82">
        <w:rPr>
          <w:rFonts w:ascii="Times New Roman" w:hAnsi="Times New Roman" w:cs="Times New Roman"/>
          <w:sz w:val="24"/>
          <w:szCs w:val="24"/>
          <w:lang w:val="cs-CZ"/>
        </w:rPr>
        <w:br/>
      </w:r>
    </w:p>
    <w:p w:rsidR="008A53E2" w:rsidRPr="00C50B82" w:rsidRDefault="00A51FAB" w:rsidP="00A731A2">
      <w:pPr>
        <w:pStyle w:val="normal"/>
        <w:numPr>
          <w:ilvl w:val="0"/>
          <w:numId w:val="13"/>
        </w:numPr>
        <w:tabs>
          <w:tab w:val="num" w:pos="436"/>
          <w:tab w:val="left" w:pos="720"/>
        </w:tabs>
        <w:spacing w:line="240" w:lineRule="auto"/>
        <w:ind w:left="436" w:hanging="152"/>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K přijetí rozhodnutí, kterým se mění všem vlastníkům jednotek velikost podílů na společných částech, je třeba souhlasu všech vlastníků jednotek.</w:t>
      </w:r>
      <w:r w:rsidR="00A731A2">
        <w:rPr>
          <w:rFonts w:ascii="Times New Roman" w:hAnsi="Times New Roman" w:cs="Times New Roman"/>
          <w:sz w:val="24"/>
          <w:szCs w:val="24"/>
          <w:lang w:val="cs-CZ"/>
        </w:rPr>
        <w:t xml:space="preserve"> -----------------------------</w:t>
      </w:r>
      <w:r w:rsidRPr="00C50B82">
        <w:rPr>
          <w:rFonts w:ascii="Times New Roman" w:hAnsi="Times New Roman" w:cs="Times New Roman"/>
          <w:sz w:val="24"/>
          <w:szCs w:val="24"/>
          <w:lang w:val="cs-CZ"/>
        </w:rPr>
        <w:br/>
      </w:r>
    </w:p>
    <w:p w:rsidR="008A53E2" w:rsidRPr="00C50B82" w:rsidRDefault="00A51FAB" w:rsidP="00C50B82">
      <w:pPr>
        <w:pStyle w:val="normal"/>
        <w:numPr>
          <w:ilvl w:val="0"/>
          <w:numId w:val="13"/>
        </w:numPr>
        <w:tabs>
          <w:tab w:val="num" w:pos="436"/>
          <w:tab w:val="left" w:pos="720"/>
        </w:tabs>
        <w:spacing w:line="240" w:lineRule="auto"/>
        <w:ind w:left="436" w:hanging="152"/>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 xml:space="preserve">K přijetí rozhodnutí, kterým se mění účel domu nebo bytu a ke změně prohlášení vlastníka budovy </w:t>
      </w:r>
      <w:r w:rsidRPr="00CF77BC">
        <w:rPr>
          <w:rFonts w:ascii="Times New Roman" w:hAnsi="Times New Roman" w:cs="Times New Roman"/>
          <w:sz w:val="24"/>
          <w:szCs w:val="24"/>
          <w:lang w:val="cs-CZ"/>
        </w:rPr>
        <w:t>podle par. 4 zákona o vlastnictví bytů,</w:t>
      </w:r>
      <w:r w:rsidRPr="00C50B82">
        <w:rPr>
          <w:rFonts w:ascii="Times New Roman" w:hAnsi="Times New Roman" w:cs="Times New Roman"/>
          <w:sz w:val="24"/>
          <w:szCs w:val="24"/>
          <w:lang w:val="cs-CZ"/>
        </w:rPr>
        <w:t xml:space="preserve"> je třeba souhlasu všech vlastníků</w:t>
      </w:r>
      <w:r w:rsidR="00A731A2">
        <w:rPr>
          <w:rFonts w:ascii="Times New Roman" w:hAnsi="Times New Roman" w:cs="Times New Roman"/>
          <w:sz w:val="24"/>
          <w:szCs w:val="24"/>
          <w:lang w:val="cs-CZ"/>
        </w:rPr>
        <w:t xml:space="preserve"> </w:t>
      </w:r>
      <w:r w:rsidRPr="00C50B82">
        <w:rPr>
          <w:rFonts w:ascii="Times New Roman" w:hAnsi="Times New Roman" w:cs="Times New Roman"/>
          <w:sz w:val="24"/>
          <w:szCs w:val="24"/>
          <w:lang w:val="cs-CZ"/>
        </w:rPr>
        <w:t>jednotek.</w:t>
      </w:r>
      <w:r w:rsidR="00A731A2">
        <w:rPr>
          <w:rFonts w:ascii="Times New Roman" w:hAnsi="Times New Roman" w:cs="Times New Roman"/>
          <w:sz w:val="24"/>
          <w:szCs w:val="24"/>
          <w:lang w:val="cs-CZ"/>
        </w:rPr>
        <w:t xml:space="preserve"> ----------------------------------------------------------------------------------</w:t>
      </w:r>
      <w:r w:rsidRPr="00C50B82">
        <w:rPr>
          <w:rFonts w:ascii="Times New Roman" w:hAnsi="Times New Roman" w:cs="Times New Roman"/>
          <w:sz w:val="24"/>
          <w:szCs w:val="24"/>
          <w:lang w:val="cs-CZ"/>
        </w:rPr>
        <w:br/>
      </w:r>
    </w:p>
    <w:p w:rsidR="008A53E2" w:rsidRPr="00C50B82" w:rsidRDefault="00A51FAB" w:rsidP="00C50B82">
      <w:pPr>
        <w:pStyle w:val="normal"/>
        <w:numPr>
          <w:ilvl w:val="0"/>
          <w:numId w:val="13"/>
        </w:numPr>
        <w:tabs>
          <w:tab w:val="num" w:pos="436"/>
          <w:tab w:val="left" w:pos="720"/>
        </w:tabs>
        <w:spacing w:line="240" w:lineRule="auto"/>
        <w:ind w:left="436" w:hanging="152"/>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 xml:space="preserve">Je-li pro to důležitý důvod, může přehlasovaný vlastník jednotky nebo společenství, pokud vlastní jednotku, navrhnout soudu, aby o této záležitosti rozhodl, v rámci toho může též navrhnout, aby soud dočasně zakázal jednat podle napadeného rozhodnutí. Právo je promlčeno, pokud není uplatněno do </w:t>
      </w:r>
      <w:r w:rsidR="004C25AA">
        <w:rPr>
          <w:rFonts w:ascii="Times New Roman" w:hAnsi="Times New Roman" w:cs="Times New Roman"/>
          <w:sz w:val="24"/>
          <w:szCs w:val="24"/>
          <w:lang w:val="cs-CZ"/>
        </w:rPr>
        <w:t>3 (</w:t>
      </w:r>
      <w:r w:rsidRPr="00C50B82">
        <w:rPr>
          <w:rFonts w:ascii="Times New Roman" w:hAnsi="Times New Roman" w:cs="Times New Roman"/>
          <w:sz w:val="24"/>
          <w:szCs w:val="24"/>
          <w:lang w:val="cs-CZ"/>
        </w:rPr>
        <w:t>tří</w:t>
      </w:r>
      <w:r w:rsidR="004C25AA">
        <w:rPr>
          <w:rFonts w:ascii="Times New Roman" w:hAnsi="Times New Roman" w:cs="Times New Roman"/>
          <w:sz w:val="24"/>
          <w:szCs w:val="24"/>
          <w:lang w:val="cs-CZ"/>
        </w:rPr>
        <w:t>)</w:t>
      </w:r>
      <w:r w:rsidRPr="00C50B82">
        <w:rPr>
          <w:rFonts w:ascii="Times New Roman" w:hAnsi="Times New Roman" w:cs="Times New Roman"/>
          <w:sz w:val="24"/>
          <w:szCs w:val="24"/>
          <w:lang w:val="cs-CZ"/>
        </w:rPr>
        <w:t xml:space="preserve"> měsíců od doby, kdy se o této záležitosti dozvěděl nebo mohl dozvědět.</w:t>
      </w:r>
      <w:r w:rsidR="004C25AA">
        <w:rPr>
          <w:rFonts w:ascii="Times New Roman" w:hAnsi="Times New Roman" w:cs="Times New Roman"/>
          <w:sz w:val="24"/>
          <w:szCs w:val="24"/>
          <w:lang w:val="cs-CZ"/>
        </w:rPr>
        <w:t xml:space="preserve"> --------------------------------------------------------</w:t>
      </w:r>
    </w:p>
    <w:p w:rsidR="008A53E2" w:rsidRPr="00C50B82" w:rsidRDefault="008A53E2" w:rsidP="00C50B82">
      <w:pPr>
        <w:pStyle w:val="normal"/>
        <w:spacing w:line="240" w:lineRule="auto"/>
        <w:ind w:left="284"/>
        <w:jc w:val="both"/>
        <w:rPr>
          <w:rFonts w:ascii="Times New Roman" w:hAnsi="Times New Roman" w:cs="Times New Roman"/>
          <w:sz w:val="24"/>
          <w:szCs w:val="24"/>
          <w:lang w:val="cs-CZ"/>
        </w:rPr>
      </w:pPr>
    </w:p>
    <w:p w:rsidR="008A53E2" w:rsidRPr="00C50B82" w:rsidRDefault="00A51FAB" w:rsidP="00C50B82">
      <w:pPr>
        <w:pStyle w:val="normal"/>
        <w:numPr>
          <w:ilvl w:val="0"/>
          <w:numId w:val="13"/>
        </w:numPr>
        <w:tabs>
          <w:tab w:val="num" w:pos="436"/>
          <w:tab w:val="left" w:pos="720"/>
        </w:tabs>
        <w:spacing w:line="240" w:lineRule="auto"/>
        <w:ind w:left="436" w:hanging="152"/>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Pokud není shromáždění způsobilé k rozhodování, může výbor navrhnout v písemné formě (systém per-</w:t>
      </w:r>
      <w:proofErr w:type="spellStart"/>
      <w:r w:rsidRPr="00C50B82">
        <w:rPr>
          <w:rFonts w:ascii="Times New Roman" w:hAnsi="Times New Roman" w:cs="Times New Roman"/>
          <w:sz w:val="24"/>
          <w:szCs w:val="24"/>
          <w:lang w:val="cs-CZ"/>
        </w:rPr>
        <w:t>rollam</w:t>
      </w:r>
      <w:proofErr w:type="spellEnd"/>
      <w:r w:rsidRPr="00C50B82">
        <w:rPr>
          <w:rFonts w:ascii="Times New Roman" w:hAnsi="Times New Roman" w:cs="Times New Roman"/>
          <w:sz w:val="24"/>
          <w:szCs w:val="24"/>
          <w:lang w:val="cs-CZ"/>
        </w:rPr>
        <w:t xml:space="preserve">), do </w:t>
      </w:r>
      <w:r w:rsidR="004C25AA">
        <w:rPr>
          <w:rFonts w:ascii="Times New Roman" w:hAnsi="Times New Roman" w:cs="Times New Roman"/>
          <w:sz w:val="24"/>
          <w:szCs w:val="24"/>
          <w:lang w:val="cs-CZ"/>
        </w:rPr>
        <w:t>1 (</w:t>
      </w:r>
      <w:r w:rsidRPr="00C50B82">
        <w:rPr>
          <w:rFonts w:ascii="Times New Roman" w:hAnsi="Times New Roman" w:cs="Times New Roman"/>
          <w:sz w:val="24"/>
          <w:szCs w:val="24"/>
          <w:lang w:val="cs-CZ"/>
        </w:rPr>
        <w:t>jednoho</w:t>
      </w:r>
      <w:r w:rsidR="004C25AA">
        <w:rPr>
          <w:rFonts w:ascii="Times New Roman" w:hAnsi="Times New Roman" w:cs="Times New Roman"/>
          <w:sz w:val="24"/>
          <w:szCs w:val="24"/>
          <w:lang w:val="cs-CZ"/>
        </w:rPr>
        <w:t>)</w:t>
      </w:r>
      <w:r w:rsidRPr="00C50B82">
        <w:rPr>
          <w:rFonts w:ascii="Times New Roman" w:hAnsi="Times New Roman" w:cs="Times New Roman"/>
          <w:sz w:val="24"/>
          <w:szCs w:val="24"/>
          <w:lang w:val="cs-CZ"/>
        </w:rPr>
        <w:t xml:space="preserve"> měsíce od data, na které bylo neusnášení schopné shromáždění svoláno, aby vlastníci jednotek o týchž záležitostech rozhodli mimo zasedání. Návrh musí obsahovat návrh usnesení, podklady k rozhodování nebo informaci kde je mohou vlastníci jednotek získat s tím, že platí lhůta k vyjádření 15</w:t>
      </w:r>
      <w:r w:rsidR="004C25AA">
        <w:rPr>
          <w:rFonts w:ascii="Times New Roman" w:hAnsi="Times New Roman" w:cs="Times New Roman"/>
          <w:sz w:val="24"/>
          <w:szCs w:val="24"/>
          <w:lang w:val="cs-CZ"/>
        </w:rPr>
        <w:t xml:space="preserve"> (patnáct)</w:t>
      </w:r>
      <w:r w:rsidRPr="00C50B82">
        <w:rPr>
          <w:rFonts w:ascii="Times New Roman" w:hAnsi="Times New Roman" w:cs="Times New Roman"/>
          <w:sz w:val="24"/>
          <w:szCs w:val="24"/>
          <w:lang w:val="cs-CZ"/>
        </w:rPr>
        <w:t xml:space="preserve"> dní od vydání písemné formy rozhodování. K platnosti rozhodování se vyžaduje vyjádření vlastníka s uvedením dne měsíce a roku, podepsané vlastní rukou. Rozhodnutí se přijímá ve stejném režimu, jako na ústním jednání. Výbor je povinen v písemné formě informovat vlastníky o výsledku hlasování a oznámit jim konečné znění usnesení.</w:t>
      </w:r>
      <w:r w:rsidR="004C25AA">
        <w:rPr>
          <w:rFonts w:ascii="Times New Roman" w:hAnsi="Times New Roman" w:cs="Times New Roman"/>
          <w:sz w:val="24"/>
          <w:szCs w:val="24"/>
          <w:lang w:val="cs-CZ"/>
        </w:rPr>
        <w:t xml:space="preserve"> ---------------------------------------------------------------------------------------</w:t>
      </w:r>
    </w:p>
    <w:p w:rsidR="008A53E2" w:rsidRPr="00C50B82" w:rsidRDefault="008A53E2" w:rsidP="00C50B82">
      <w:pPr>
        <w:pStyle w:val="normal"/>
        <w:spacing w:line="240" w:lineRule="auto"/>
        <w:ind w:left="284"/>
        <w:jc w:val="both"/>
        <w:rPr>
          <w:rFonts w:ascii="Times New Roman" w:hAnsi="Times New Roman" w:cs="Times New Roman"/>
          <w:sz w:val="24"/>
          <w:szCs w:val="24"/>
          <w:lang w:val="cs-CZ"/>
        </w:rPr>
      </w:pPr>
    </w:p>
    <w:p w:rsidR="008A53E2" w:rsidRPr="00C50B82" w:rsidRDefault="00A51FAB" w:rsidP="00C50B82">
      <w:pPr>
        <w:pStyle w:val="normal"/>
        <w:numPr>
          <w:ilvl w:val="0"/>
          <w:numId w:val="13"/>
        </w:numPr>
        <w:tabs>
          <w:tab w:val="num" w:pos="436"/>
          <w:tab w:val="left" w:pos="720"/>
        </w:tabs>
        <w:spacing w:line="240" w:lineRule="auto"/>
        <w:ind w:left="436" w:hanging="152"/>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Z jednání shromáždění se pořizuje zápis, který musí obsahovat mimo sumarizaci presenční listiny:</w:t>
      </w:r>
      <w:r w:rsidR="004C25AA">
        <w:rPr>
          <w:rFonts w:ascii="Times New Roman" w:hAnsi="Times New Roman" w:cs="Times New Roman"/>
          <w:sz w:val="24"/>
          <w:szCs w:val="24"/>
          <w:lang w:val="cs-CZ"/>
        </w:rPr>
        <w:t xml:space="preserve"> -------------------------------------------------------------------------------------</w:t>
      </w:r>
    </w:p>
    <w:p w:rsidR="008A53E2" w:rsidRPr="00C50B82" w:rsidRDefault="00A51FAB" w:rsidP="00C50B82">
      <w:pPr>
        <w:pStyle w:val="normal"/>
        <w:numPr>
          <w:ilvl w:val="2"/>
          <w:numId w:val="17"/>
        </w:numPr>
        <w:tabs>
          <w:tab w:val="num" w:pos="993"/>
        </w:tabs>
        <w:spacing w:line="240" w:lineRule="auto"/>
        <w:ind w:left="993" w:hanging="359"/>
        <w:rPr>
          <w:rFonts w:ascii="Times New Roman" w:hAnsi="Times New Roman" w:cs="Times New Roman"/>
          <w:sz w:val="24"/>
          <w:szCs w:val="24"/>
          <w:lang w:val="cs-CZ"/>
        </w:rPr>
      </w:pPr>
      <w:r w:rsidRPr="00C50B82">
        <w:rPr>
          <w:rFonts w:ascii="Times New Roman" w:hAnsi="Times New Roman" w:cs="Times New Roman"/>
          <w:sz w:val="24"/>
          <w:szCs w:val="24"/>
          <w:lang w:val="cs-CZ"/>
        </w:rPr>
        <w:t>datum a místo konání shromáždění;</w:t>
      </w:r>
      <w:r w:rsidR="004C25AA">
        <w:rPr>
          <w:rFonts w:ascii="Times New Roman" w:hAnsi="Times New Roman" w:cs="Times New Roman"/>
          <w:sz w:val="24"/>
          <w:szCs w:val="24"/>
          <w:lang w:val="cs-CZ"/>
        </w:rPr>
        <w:t xml:space="preserve"> -------------------------------------------------------</w:t>
      </w:r>
    </w:p>
    <w:p w:rsidR="008A53E2" w:rsidRPr="00C50B82" w:rsidRDefault="00A51FAB" w:rsidP="00C50B82">
      <w:pPr>
        <w:pStyle w:val="normal"/>
        <w:numPr>
          <w:ilvl w:val="2"/>
          <w:numId w:val="17"/>
        </w:numPr>
        <w:tabs>
          <w:tab w:val="num" w:pos="993"/>
        </w:tabs>
        <w:spacing w:line="240" w:lineRule="auto"/>
        <w:ind w:left="993" w:hanging="359"/>
        <w:rPr>
          <w:rFonts w:ascii="Times New Roman" w:hAnsi="Times New Roman" w:cs="Times New Roman"/>
          <w:sz w:val="24"/>
          <w:szCs w:val="24"/>
          <w:lang w:val="cs-CZ"/>
        </w:rPr>
      </w:pPr>
      <w:r w:rsidRPr="00C50B82">
        <w:rPr>
          <w:rFonts w:ascii="Times New Roman" w:hAnsi="Times New Roman" w:cs="Times New Roman"/>
          <w:sz w:val="24"/>
          <w:szCs w:val="24"/>
          <w:lang w:val="cs-CZ"/>
        </w:rPr>
        <w:t>přijatá usnesení;</w:t>
      </w:r>
      <w:r w:rsidR="004C25AA">
        <w:rPr>
          <w:rFonts w:ascii="Times New Roman" w:hAnsi="Times New Roman" w:cs="Times New Roman"/>
          <w:sz w:val="24"/>
          <w:szCs w:val="24"/>
          <w:lang w:val="cs-CZ"/>
        </w:rPr>
        <w:t xml:space="preserve"> -------------------------------------------------------------------------------</w:t>
      </w:r>
    </w:p>
    <w:p w:rsidR="008A53E2" w:rsidRPr="00C50B82" w:rsidRDefault="00A51FAB" w:rsidP="00C50B82">
      <w:pPr>
        <w:pStyle w:val="normal"/>
        <w:numPr>
          <w:ilvl w:val="2"/>
          <w:numId w:val="17"/>
        </w:numPr>
        <w:tabs>
          <w:tab w:val="num" w:pos="993"/>
        </w:tabs>
        <w:spacing w:line="240" w:lineRule="auto"/>
        <w:ind w:left="993" w:hanging="359"/>
        <w:rPr>
          <w:rFonts w:ascii="Times New Roman" w:hAnsi="Times New Roman" w:cs="Times New Roman"/>
          <w:sz w:val="24"/>
          <w:szCs w:val="24"/>
          <w:lang w:val="cs-CZ"/>
        </w:rPr>
      </w:pPr>
      <w:r w:rsidRPr="00C50B82">
        <w:rPr>
          <w:rFonts w:ascii="Times New Roman" w:hAnsi="Times New Roman" w:cs="Times New Roman"/>
          <w:sz w:val="24"/>
          <w:szCs w:val="24"/>
          <w:lang w:val="cs-CZ"/>
        </w:rPr>
        <w:t>výsledky hlasování,</w:t>
      </w:r>
      <w:r w:rsidR="004C25AA">
        <w:rPr>
          <w:rFonts w:ascii="Times New Roman" w:hAnsi="Times New Roman" w:cs="Times New Roman"/>
          <w:sz w:val="24"/>
          <w:szCs w:val="24"/>
          <w:lang w:val="cs-CZ"/>
        </w:rPr>
        <w:t xml:space="preserve"> --------------------------------------------------------------------------</w:t>
      </w:r>
    </w:p>
    <w:p w:rsidR="008A53E2" w:rsidRPr="00C50B82" w:rsidRDefault="00A51FAB" w:rsidP="00C50B82">
      <w:pPr>
        <w:pStyle w:val="normal"/>
        <w:numPr>
          <w:ilvl w:val="2"/>
          <w:numId w:val="17"/>
        </w:numPr>
        <w:tabs>
          <w:tab w:val="num" w:pos="993"/>
        </w:tabs>
        <w:spacing w:line="240" w:lineRule="auto"/>
        <w:ind w:left="993" w:hanging="359"/>
        <w:rPr>
          <w:rFonts w:ascii="Times New Roman" w:hAnsi="Times New Roman" w:cs="Times New Roman"/>
          <w:sz w:val="24"/>
          <w:szCs w:val="24"/>
          <w:lang w:val="cs-CZ"/>
        </w:rPr>
      </w:pPr>
      <w:r w:rsidRPr="00C50B82">
        <w:rPr>
          <w:rFonts w:ascii="Times New Roman" w:hAnsi="Times New Roman" w:cs="Times New Roman"/>
          <w:sz w:val="24"/>
          <w:szCs w:val="24"/>
          <w:lang w:val="cs-CZ"/>
        </w:rPr>
        <w:t xml:space="preserve">námitky členů proti rozhodnutí společenství, kteří požádali o jejich </w:t>
      </w:r>
      <w:r w:rsidR="0051232C">
        <w:rPr>
          <w:rFonts w:ascii="Times New Roman" w:hAnsi="Times New Roman" w:cs="Times New Roman"/>
          <w:sz w:val="24"/>
          <w:szCs w:val="24"/>
          <w:lang w:val="cs-CZ"/>
        </w:rPr>
        <w:t xml:space="preserve"> -----------------</w:t>
      </w:r>
      <w:r w:rsidRPr="00C50B82">
        <w:rPr>
          <w:rFonts w:ascii="Times New Roman" w:hAnsi="Times New Roman" w:cs="Times New Roman"/>
          <w:sz w:val="24"/>
          <w:szCs w:val="24"/>
          <w:lang w:val="cs-CZ"/>
        </w:rPr>
        <w:t>zaprotokolování.</w:t>
      </w:r>
      <w:r w:rsidR="0051232C">
        <w:rPr>
          <w:rFonts w:ascii="Times New Roman" w:hAnsi="Times New Roman" w:cs="Times New Roman"/>
          <w:sz w:val="24"/>
          <w:szCs w:val="24"/>
          <w:lang w:val="cs-CZ"/>
        </w:rPr>
        <w:t xml:space="preserve"> ------------------------------------------------------------------------------</w:t>
      </w:r>
    </w:p>
    <w:p w:rsidR="008A53E2" w:rsidRPr="00C50B82" w:rsidRDefault="008A53E2" w:rsidP="00C50B82">
      <w:pPr>
        <w:pStyle w:val="normal"/>
        <w:spacing w:line="240" w:lineRule="auto"/>
        <w:jc w:val="center"/>
        <w:rPr>
          <w:rFonts w:ascii="Times New Roman" w:hAnsi="Times New Roman" w:cs="Times New Roman"/>
          <w:sz w:val="24"/>
          <w:szCs w:val="24"/>
          <w:lang w:val="cs-CZ"/>
        </w:rPr>
      </w:pPr>
    </w:p>
    <w:p w:rsidR="00CD1944" w:rsidRDefault="00CD1944" w:rsidP="00C50B82">
      <w:pPr>
        <w:pStyle w:val="normal"/>
        <w:spacing w:line="240" w:lineRule="auto"/>
        <w:jc w:val="center"/>
        <w:rPr>
          <w:rFonts w:ascii="Times New Roman" w:hAnsi="Times New Roman" w:cs="Times New Roman"/>
          <w:sz w:val="24"/>
          <w:szCs w:val="24"/>
          <w:lang w:val="cs-CZ"/>
        </w:rPr>
      </w:pPr>
    </w:p>
    <w:p w:rsidR="0051232C" w:rsidRDefault="0051232C" w:rsidP="00C50B82">
      <w:pPr>
        <w:pStyle w:val="normal"/>
        <w:spacing w:line="240" w:lineRule="auto"/>
        <w:jc w:val="center"/>
        <w:rPr>
          <w:rFonts w:ascii="Times New Roman" w:hAnsi="Times New Roman" w:cs="Times New Roman"/>
          <w:sz w:val="24"/>
          <w:szCs w:val="24"/>
          <w:lang w:val="cs-CZ"/>
        </w:rPr>
      </w:pPr>
    </w:p>
    <w:p w:rsidR="0051232C" w:rsidRDefault="0051232C" w:rsidP="00C50B82">
      <w:pPr>
        <w:pStyle w:val="normal"/>
        <w:spacing w:line="240" w:lineRule="auto"/>
        <w:jc w:val="center"/>
        <w:rPr>
          <w:rFonts w:ascii="Times New Roman" w:hAnsi="Times New Roman" w:cs="Times New Roman"/>
          <w:sz w:val="24"/>
          <w:szCs w:val="24"/>
          <w:lang w:val="cs-CZ"/>
        </w:rPr>
      </w:pPr>
    </w:p>
    <w:p w:rsidR="0051232C" w:rsidRDefault="0051232C" w:rsidP="00C50B82">
      <w:pPr>
        <w:pStyle w:val="normal"/>
        <w:spacing w:line="240" w:lineRule="auto"/>
        <w:jc w:val="center"/>
        <w:rPr>
          <w:rFonts w:ascii="Times New Roman" w:hAnsi="Times New Roman" w:cs="Times New Roman"/>
          <w:sz w:val="24"/>
          <w:szCs w:val="24"/>
          <w:lang w:val="cs-CZ"/>
        </w:rPr>
      </w:pPr>
    </w:p>
    <w:p w:rsidR="0051232C" w:rsidRDefault="0051232C" w:rsidP="00C50B82">
      <w:pPr>
        <w:pStyle w:val="normal"/>
        <w:spacing w:line="240" w:lineRule="auto"/>
        <w:jc w:val="center"/>
        <w:rPr>
          <w:rFonts w:ascii="Times New Roman" w:hAnsi="Times New Roman" w:cs="Times New Roman"/>
          <w:sz w:val="24"/>
          <w:szCs w:val="24"/>
          <w:lang w:val="cs-CZ"/>
        </w:rPr>
      </w:pPr>
    </w:p>
    <w:p w:rsidR="0051232C" w:rsidRDefault="0051232C" w:rsidP="0051232C">
      <w:pPr>
        <w:pStyle w:val="normal"/>
        <w:spacing w:line="240" w:lineRule="auto"/>
        <w:rPr>
          <w:rFonts w:ascii="Times New Roman" w:hAnsi="Times New Roman" w:cs="Times New Roman"/>
          <w:sz w:val="24"/>
          <w:szCs w:val="24"/>
          <w:lang w:val="cs-CZ"/>
        </w:rPr>
      </w:pPr>
      <w:r>
        <w:rPr>
          <w:rFonts w:ascii="Times New Roman" w:hAnsi="Times New Roman" w:cs="Times New Roman"/>
          <w:sz w:val="24"/>
          <w:szCs w:val="24"/>
          <w:lang w:val="cs-CZ"/>
        </w:rPr>
        <w:lastRenderedPageBreak/>
        <w:t>Strana třináctá</w:t>
      </w:r>
    </w:p>
    <w:p w:rsidR="0051232C" w:rsidRDefault="0051232C" w:rsidP="00C50B82">
      <w:pPr>
        <w:pStyle w:val="normal"/>
        <w:spacing w:line="240" w:lineRule="auto"/>
        <w:jc w:val="center"/>
        <w:rPr>
          <w:rFonts w:ascii="Times New Roman" w:hAnsi="Times New Roman" w:cs="Times New Roman"/>
          <w:sz w:val="24"/>
          <w:szCs w:val="24"/>
          <w:lang w:val="cs-CZ"/>
        </w:rPr>
      </w:pPr>
    </w:p>
    <w:p w:rsidR="0051232C" w:rsidRPr="00C50B82" w:rsidRDefault="0051232C" w:rsidP="00C50B82">
      <w:pPr>
        <w:pStyle w:val="normal"/>
        <w:spacing w:line="240" w:lineRule="auto"/>
        <w:jc w:val="center"/>
        <w:rPr>
          <w:rFonts w:ascii="Times New Roman" w:hAnsi="Times New Roman" w:cs="Times New Roman"/>
          <w:sz w:val="24"/>
          <w:szCs w:val="24"/>
          <w:lang w:val="cs-CZ"/>
        </w:rPr>
      </w:pPr>
    </w:p>
    <w:p w:rsidR="008A53E2" w:rsidRPr="00C50B82" w:rsidRDefault="00A51FAB" w:rsidP="00C50B82">
      <w:pPr>
        <w:pStyle w:val="normal"/>
        <w:spacing w:line="240" w:lineRule="auto"/>
        <w:jc w:val="center"/>
        <w:rPr>
          <w:rFonts w:ascii="Times New Roman" w:hAnsi="Times New Roman" w:cs="Times New Roman"/>
          <w:b/>
          <w:bCs/>
          <w:sz w:val="24"/>
          <w:szCs w:val="24"/>
          <w:lang w:val="cs-CZ"/>
        </w:rPr>
      </w:pPr>
      <w:r w:rsidRPr="00C50B82">
        <w:rPr>
          <w:rFonts w:ascii="Times New Roman" w:hAnsi="Times New Roman" w:cs="Times New Roman"/>
          <w:b/>
          <w:bCs/>
          <w:sz w:val="24"/>
          <w:szCs w:val="24"/>
          <w:lang w:val="cs-CZ"/>
        </w:rPr>
        <w:t>Článek VII.</w:t>
      </w:r>
    </w:p>
    <w:p w:rsidR="008A53E2" w:rsidRPr="00C50B82" w:rsidRDefault="00A51FAB" w:rsidP="00C50B82">
      <w:pPr>
        <w:pStyle w:val="normal"/>
        <w:spacing w:line="240" w:lineRule="auto"/>
        <w:jc w:val="center"/>
        <w:rPr>
          <w:rFonts w:ascii="Times New Roman" w:hAnsi="Times New Roman" w:cs="Times New Roman"/>
          <w:b/>
          <w:bCs/>
          <w:sz w:val="24"/>
          <w:szCs w:val="24"/>
          <w:lang w:val="cs-CZ"/>
        </w:rPr>
      </w:pPr>
      <w:r w:rsidRPr="00C50B82">
        <w:rPr>
          <w:rFonts w:ascii="Times New Roman" w:hAnsi="Times New Roman" w:cs="Times New Roman"/>
          <w:b/>
          <w:bCs/>
          <w:sz w:val="24"/>
          <w:szCs w:val="24"/>
          <w:u w:val="single"/>
          <w:lang w:val="cs-CZ"/>
        </w:rPr>
        <w:t>Statutární orgán</w:t>
      </w:r>
    </w:p>
    <w:p w:rsidR="008A53E2" w:rsidRPr="00C50B82" w:rsidRDefault="008A53E2" w:rsidP="00C50B82">
      <w:pPr>
        <w:pStyle w:val="normal"/>
        <w:spacing w:line="240" w:lineRule="auto"/>
        <w:jc w:val="center"/>
        <w:rPr>
          <w:rFonts w:ascii="Times New Roman" w:hAnsi="Times New Roman" w:cs="Times New Roman"/>
          <w:sz w:val="24"/>
          <w:szCs w:val="24"/>
          <w:lang w:val="cs-CZ"/>
        </w:rPr>
      </w:pPr>
    </w:p>
    <w:p w:rsidR="008A53E2" w:rsidRPr="00C50B82" w:rsidRDefault="00A51FAB" w:rsidP="00C50B82">
      <w:pPr>
        <w:pStyle w:val="normal"/>
        <w:numPr>
          <w:ilvl w:val="0"/>
          <w:numId w:val="18"/>
        </w:numPr>
        <w:tabs>
          <w:tab w:val="num" w:pos="632"/>
          <w:tab w:val="left" w:pos="916"/>
          <w:tab w:val="left" w:pos="1832"/>
          <w:tab w:val="left" w:pos="2748"/>
          <w:tab w:val="left" w:pos="3664"/>
          <w:tab w:val="left" w:pos="4580"/>
          <w:tab w:val="left" w:pos="5496"/>
          <w:tab w:val="left" w:pos="6412"/>
          <w:tab w:val="left" w:pos="7328"/>
          <w:tab w:val="left" w:pos="8244"/>
          <w:tab w:val="left" w:pos="8860"/>
        </w:tabs>
        <w:spacing w:line="240" w:lineRule="auto"/>
        <w:ind w:left="632" w:hanging="348"/>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Nejvyšším orgánem společenství je shromáždění, vrcholným výkonným orgánem a zároveň statutárním orgá</w:t>
      </w:r>
      <w:r w:rsidR="00F716D9" w:rsidRPr="00C50B82">
        <w:rPr>
          <w:rFonts w:ascii="Times New Roman" w:hAnsi="Times New Roman" w:cs="Times New Roman"/>
          <w:sz w:val="24"/>
          <w:szCs w:val="24"/>
          <w:lang w:val="cs-CZ"/>
        </w:rPr>
        <w:t>nem je</w:t>
      </w:r>
      <w:r w:rsidRPr="00C50B82">
        <w:rPr>
          <w:rFonts w:ascii="Times New Roman" w:hAnsi="Times New Roman" w:cs="Times New Roman"/>
          <w:sz w:val="24"/>
          <w:szCs w:val="24"/>
          <w:lang w:val="cs-CZ"/>
        </w:rPr>
        <w:t xml:space="preserve"> </w:t>
      </w:r>
      <w:r w:rsidRPr="00C50B82">
        <w:rPr>
          <w:rFonts w:ascii="Times New Roman" w:hAnsi="Times New Roman" w:cs="Times New Roman"/>
          <w:color w:val="auto"/>
          <w:sz w:val="24"/>
          <w:szCs w:val="24"/>
          <w:lang w:val="cs-CZ"/>
        </w:rPr>
        <w:t>„výbor“</w:t>
      </w:r>
      <w:r w:rsidRPr="00C50B82">
        <w:rPr>
          <w:rFonts w:ascii="Times New Roman" w:hAnsi="Times New Roman" w:cs="Times New Roman"/>
          <w:sz w:val="24"/>
          <w:szCs w:val="24"/>
          <w:lang w:val="cs-CZ"/>
        </w:rPr>
        <w:t xml:space="preserve"> jako kolektivní orgán</w:t>
      </w:r>
      <w:r w:rsidR="00F716D9" w:rsidRPr="00C50B82">
        <w:rPr>
          <w:rFonts w:ascii="Times New Roman" w:hAnsi="Times New Roman" w:cs="Times New Roman"/>
          <w:sz w:val="24"/>
          <w:szCs w:val="24"/>
          <w:lang w:val="cs-CZ"/>
        </w:rPr>
        <w:t>.</w:t>
      </w:r>
      <w:r w:rsidR="0051232C">
        <w:rPr>
          <w:rFonts w:ascii="Times New Roman" w:hAnsi="Times New Roman" w:cs="Times New Roman"/>
          <w:sz w:val="24"/>
          <w:szCs w:val="24"/>
          <w:lang w:val="cs-CZ"/>
        </w:rPr>
        <w:t xml:space="preserve"> ---------------------------</w:t>
      </w:r>
      <w:r w:rsidRPr="00C50B82">
        <w:rPr>
          <w:rFonts w:ascii="Times New Roman" w:hAnsi="Times New Roman" w:cs="Times New Roman"/>
          <w:sz w:val="24"/>
          <w:szCs w:val="24"/>
          <w:lang w:val="cs-CZ"/>
        </w:rPr>
        <w:t xml:space="preserve"> </w:t>
      </w:r>
      <w:r w:rsidR="00F716D9" w:rsidRPr="00C50B82">
        <w:rPr>
          <w:rFonts w:ascii="Times New Roman" w:hAnsi="Times New Roman" w:cs="Times New Roman"/>
          <w:sz w:val="24"/>
          <w:szCs w:val="24"/>
          <w:lang w:val="cs-CZ"/>
        </w:rPr>
        <w:t xml:space="preserve"> </w:t>
      </w:r>
    </w:p>
    <w:p w:rsidR="00CD1944" w:rsidRPr="00C50B82" w:rsidRDefault="00CD1944" w:rsidP="00C50B82">
      <w:pPr>
        <w:pStyle w:val="normal"/>
        <w:tabs>
          <w:tab w:val="left" w:pos="916"/>
          <w:tab w:val="left" w:pos="1832"/>
          <w:tab w:val="left" w:pos="2748"/>
          <w:tab w:val="left" w:pos="3664"/>
          <w:tab w:val="left" w:pos="4580"/>
          <w:tab w:val="left" w:pos="5496"/>
          <w:tab w:val="left" w:pos="6412"/>
          <w:tab w:val="left" w:pos="7328"/>
          <w:tab w:val="left" w:pos="8244"/>
          <w:tab w:val="left" w:pos="8860"/>
        </w:tabs>
        <w:spacing w:line="240" w:lineRule="auto"/>
        <w:rPr>
          <w:rFonts w:ascii="Times New Roman" w:hAnsi="Times New Roman" w:cs="Times New Roman"/>
          <w:sz w:val="24"/>
          <w:szCs w:val="24"/>
          <w:lang w:val="cs-CZ"/>
        </w:rPr>
      </w:pPr>
    </w:p>
    <w:p w:rsidR="008A53E2" w:rsidRPr="00C50B82" w:rsidRDefault="008A53E2" w:rsidP="00C50B82">
      <w:pPr>
        <w:pStyle w:val="normal"/>
        <w:tabs>
          <w:tab w:val="left" w:pos="916"/>
          <w:tab w:val="left" w:pos="1832"/>
          <w:tab w:val="left" w:pos="2748"/>
          <w:tab w:val="left" w:pos="3664"/>
          <w:tab w:val="left" w:pos="4580"/>
          <w:tab w:val="left" w:pos="5496"/>
          <w:tab w:val="left" w:pos="6412"/>
          <w:tab w:val="left" w:pos="7328"/>
          <w:tab w:val="left" w:pos="8244"/>
          <w:tab w:val="left" w:pos="8860"/>
        </w:tabs>
        <w:spacing w:line="240" w:lineRule="auto"/>
        <w:rPr>
          <w:rFonts w:ascii="Times New Roman" w:hAnsi="Times New Roman" w:cs="Times New Roman"/>
          <w:sz w:val="24"/>
          <w:szCs w:val="24"/>
          <w:lang w:val="cs-CZ"/>
        </w:rPr>
      </w:pPr>
    </w:p>
    <w:p w:rsidR="008A53E2" w:rsidRPr="00C50B82" w:rsidRDefault="00A51FAB" w:rsidP="00C50B82">
      <w:pPr>
        <w:pStyle w:val="normal"/>
        <w:tabs>
          <w:tab w:val="left" w:pos="1832"/>
          <w:tab w:val="left" w:pos="2748"/>
          <w:tab w:val="left" w:pos="3664"/>
          <w:tab w:val="left" w:pos="4580"/>
          <w:tab w:val="left" w:pos="5496"/>
          <w:tab w:val="left" w:pos="6412"/>
          <w:tab w:val="left" w:pos="7328"/>
          <w:tab w:val="left" w:pos="8244"/>
          <w:tab w:val="left" w:pos="8860"/>
        </w:tabs>
        <w:spacing w:line="240" w:lineRule="auto"/>
        <w:jc w:val="center"/>
        <w:rPr>
          <w:rFonts w:ascii="Times New Roman" w:hAnsi="Times New Roman" w:cs="Times New Roman"/>
          <w:b/>
          <w:bCs/>
          <w:sz w:val="24"/>
          <w:szCs w:val="24"/>
          <w:lang w:val="cs-CZ"/>
        </w:rPr>
      </w:pPr>
      <w:r w:rsidRPr="00C50B82">
        <w:rPr>
          <w:rFonts w:ascii="Times New Roman" w:hAnsi="Times New Roman" w:cs="Times New Roman"/>
          <w:b/>
          <w:bCs/>
          <w:sz w:val="24"/>
          <w:szCs w:val="24"/>
          <w:lang w:val="cs-CZ"/>
        </w:rPr>
        <w:t>Článek VIII.</w:t>
      </w:r>
    </w:p>
    <w:p w:rsidR="008A53E2" w:rsidRPr="00C50B82" w:rsidRDefault="00A51FAB" w:rsidP="00C50B82">
      <w:pPr>
        <w:pStyle w:val="normal"/>
        <w:tabs>
          <w:tab w:val="left" w:pos="1832"/>
          <w:tab w:val="left" w:pos="2748"/>
          <w:tab w:val="left" w:pos="3664"/>
          <w:tab w:val="left" w:pos="4580"/>
          <w:tab w:val="left" w:pos="5496"/>
          <w:tab w:val="left" w:pos="6412"/>
          <w:tab w:val="left" w:pos="7328"/>
          <w:tab w:val="left" w:pos="8244"/>
          <w:tab w:val="left" w:pos="8860"/>
        </w:tabs>
        <w:spacing w:line="240" w:lineRule="auto"/>
        <w:jc w:val="center"/>
        <w:rPr>
          <w:rFonts w:ascii="Times New Roman" w:hAnsi="Times New Roman" w:cs="Times New Roman"/>
          <w:b/>
          <w:bCs/>
          <w:sz w:val="24"/>
          <w:szCs w:val="24"/>
          <w:lang w:val="cs-CZ"/>
        </w:rPr>
      </w:pPr>
      <w:r w:rsidRPr="00C50B82">
        <w:rPr>
          <w:rFonts w:ascii="Times New Roman" w:hAnsi="Times New Roman" w:cs="Times New Roman"/>
          <w:b/>
          <w:bCs/>
          <w:sz w:val="24"/>
          <w:szCs w:val="24"/>
          <w:u w:val="single"/>
          <w:lang w:val="cs-CZ"/>
        </w:rPr>
        <w:t>Výbor – kolektivní statutární orgán</w:t>
      </w:r>
    </w:p>
    <w:p w:rsidR="008A53E2" w:rsidRPr="00C50B82" w:rsidRDefault="008A53E2" w:rsidP="0051232C">
      <w:pPr>
        <w:pStyle w:val="normal"/>
        <w:spacing w:line="240" w:lineRule="auto"/>
        <w:ind w:left="284"/>
        <w:jc w:val="both"/>
        <w:rPr>
          <w:rFonts w:ascii="Times New Roman" w:hAnsi="Times New Roman" w:cs="Times New Roman"/>
          <w:color w:val="0033CC"/>
          <w:sz w:val="24"/>
          <w:szCs w:val="24"/>
          <w:u w:val="single"/>
          <w:lang w:val="cs-CZ"/>
        </w:rPr>
      </w:pPr>
    </w:p>
    <w:p w:rsidR="008A53E2" w:rsidRPr="00C50B82" w:rsidRDefault="00A51FAB" w:rsidP="0051232C">
      <w:pPr>
        <w:pStyle w:val="normal"/>
        <w:numPr>
          <w:ilvl w:val="0"/>
          <w:numId w:val="19"/>
        </w:numPr>
        <w:tabs>
          <w:tab w:val="num" w:pos="436"/>
          <w:tab w:val="left" w:pos="720"/>
        </w:tabs>
        <w:spacing w:line="240" w:lineRule="auto"/>
        <w:ind w:left="436" w:hanging="152"/>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Vý</w:t>
      </w:r>
      <w:r w:rsidR="008A3CB0" w:rsidRPr="00C50B82">
        <w:rPr>
          <w:rFonts w:ascii="Times New Roman" w:hAnsi="Times New Roman" w:cs="Times New Roman"/>
          <w:sz w:val="24"/>
          <w:szCs w:val="24"/>
          <w:lang w:val="cs-CZ"/>
        </w:rPr>
        <w:t xml:space="preserve">bor je čtyřčlenný. </w:t>
      </w:r>
      <w:r w:rsidRPr="00C50B82">
        <w:rPr>
          <w:rFonts w:ascii="Times New Roman" w:hAnsi="Times New Roman" w:cs="Times New Roman"/>
          <w:sz w:val="24"/>
          <w:szCs w:val="24"/>
          <w:lang w:val="cs-CZ"/>
        </w:rPr>
        <w:t xml:space="preserve"> </w:t>
      </w:r>
      <w:r w:rsidR="008A3CB0" w:rsidRPr="00C50B82">
        <w:rPr>
          <w:rFonts w:ascii="Times New Roman" w:hAnsi="Times New Roman" w:cs="Times New Roman"/>
          <w:sz w:val="24"/>
          <w:szCs w:val="24"/>
          <w:lang w:val="cs-CZ"/>
        </w:rPr>
        <w:t>Z</w:t>
      </w:r>
      <w:r w:rsidRPr="00C50B82">
        <w:rPr>
          <w:rFonts w:ascii="Times New Roman" w:hAnsi="Times New Roman" w:cs="Times New Roman"/>
          <w:sz w:val="24"/>
          <w:szCs w:val="24"/>
          <w:lang w:val="cs-CZ"/>
        </w:rPr>
        <w:t>e svého středu si volí předsedu a místopředsedu, který vykonává funkci předsedy v jeho nepřítomnosti.</w:t>
      </w:r>
      <w:r w:rsidR="0051232C">
        <w:rPr>
          <w:rFonts w:ascii="Times New Roman" w:hAnsi="Times New Roman" w:cs="Times New Roman"/>
          <w:sz w:val="24"/>
          <w:szCs w:val="24"/>
          <w:lang w:val="cs-CZ"/>
        </w:rPr>
        <w:t xml:space="preserve"> -----------------------------------------------</w:t>
      </w:r>
      <w:r w:rsidRPr="00C50B82">
        <w:rPr>
          <w:rFonts w:ascii="Times New Roman" w:hAnsi="Times New Roman" w:cs="Times New Roman"/>
          <w:sz w:val="24"/>
          <w:szCs w:val="24"/>
          <w:lang w:val="cs-CZ"/>
        </w:rPr>
        <w:br/>
      </w:r>
    </w:p>
    <w:p w:rsidR="008A53E2" w:rsidRPr="00C50B82" w:rsidRDefault="00A51FAB" w:rsidP="00C50B82">
      <w:pPr>
        <w:pStyle w:val="normal"/>
        <w:numPr>
          <w:ilvl w:val="0"/>
          <w:numId w:val="19"/>
        </w:numPr>
        <w:tabs>
          <w:tab w:val="num" w:pos="436"/>
          <w:tab w:val="left" w:pos="720"/>
        </w:tabs>
        <w:spacing w:line="240" w:lineRule="auto"/>
        <w:ind w:left="436" w:hanging="152"/>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Výbor je usnášeníschopný, je-li přítomna nadpoloviční většina jeho členů</w:t>
      </w:r>
      <w:r w:rsidR="00AC5D60" w:rsidRPr="00C50B82">
        <w:rPr>
          <w:rFonts w:ascii="Times New Roman" w:hAnsi="Times New Roman" w:cs="Times New Roman"/>
          <w:sz w:val="24"/>
          <w:szCs w:val="24"/>
          <w:lang w:val="cs-CZ"/>
        </w:rPr>
        <w:t>.</w:t>
      </w:r>
      <w:r w:rsidR="0051232C">
        <w:rPr>
          <w:rFonts w:ascii="Times New Roman" w:hAnsi="Times New Roman" w:cs="Times New Roman"/>
          <w:sz w:val="24"/>
          <w:szCs w:val="24"/>
          <w:lang w:val="cs-CZ"/>
        </w:rPr>
        <w:t xml:space="preserve"> ------------</w:t>
      </w:r>
      <w:r w:rsidR="00D50075" w:rsidRPr="00C50B82">
        <w:rPr>
          <w:rFonts w:ascii="Times New Roman" w:hAnsi="Times New Roman" w:cs="Times New Roman"/>
          <w:sz w:val="24"/>
          <w:szCs w:val="24"/>
          <w:lang w:val="cs-CZ"/>
        </w:rPr>
        <w:t xml:space="preserve"> </w:t>
      </w:r>
    </w:p>
    <w:p w:rsidR="00E6131F" w:rsidRPr="00C50B82" w:rsidRDefault="00E6131F" w:rsidP="0051232C">
      <w:pPr>
        <w:pStyle w:val="normal"/>
        <w:tabs>
          <w:tab w:val="left" w:pos="720"/>
        </w:tabs>
        <w:spacing w:line="240" w:lineRule="auto"/>
        <w:ind w:left="436"/>
        <w:jc w:val="both"/>
        <w:rPr>
          <w:rFonts w:ascii="Times New Roman" w:hAnsi="Times New Roman" w:cs="Times New Roman"/>
          <w:sz w:val="24"/>
          <w:szCs w:val="24"/>
          <w:lang w:val="cs-CZ"/>
        </w:rPr>
      </w:pPr>
    </w:p>
    <w:p w:rsidR="008A53E2" w:rsidRPr="00C50B82" w:rsidRDefault="00A51FAB" w:rsidP="0051232C">
      <w:pPr>
        <w:pStyle w:val="normal"/>
        <w:numPr>
          <w:ilvl w:val="0"/>
          <w:numId w:val="19"/>
        </w:numPr>
        <w:tabs>
          <w:tab w:val="num" w:pos="436"/>
          <w:tab w:val="left" w:pos="720"/>
        </w:tabs>
        <w:spacing w:line="240" w:lineRule="auto"/>
        <w:ind w:left="436" w:hanging="152"/>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Výbor rozhoduje aklamací. Pro rozhodování ve výboru neplatí stav „zdržel se“, každý člen výboru se musí vyjádřit, zda s návrhem souhlasí či nikoliv. Rozhodnutí je přijato prostou většinou přítomných. Pokud dojde k rovnosti hlasů pro návrh a proti návrhu, rozhodující je hlas předsedy, v jeho nepřítomnosti hlas místopředsedy.</w:t>
      </w:r>
      <w:r w:rsidR="0051232C">
        <w:rPr>
          <w:rFonts w:ascii="Times New Roman" w:hAnsi="Times New Roman" w:cs="Times New Roman"/>
          <w:sz w:val="24"/>
          <w:szCs w:val="24"/>
          <w:lang w:val="cs-CZ"/>
        </w:rPr>
        <w:t xml:space="preserve"> -----------</w:t>
      </w:r>
    </w:p>
    <w:p w:rsidR="008A53E2" w:rsidRPr="00C50B82" w:rsidRDefault="008A53E2" w:rsidP="00C50B82">
      <w:pPr>
        <w:pStyle w:val="normal"/>
        <w:tabs>
          <w:tab w:val="left" w:pos="1832"/>
          <w:tab w:val="left" w:pos="2748"/>
          <w:tab w:val="left" w:pos="3664"/>
          <w:tab w:val="left" w:pos="4580"/>
          <w:tab w:val="left" w:pos="5496"/>
          <w:tab w:val="left" w:pos="6412"/>
          <w:tab w:val="left" w:pos="7328"/>
          <w:tab w:val="left" w:pos="8244"/>
          <w:tab w:val="left" w:pos="8860"/>
        </w:tabs>
        <w:spacing w:line="240" w:lineRule="auto"/>
        <w:ind w:left="284"/>
        <w:jc w:val="both"/>
        <w:rPr>
          <w:rFonts w:ascii="Times New Roman" w:hAnsi="Times New Roman" w:cs="Times New Roman"/>
          <w:sz w:val="24"/>
          <w:szCs w:val="24"/>
          <w:lang w:val="cs-CZ"/>
        </w:rPr>
      </w:pPr>
    </w:p>
    <w:p w:rsidR="008A53E2" w:rsidRPr="00C50B82" w:rsidRDefault="00A51FAB" w:rsidP="00C50B82">
      <w:pPr>
        <w:pStyle w:val="normal"/>
        <w:numPr>
          <w:ilvl w:val="0"/>
          <w:numId w:val="19"/>
        </w:numPr>
        <w:tabs>
          <w:tab w:val="num" w:pos="436"/>
          <w:tab w:val="left" w:pos="720"/>
        </w:tabs>
        <w:spacing w:line="240" w:lineRule="auto"/>
        <w:ind w:left="436" w:hanging="152"/>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Za výbor jedná navenek jeho předseda, v jeho nepřítomnosti místopředseda nebo pověřený člen výboru. Je-li pro právn</w:t>
      </w:r>
      <w:r w:rsidR="00A6738D" w:rsidRPr="00C50B82">
        <w:rPr>
          <w:rFonts w:ascii="Times New Roman" w:hAnsi="Times New Roman" w:cs="Times New Roman"/>
          <w:sz w:val="24"/>
          <w:szCs w:val="24"/>
          <w:lang w:val="cs-CZ"/>
        </w:rPr>
        <w:t>í jednání</w:t>
      </w:r>
      <w:r w:rsidRPr="00C50B82">
        <w:rPr>
          <w:rFonts w:ascii="Times New Roman" w:hAnsi="Times New Roman" w:cs="Times New Roman"/>
          <w:sz w:val="24"/>
          <w:szCs w:val="24"/>
          <w:lang w:val="cs-CZ"/>
        </w:rPr>
        <w:t xml:space="preserve"> zapotřebí písemná forma, je nezbytný podpis předsedy a dalšího člena výboru. Podpis místopředsedy výboru může podpis předsedy nahradit pouze v neodkladných záležitostech v době nepřítomnosti předsedy.</w:t>
      </w:r>
    </w:p>
    <w:p w:rsidR="008A53E2" w:rsidRPr="00C50B82" w:rsidRDefault="008A53E2" w:rsidP="00C50B82">
      <w:pPr>
        <w:pStyle w:val="normal"/>
        <w:tabs>
          <w:tab w:val="left" w:pos="1832"/>
          <w:tab w:val="left" w:pos="2748"/>
          <w:tab w:val="left" w:pos="3664"/>
          <w:tab w:val="left" w:pos="4580"/>
          <w:tab w:val="left" w:pos="5496"/>
          <w:tab w:val="left" w:pos="6412"/>
          <w:tab w:val="left" w:pos="7328"/>
          <w:tab w:val="left" w:pos="8244"/>
          <w:tab w:val="left" w:pos="8860"/>
        </w:tabs>
        <w:spacing w:line="240" w:lineRule="auto"/>
        <w:ind w:left="284"/>
        <w:jc w:val="both"/>
        <w:rPr>
          <w:rFonts w:ascii="Times New Roman" w:hAnsi="Times New Roman" w:cs="Times New Roman"/>
          <w:sz w:val="24"/>
          <w:szCs w:val="24"/>
          <w:lang w:val="cs-CZ"/>
        </w:rPr>
      </w:pPr>
    </w:p>
    <w:p w:rsidR="008A53E2" w:rsidRPr="00C50B82" w:rsidRDefault="00A51FAB" w:rsidP="00C50B82">
      <w:pPr>
        <w:pStyle w:val="normal"/>
        <w:numPr>
          <w:ilvl w:val="0"/>
          <w:numId w:val="19"/>
        </w:numPr>
        <w:tabs>
          <w:tab w:val="num" w:pos="436"/>
          <w:tab w:val="left" w:pos="720"/>
        </w:tabs>
        <w:spacing w:line="240" w:lineRule="auto"/>
        <w:ind w:left="436" w:hanging="152"/>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Pokud nejde o věci ve výlučné pravomoci shromáždění nebo pokud si rozhodování v určitých věcech shromáždění nevyhradilo, rozhoduje výbor. O svých rozhodnutích a projednávané agendě informuje výbor</w:t>
      </w:r>
      <w:r w:rsidR="00CB3DBB" w:rsidRPr="00C50B82">
        <w:rPr>
          <w:rFonts w:ascii="Times New Roman" w:hAnsi="Times New Roman" w:cs="Times New Roman"/>
          <w:sz w:val="24"/>
          <w:szCs w:val="24"/>
          <w:lang w:val="cs-CZ"/>
        </w:rPr>
        <w:t xml:space="preserve"> </w:t>
      </w:r>
      <w:r w:rsidRPr="00C50B82">
        <w:rPr>
          <w:rFonts w:ascii="Times New Roman" w:hAnsi="Times New Roman" w:cs="Times New Roman"/>
          <w:sz w:val="24"/>
          <w:szCs w:val="24"/>
          <w:lang w:val="cs-CZ"/>
        </w:rPr>
        <w:t>na webové stránce společenství</w:t>
      </w:r>
      <w:r w:rsidR="00A6738D" w:rsidRPr="00C50B82">
        <w:rPr>
          <w:rFonts w:ascii="Times New Roman" w:hAnsi="Times New Roman" w:cs="Times New Roman"/>
          <w:sz w:val="24"/>
          <w:szCs w:val="24"/>
          <w:lang w:val="cs-CZ"/>
        </w:rPr>
        <w:t>.</w:t>
      </w:r>
      <w:r w:rsidRPr="00C50B82">
        <w:rPr>
          <w:rFonts w:ascii="Times New Roman" w:hAnsi="Times New Roman" w:cs="Times New Roman"/>
          <w:color w:val="E36C0A"/>
          <w:sz w:val="24"/>
          <w:szCs w:val="24"/>
          <w:lang w:val="cs-CZ"/>
        </w:rPr>
        <w:t xml:space="preserve"> </w:t>
      </w:r>
      <w:r w:rsidRPr="00C50B82">
        <w:rPr>
          <w:rFonts w:ascii="Times New Roman" w:hAnsi="Times New Roman" w:cs="Times New Roman"/>
          <w:sz w:val="24"/>
          <w:szCs w:val="24"/>
          <w:lang w:val="cs-CZ"/>
        </w:rPr>
        <w:t xml:space="preserve">Výbor plní usnesení shromáždění a odpovídá mu za svoji činnost. Výbor se schází podle potřeby, nejméně však jednou za kalendářní čtvrtletí. Výbor svolává jeho předseda nebo </w:t>
      </w:r>
      <w:r w:rsidR="00A6738D" w:rsidRPr="00C50B82">
        <w:rPr>
          <w:rFonts w:ascii="Times New Roman" w:hAnsi="Times New Roman" w:cs="Times New Roman"/>
          <w:sz w:val="24"/>
          <w:szCs w:val="24"/>
          <w:lang w:val="cs-CZ"/>
        </w:rPr>
        <w:t>v jeho nepřítomnosti místopředseda</w:t>
      </w:r>
      <w:r w:rsidR="0096222D" w:rsidRPr="00C50B82">
        <w:rPr>
          <w:rFonts w:ascii="Times New Roman" w:hAnsi="Times New Roman" w:cs="Times New Roman"/>
          <w:sz w:val="24"/>
          <w:szCs w:val="24"/>
          <w:lang w:val="cs-CZ"/>
        </w:rPr>
        <w:t>.</w:t>
      </w:r>
      <w:r w:rsidR="0051232C">
        <w:rPr>
          <w:rFonts w:ascii="Times New Roman" w:hAnsi="Times New Roman" w:cs="Times New Roman"/>
          <w:sz w:val="24"/>
          <w:szCs w:val="24"/>
          <w:lang w:val="cs-CZ"/>
        </w:rPr>
        <w:t xml:space="preserve"> ----------------------------------------------------------------------</w:t>
      </w:r>
    </w:p>
    <w:p w:rsidR="009E5628" w:rsidRPr="00C50B82" w:rsidRDefault="009E5628" w:rsidP="00C50B82">
      <w:pPr>
        <w:pStyle w:val="Odstavecseseznamem"/>
        <w:spacing w:line="240" w:lineRule="auto"/>
        <w:rPr>
          <w:rFonts w:ascii="Times New Roman" w:hAnsi="Times New Roman" w:cs="Times New Roman"/>
          <w:sz w:val="24"/>
          <w:szCs w:val="24"/>
          <w:lang w:val="cs-CZ"/>
        </w:rPr>
      </w:pPr>
    </w:p>
    <w:p w:rsidR="008A53E2" w:rsidRPr="00C50B82" w:rsidRDefault="00D70FE2" w:rsidP="00C50B82">
      <w:pPr>
        <w:pStyle w:val="normal"/>
        <w:numPr>
          <w:ilvl w:val="0"/>
          <w:numId w:val="19"/>
        </w:numPr>
        <w:tabs>
          <w:tab w:val="num" w:pos="436"/>
          <w:tab w:val="left" w:pos="720"/>
        </w:tabs>
        <w:spacing w:line="240" w:lineRule="auto"/>
        <w:ind w:left="436" w:hanging="152"/>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 xml:space="preserve"> V</w:t>
      </w:r>
      <w:r w:rsidR="00A51FAB" w:rsidRPr="00C50B82">
        <w:rPr>
          <w:rFonts w:ascii="Times New Roman" w:hAnsi="Times New Roman" w:cs="Times New Roman"/>
          <w:sz w:val="24"/>
          <w:szCs w:val="24"/>
          <w:lang w:val="cs-CZ"/>
        </w:rPr>
        <w:t>ýbor zejména:</w:t>
      </w:r>
      <w:r w:rsidR="0051232C">
        <w:rPr>
          <w:rFonts w:ascii="Times New Roman" w:hAnsi="Times New Roman" w:cs="Times New Roman"/>
          <w:sz w:val="24"/>
          <w:szCs w:val="24"/>
          <w:lang w:val="cs-CZ"/>
        </w:rPr>
        <w:t xml:space="preserve"> ----------------------------------------------------------------------------------</w:t>
      </w:r>
    </w:p>
    <w:p w:rsidR="008A53E2" w:rsidRPr="00C50B82" w:rsidRDefault="00A51FAB" w:rsidP="00C50B82">
      <w:pPr>
        <w:pStyle w:val="normal"/>
        <w:numPr>
          <w:ilvl w:val="1"/>
          <w:numId w:val="21"/>
        </w:numPr>
        <w:tabs>
          <w:tab w:val="num" w:pos="1290"/>
        </w:tabs>
        <w:spacing w:line="240" w:lineRule="auto"/>
        <w:ind w:left="1290" w:hanging="569"/>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jedná ve věcech správy domu a pozemku, které nejsou ve výlučné pravomoci shromáždění nebo pokud si je shromáždění nevyhradilo;</w:t>
      </w:r>
      <w:r w:rsidR="0051232C">
        <w:rPr>
          <w:rFonts w:ascii="Times New Roman" w:hAnsi="Times New Roman" w:cs="Times New Roman"/>
          <w:sz w:val="24"/>
          <w:szCs w:val="24"/>
          <w:lang w:val="cs-CZ"/>
        </w:rPr>
        <w:t xml:space="preserve"> ---------------------------</w:t>
      </w:r>
    </w:p>
    <w:p w:rsidR="008A53E2" w:rsidRPr="00C50B82" w:rsidRDefault="00A51FAB" w:rsidP="00C50B82">
      <w:pPr>
        <w:pStyle w:val="normal"/>
        <w:numPr>
          <w:ilvl w:val="1"/>
          <w:numId w:val="21"/>
        </w:numPr>
        <w:tabs>
          <w:tab w:val="num" w:pos="1290"/>
        </w:tabs>
        <w:spacing w:line="240" w:lineRule="auto"/>
        <w:ind w:left="1290" w:hanging="569"/>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svolává shromáždění, připravuje podklady pro jeho jednání, řídí a organizuje jednání shromáždění;</w:t>
      </w:r>
      <w:r w:rsidR="0051232C">
        <w:rPr>
          <w:rFonts w:ascii="Times New Roman" w:hAnsi="Times New Roman" w:cs="Times New Roman"/>
          <w:sz w:val="24"/>
          <w:szCs w:val="24"/>
          <w:lang w:val="cs-CZ"/>
        </w:rPr>
        <w:t xml:space="preserve"> ---------------------------------------------------------------------</w:t>
      </w:r>
    </w:p>
    <w:p w:rsidR="008A53E2" w:rsidRPr="00C50B82" w:rsidRDefault="00A51FAB" w:rsidP="00C50B82">
      <w:pPr>
        <w:pStyle w:val="normal"/>
        <w:numPr>
          <w:ilvl w:val="1"/>
          <w:numId w:val="21"/>
        </w:numPr>
        <w:tabs>
          <w:tab w:val="num" w:pos="1290"/>
        </w:tabs>
        <w:spacing w:line="240" w:lineRule="auto"/>
        <w:ind w:left="1290" w:hanging="569"/>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sděluje vlastníkům výši a splatnost zálohy na náklady spojené se správou domu;</w:t>
      </w:r>
      <w:r w:rsidR="0051232C">
        <w:rPr>
          <w:rFonts w:ascii="Times New Roman" w:hAnsi="Times New Roman" w:cs="Times New Roman"/>
          <w:sz w:val="24"/>
          <w:szCs w:val="24"/>
          <w:lang w:val="cs-CZ"/>
        </w:rPr>
        <w:t xml:space="preserve"> ---------------------------------------------------------------------------------------</w:t>
      </w:r>
    </w:p>
    <w:p w:rsidR="008A53E2" w:rsidRDefault="00A51FAB" w:rsidP="00C50B82">
      <w:pPr>
        <w:pStyle w:val="normal"/>
        <w:numPr>
          <w:ilvl w:val="1"/>
          <w:numId w:val="21"/>
        </w:numPr>
        <w:tabs>
          <w:tab w:val="num" w:pos="1290"/>
        </w:tabs>
        <w:spacing w:line="240" w:lineRule="auto"/>
        <w:ind w:left="1290" w:hanging="569"/>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odpovídá za vedení účetnictví a sestavení řádné nebo mimořádné účetní závěrky a předkládá ji shromáždění ke schválení; odpovídá za daňové přiznání</w:t>
      </w:r>
    </w:p>
    <w:p w:rsidR="0051232C" w:rsidRDefault="0051232C" w:rsidP="0051232C">
      <w:pPr>
        <w:pStyle w:val="normal"/>
        <w:spacing w:line="240" w:lineRule="auto"/>
        <w:jc w:val="both"/>
        <w:rPr>
          <w:rFonts w:ascii="Times New Roman" w:hAnsi="Times New Roman" w:cs="Times New Roman"/>
          <w:sz w:val="24"/>
          <w:szCs w:val="24"/>
          <w:lang w:val="cs-CZ"/>
        </w:rPr>
      </w:pPr>
    </w:p>
    <w:p w:rsidR="0051232C" w:rsidRDefault="0051232C" w:rsidP="0051232C">
      <w:pPr>
        <w:pStyle w:val="normal"/>
        <w:spacing w:line="240" w:lineRule="auto"/>
        <w:jc w:val="both"/>
        <w:rPr>
          <w:rFonts w:ascii="Times New Roman" w:hAnsi="Times New Roman" w:cs="Times New Roman"/>
          <w:sz w:val="24"/>
          <w:szCs w:val="24"/>
          <w:lang w:val="cs-CZ"/>
        </w:rPr>
      </w:pPr>
    </w:p>
    <w:p w:rsidR="0051232C" w:rsidRDefault="0051232C" w:rsidP="0051232C">
      <w:pPr>
        <w:pStyle w:val="normal"/>
        <w:spacing w:line="240" w:lineRule="auto"/>
        <w:jc w:val="both"/>
        <w:rPr>
          <w:rFonts w:ascii="Times New Roman" w:hAnsi="Times New Roman" w:cs="Times New Roman"/>
          <w:sz w:val="24"/>
          <w:szCs w:val="24"/>
          <w:lang w:val="cs-CZ"/>
        </w:rPr>
      </w:pPr>
    </w:p>
    <w:p w:rsidR="0051232C" w:rsidRDefault="0051232C" w:rsidP="0051232C">
      <w:pPr>
        <w:pStyle w:val="normal"/>
        <w:spacing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lastRenderedPageBreak/>
        <w:t>Strana čtrnáctá</w:t>
      </w:r>
    </w:p>
    <w:p w:rsidR="0051232C" w:rsidRDefault="0051232C" w:rsidP="0051232C">
      <w:pPr>
        <w:pStyle w:val="normal"/>
        <w:spacing w:line="240" w:lineRule="auto"/>
        <w:jc w:val="both"/>
        <w:rPr>
          <w:rFonts w:ascii="Times New Roman" w:hAnsi="Times New Roman" w:cs="Times New Roman"/>
          <w:sz w:val="24"/>
          <w:szCs w:val="24"/>
          <w:lang w:val="cs-CZ"/>
        </w:rPr>
      </w:pPr>
    </w:p>
    <w:p w:rsidR="0051232C" w:rsidRPr="00C50B82" w:rsidRDefault="0051232C" w:rsidP="0051232C">
      <w:pPr>
        <w:pStyle w:val="normal"/>
        <w:spacing w:line="240" w:lineRule="auto"/>
        <w:jc w:val="both"/>
        <w:rPr>
          <w:rFonts w:ascii="Times New Roman" w:hAnsi="Times New Roman" w:cs="Times New Roman"/>
          <w:sz w:val="24"/>
          <w:szCs w:val="24"/>
          <w:lang w:val="cs-CZ"/>
        </w:rPr>
      </w:pPr>
    </w:p>
    <w:p w:rsidR="008A53E2" w:rsidRPr="00C50B82" w:rsidRDefault="00A51FAB" w:rsidP="00C50B82">
      <w:pPr>
        <w:pStyle w:val="normal"/>
        <w:numPr>
          <w:ilvl w:val="1"/>
          <w:numId w:val="21"/>
        </w:numPr>
        <w:tabs>
          <w:tab w:val="num" w:pos="1290"/>
        </w:tabs>
        <w:spacing w:line="240" w:lineRule="auto"/>
        <w:ind w:left="1290" w:hanging="569"/>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 xml:space="preserve">odpovídá za vedení písemností (vedení evidence členství), zápisů ze shromáždění, usnesení apod., sjednává nejvýhodnější smlouvy, a to jak </w:t>
      </w:r>
      <w:proofErr w:type="gramStart"/>
      <w:r w:rsidRPr="00C50B82">
        <w:rPr>
          <w:rFonts w:ascii="Times New Roman" w:hAnsi="Times New Roman" w:cs="Times New Roman"/>
          <w:sz w:val="24"/>
          <w:szCs w:val="24"/>
          <w:lang w:val="cs-CZ"/>
        </w:rPr>
        <w:t>kvalitou tak</w:t>
      </w:r>
      <w:proofErr w:type="gramEnd"/>
      <w:r w:rsidRPr="00C50B82">
        <w:rPr>
          <w:rFonts w:ascii="Times New Roman" w:hAnsi="Times New Roman" w:cs="Times New Roman"/>
          <w:sz w:val="24"/>
          <w:szCs w:val="24"/>
          <w:lang w:val="cs-CZ"/>
        </w:rPr>
        <w:t xml:space="preserve"> cenou dohody o provedení prací, o dodávkách služeb, kontroluje jejich kvalitu a provádí úhradu za provedené dodávky služeb, pokud toto nezajišťuje pověřený správce;</w:t>
      </w:r>
      <w:r w:rsidR="0051232C">
        <w:rPr>
          <w:rFonts w:ascii="Times New Roman" w:hAnsi="Times New Roman" w:cs="Times New Roman"/>
          <w:sz w:val="24"/>
          <w:szCs w:val="24"/>
          <w:lang w:val="cs-CZ"/>
        </w:rPr>
        <w:t xml:space="preserve"> -----------------------------------------------------------</w:t>
      </w:r>
    </w:p>
    <w:p w:rsidR="008A53E2" w:rsidRPr="00C50B82" w:rsidRDefault="00A51FAB" w:rsidP="00C50B82">
      <w:pPr>
        <w:pStyle w:val="normal"/>
        <w:numPr>
          <w:ilvl w:val="1"/>
          <w:numId w:val="21"/>
        </w:numPr>
        <w:tabs>
          <w:tab w:val="num" w:pos="1290"/>
        </w:tabs>
        <w:spacing w:line="240" w:lineRule="auto"/>
        <w:ind w:left="1290" w:hanging="569"/>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činí opatření k zajištění úhrady dluhů vlastníků jednotek na příspěvcích na výdaje spojené se správou, údržbou a opravami společných částí domu, popřípadě domu jako celku a záloh na služby;</w:t>
      </w:r>
      <w:r w:rsidR="0051232C">
        <w:rPr>
          <w:rFonts w:ascii="Times New Roman" w:hAnsi="Times New Roman" w:cs="Times New Roman"/>
          <w:sz w:val="24"/>
          <w:szCs w:val="24"/>
          <w:lang w:val="cs-CZ"/>
        </w:rPr>
        <w:t xml:space="preserve"> ---------------------------------------</w:t>
      </w:r>
    </w:p>
    <w:p w:rsidR="008A53E2" w:rsidRPr="00C50B82" w:rsidRDefault="00A51FAB" w:rsidP="00C50B82">
      <w:pPr>
        <w:pStyle w:val="normal"/>
        <w:numPr>
          <w:ilvl w:val="1"/>
          <w:numId w:val="21"/>
        </w:numPr>
        <w:tabs>
          <w:tab w:val="num" w:pos="1290"/>
        </w:tabs>
        <w:spacing w:line="240" w:lineRule="auto"/>
        <w:ind w:left="1290" w:hanging="569"/>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má právo vyzvat vlastníky jednotek, aby do doby, než vlastník jednotky dlužící zálohy na služby své dluhy uhradí, slož</w:t>
      </w:r>
      <w:r w:rsidR="00775110" w:rsidRPr="00C50B82">
        <w:rPr>
          <w:rFonts w:ascii="Times New Roman" w:hAnsi="Times New Roman" w:cs="Times New Roman"/>
          <w:sz w:val="24"/>
          <w:szCs w:val="24"/>
          <w:lang w:val="cs-CZ"/>
        </w:rPr>
        <w:t>i</w:t>
      </w:r>
      <w:r w:rsidRPr="00C50B82">
        <w:rPr>
          <w:rFonts w:ascii="Times New Roman" w:hAnsi="Times New Roman" w:cs="Times New Roman"/>
          <w:sz w:val="24"/>
          <w:szCs w:val="24"/>
          <w:lang w:val="cs-CZ"/>
        </w:rPr>
        <w:t>li na účet společenství zálohu na pokrytí těchto dluhů, aby nedošlo k platební neschopnosti společenství a dodávka služeb nebyla přerušena;</w:t>
      </w:r>
      <w:r w:rsidR="0051232C">
        <w:rPr>
          <w:rFonts w:ascii="Times New Roman" w:hAnsi="Times New Roman" w:cs="Times New Roman"/>
          <w:sz w:val="24"/>
          <w:szCs w:val="24"/>
          <w:lang w:val="cs-CZ"/>
        </w:rPr>
        <w:t xml:space="preserve"> ------------------------------------------------------</w:t>
      </w:r>
    </w:p>
    <w:p w:rsidR="008A53E2" w:rsidRPr="00C50B82" w:rsidRDefault="00A51FAB" w:rsidP="00C50B82">
      <w:pPr>
        <w:pStyle w:val="normal"/>
        <w:numPr>
          <w:ilvl w:val="1"/>
          <w:numId w:val="21"/>
        </w:numPr>
        <w:tabs>
          <w:tab w:val="num" w:pos="1290"/>
        </w:tabs>
        <w:spacing w:line="240" w:lineRule="auto"/>
        <w:ind w:left="1290" w:hanging="569"/>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vymáhá jménem společenství plnění povinností členů společenství, tak jak jsou stanoven</w:t>
      </w:r>
      <w:r w:rsidR="0051070C">
        <w:rPr>
          <w:rFonts w:ascii="Times New Roman" w:hAnsi="Times New Roman" w:cs="Times New Roman"/>
          <w:sz w:val="24"/>
          <w:szCs w:val="24"/>
          <w:lang w:val="cs-CZ"/>
        </w:rPr>
        <w:t>y v těchto stanovách</w:t>
      </w:r>
      <w:r w:rsidRPr="00C50B82">
        <w:rPr>
          <w:rFonts w:ascii="Times New Roman" w:hAnsi="Times New Roman" w:cs="Times New Roman"/>
          <w:sz w:val="24"/>
          <w:szCs w:val="24"/>
          <w:lang w:val="cs-CZ"/>
        </w:rPr>
        <w:t>.</w:t>
      </w:r>
      <w:r w:rsidR="0051232C">
        <w:rPr>
          <w:rFonts w:ascii="Times New Roman" w:hAnsi="Times New Roman" w:cs="Times New Roman"/>
          <w:sz w:val="24"/>
          <w:szCs w:val="24"/>
          <w:lang w:val="cs-CZ"/>
        </w:rPr>
        <w:t xml:space="preserve"> -</w:t>
      </w:r>
      <w:r w:rsidR="0051070C">
        <w:rPr>
          <w:rFonts w:ascii="Times New Roman" w:hAnsi="Times New Roman" w:cs="Times New Roman"/>
          <w:sz w:val="24"/>
          <w:szCs w:val="24"/>
          <w:lang w:val="cs-CZ"/>
        </w:rPr>
        <w:t>------------------------</w:t>
      </w:r>
      <w:r w:rsidR="0051232C">
        <w:rPr>
          <w:rFonts w:ascii="Times New Roman" w:hAnsi="Times New Roman" w:cs="Times New Roman"/>
          <w:sz w:val="24"/>
          <w:szCs w:val="24"/>
          <w:lang w:val="cs-CZ"/>
        </w:rPr>
        <w:t>----------------------------------</w:t>
      </w:r>
    </w:p>
    <w:p w:rsidR="008A53E2" w:rsidRPr="00C50B82" w:rsidRDefault="008A53E2" w:rsidP="00C50B82">
      <w:pPr>
        <w:pStyle w:val="normal"/>
        <w:tabs>
          <w:tab w:val="left" w:pos="1832"/>
          <w:tab w:val="left" w:pos="2748"/>
          <w:tab w:val="left" w:pos="3664"/>
          <w:tab w:val="left" w:pos="4580"/>
          <w:tab w:val="left" w:pos="5496"/>
          <w:tab w:val="left" w:pos="6412"/>
          <w:tab w:val="left" w:pos="7328"/>
          <w:tab w:val="left" w:pos="8244"/>
          <w:tab w:val="left" w:pos="8860"/>
        </w:tabs>
        <w:spacing w:line="240" w:lineRule="auto"/>
        <w:jc w:val="both"/>
        <w:rPr>
          <w:rFonts w:ascii="Times New Roman" w:hAnsi="Times New Roman" w:cs="Times New Roman"/>
          <w:sz w:val="24"/>
          <w:szCs w:val="24"/>
          <w:lang w:val="cs-CZ"/>
        </w:rPr>
      </w:pPr>
    </w:p>
    <w:p w:rsidR="008A53E2" w:rsidRPr="00C50B82" w:rsidRDefault="00A51FAB" w:rsidP="00C50B82">
      <w:pPr>
        <w:pStyle w:val="normal"/>
        <w:numPr>
          <w:ilvl w:val="0"/>
          <w:numId w:val="19"/>
        </w:numPr>
        <w:spacing w:line="240" w:lineRule="auto"/>
        <w:ind w:left="720" w:hanging="720"/>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Z </w:t>
      </w:r>
      <w:r w:rsidR="00CB3DBB" w:rsidRPr="00C50B82">
        <w:rPr>
          <w:rFonts w:ascii="Times New Roman" w:hAnsi="Times New Roman" w:cs="Times New Roman"/>
          <w:sz w:val="24"/>
          <w:szCs w:val="24"/>
          <w:lang w:val="cs-CZ"/>
        </w:rPr>
        <w:t xml:space="preserve"> j</w:t>
      </w:r>
      <w:r w:rsidRPr="00C50B82">
        <w:rPr>
          <w:rFonts w:ascii="Times New Roman" w:hAnsi="Times New Roman" w:cs="Times New Roman"/>
          <w:sz w:val="24"/>
          <w:szCs w:val="24"/>
          <w:lang w:val="cs-CZ"/>
        </w:rPr>
        <w:t>ednání výboru se pořizuje zápis, který musí obsahovat:</w:t>
      </w:r>
      <w:r w:rsidR="0051232C">
        <w:rPr>
          <w:rFonts w:ascii="Times New Roman" w:hAnsi="Times New Roman" w:cs="Times New Roman"/>
          <w:sz w:val="24"/>
          <w:szCs w:val="24"/>
          <w:lang w:val="cs-CZ"/>
        </w:rPr>
        <w:t xml:space="preserve"> --------------------------------</w:t>
      </w:r>
    </w:p>
    <w:p w:rsidR="008A53E2" w:rsidRPr="00C50B82" w:rsidRDefault="00A51FAB" w:rsidP="00C50B82">
      <w:pPr>
        <w:pStyle w:val="normal"/>
        <w:numPr>
          <w:ilvl w:val="1"/>
          <w:numId w:val="22"/>
        </w:numPr>
        <w:tabs>
          <w:tab w:val="num" w:pos="1290"/>
        </w:tabs>
        <w:spacing w:line="240" w:lineRule="auto"/>
        <w:ind w:left="1290" w:hanging="569"/>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datum a místo konání jednání výboru;</w:t>
      </w:r>
      <w:r w:rsidR="0051232C">
        <w:rPr>
          <w:rFonts w:ascii="Times New Roman" w:hAnsi="Times New Roman" w:cs="Times New Roman"/>
          <w:sz w:val="24"/>
          <w:szCs w:val="24"/>
          <w:lang w:val="cs-CZ"/>
        </w:rPr>
        <w:t xml:space="preserve"> -------------------------------------------------</w:t>
      </w:r>
    </w:p>
    <w:p w:rsidR="008A53E2" w:rsidRPr="00C50B82" w:rsidRDefault="00A51FAB" w:rsidP="00C50B82">
      <w:pPr>
        <w:pStyle w:val="normal"/>
        <w:numPr>
          <w:ilvl w:val="1"/>
          <w:numId w:val="22"/>
        </w:numPr>
        <w:tabs>
          <w:tab w:val="num" w:pos="1290"/>
        </w:tabs>
        <w:spacing w:line="240" w:lineRule="auto"/>
        <w:ind w:left="1290" w:hanging="569"/>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přijatá usnesení;</w:t>
      </w:r>
      <w:r w:rsidR="0051232C">
        <w:rPr>
          <w:rFonts w:ascii="Times New Roman" w:hAnsi="Times New Roman" w:cs="Times New Roman"/>
          <w:sz w:val="24"/>
          <w:szCs w:val="24"/>
          <w:lang w:val="cs-CZ"/>
        </w:rPr>
        <w:t xml:space="preserve"> ---------------------------------------------------------------------------</w:t>
      </w:r>
    </w:p>
    <w:p w:rsidR="008A53E2" w:rsidRPr="00C50B82" w:rsidRDefault="00A51FAB" w:rsidP="00C50B82">
      <w:pPr>
        <w:pStyle w:val="normal"/>
        <w:numPr>
          <w:ilvl w:val="1"/>
          <w:numId w:val="22"/>
        </w:numPr>
        <w:tabs>
          <w:tab w:val="num" w:pos="1290"/>
        </w:tabs>
        <w:spacing w:line="240" w:lineRule="auto"/>
        <w:ind w:left="1290" w:hanging="569"/>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výsledky hlasování členů výboru, pokud nedošlo k jednomyslnému schválení usnesení;</w:t>
      </w:r>
      <w:r w:rsidR="0051232C">
        <w:rPr>
          <w:rFonts w:ascii="Times New Roman" w:hAnsi="Times New Roman" w:cs="Times New Roman"/>
          <w:sz w:val="24"/>
          <w:szCs w:val="24"/>
          <w:lang w:val="cs-CZ"/>
        </w:rPr>
        <w:t xml:space="preserve"> -----------------------------------------------------------------------------------</w:t>
      </w:r>
    </w:p>
    <w:p w:rsidR="008A53E2" w:rsidRPr="00C50B82" w:rsidRDefault="00A51FAB" w:rsidP="00C50B82">
      <w:pPr>
        <w:pStyle w:val="normal"/>
        <w:numPr>
          <w:ilvl w:val="1"/>
          <w:numId w:val="22"/>
        </w:numPr>
        <w:tabs>
          <w:tab w:val="num" w:pos="1290"/>
        </w:tabs>
        <w:spacing w:line="240" w:lineRule="auto"/>
        <w:ind w:left="1290" w:hanging="569"/>
        <w:rPr>
          <w:rFonts w:ascii="Times New Roman" w:hAnsi="Times New Roman" w:cs="Times New Roman"/>
          <w:sz w:val="24"/>
          <w:szCs w:val="24"/>
          <w:lang w:val="cs-CZ"/>
        </w:rPr>
      </w:pPr>
      <w:r w:rsidRPr="00C50B82">
        <w:rPr>
          <w:rFonts w:ascii="Times New Roman" w:hAnsi="Times New Roman" w:cs="Times New Roman"/>
          <w:sz w:val="24"/>
          <w:szCs w:val="24"/>
          <w:lang w:val="cs-CZ"/>
        </w:rPr>
        <w:t xml:space="preserve">námitky členů výboru proti rozhodnutí výboru, kteří požádali o jejich </w:t>
      </w:r>
      <w:r w:rsidR="0051232C">
        <w:rPr>
          <w:rFonts w:ascii="Times New Roman" w:hAnsi="Times New Roman" w:cs="Times New Roman"/>
          <w:sz w:val="24"/>
          <w:szCs w:val="24"/>
          <w:lang w:val="cs-CZ"/>
        </w:rPr>
        <w:t xml:space="preserve"> ---------</w:t>
      </w:r>
      <w:r w:rsidRPr="00C50B82">
        <w:rPr>
          <w:rFonts w:ascii="Times New Roman" w:hAnsi="Times New Roman" w:cs="Times New Roman"/>
          <w:sz w:val="24"/>
          <w:szCs w:val="24"/>
          <w:lang w:val="cs-CZ"/>
        </w:rPr>
        <w:t>zaprotokolování.</w:t>
      </w:r>
      <w:r w:rsidR="0051232C">
        <w:rPr>
          <w:rFonts w:ascii="Times New Roman" w:hAnsi="Times New Roman" w:cs="Times New Roman"/>
          <w:sz w:val="24"/>
          <w:szCs w:val="24"/>
          <w:lang w:val="cs-CZ"/>
        </w:rPr>
        <w:t xml:space="preserve"> --------------------------------------------------------------------------</w:t>
      </w:r>
      <w:r w:rsidRPr="00C50B82">
        <w:rPr>
          <w:rFonts w:ascii="Times New Roman" w:hAnsi="Times New Roman" w:cs="Times New Roman"/>
          <w:sz w:val="24"/>
          <w:szCs w:val="24"/>
          <w:lang w:val="cs-CZ"/>
        </w:rPr>
        <w:br/>
      </w:r>
    </w:p>
    <w:p w:rsidR="008A53E2" w:rsidRPr="00C50B82" w:rsidRDefault="00A51FAB" w:rsidP="00C50B82">
      <w:pPr>
        <w:pStyle w:val="normal"/>
        <w:numPr>
          <w:ilvl w:val="0"/>
          <w:numId w:val="23"/>
        </w:numPr>
        <w:tabs>
          <w:tab w:val="num" w:pos="436"/>
          <w:tab w:val="left" w:pos="720"/>
        </w:tabs>
        <w:spacing w:line="240" w:lineRule="auto"/>
        <w:ind w:left="436" w:hanging="152"/>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 xml:space="preserve">Zápisy včetně písemných podkladů k jednání shromáždění musí být archivovány v písemné a elektronické podobě po dobu </w:t>
      </w:r>
      <w:r w:rsidR="0051232C">
        <w:rPr>
          <w:rFonts w:ascii="Times New Roman" w:hAnsi="Times New Roman" w:cs="Times New Roman"/>
          <w:sz w:val="24"/>
          <w:szCs w:val="24"/>
          <w:lang w:val="cs-CZ"/>
        </w:rPr>
        <w:t>5 (</w:t>
      </w:r>
      <w:r w:rsidRPr="00C50B82">
        <w:rPr>
          <w:rFonts w:ascii="Times New Roman" w:hAnsi="Times New Roman" w:cs="Times New Roman"/>
          <w:sz w:val="24"/>
          <w:szCs w:val="24"/>
          <w:lang w:val="cs-CZ"/>
        </w:rPr>
        <w:t>pěti</w:t>
      </w:r>
      <w:r w:rsidR="0051232C">
        <w:rPr>
          <w:rFonts w:ascii="Times New Roman" w:hAnsi="Times New Roman" w:cs="Times New Roman"/>
          <w:sz w:val="24"/>
          <w:szCs w:val="24"/>
          <w:lang w:val="cs-CZ"/>
        </w:rPr>
        <w:t>)</w:t>
      </w:r>
      <w:r w:rsidRPr="00C50B82">
        <w:rPr>
          <w:rFonts w:ascii="Times New Roman" w:hAnsi="Times New Roman" w:cs="Times New Roman"/>
          <w:sz w:val="24"/>
          <w:szCs w:val="24"/>
          <w:lang w:val="cs-CZ"/>
        </w:rPr>
        <w:t xml:space="preserve"> let nestanoví-li právní předpisy lhůtu delší.</w:t>
      </w:r>
      <w:r w:rsidR="0051232C">
        <w:rPr>
          <w:rFonts w:ascii="Times New Roman" w:hAnsi="Times New Roman" w:cs="Times New Roman"/>
          <w:sz w:val="24"/>
          <w:szCs w:val="24"/>
          <w:lang w:val="cs-CZ"/>
        </w:rPr>
        <w:t xml:space="preserve"> ---------------------------------------------------------------------------------------------------</w:t>
      </w:r>
    </w:p>
    <w:p w:rsidR="008A53E2" w:rsidRPr="00C50B82" w:rsidRDefault="008A53E2" w:rsidP="00C50B82">
      <w:pPr>
        <w:pStyle w:val="normal"/>
        <w:tabs>
          <w:tab w:val="left" w:pos="1832"/>
          <w:tab w:val="left" w:pos="2748"/>
          <w:tab w:val="left" w:pos="3664"/>
          <w:tab w:val="left" w:pos="4580"/>
          <w:tab w:val="left" w:pos="5496"/>
          <w:tab w:val="left" w:pos="6412"/>
          <w:tab w:val="left" w:pos="7328"/>
          <w:tab w:val="left" w:pos="8244"/>
          <w:tab w:val="left" w:pos="8860"/>
        </w:tabs>
        <w:spacing w:line="240" w:lineRule="auto"/>
        <w:ind w:left="284"/>
        <w:jc w:val="both"/>
        <w:rPr>
          <w:rFonts w:ascii="Times New Roman" w:hAnsi="Times New Roman" w:cs="Times New Roman"/>
          <w:sz w:val="24"/>
          <w:szCs w:val="24"/>
          <w:lang w:val="cs-CZ"/>
        </w:rPr>
      </w:pPr>
    </w:p>
    <w:p w:rsidR="008A53E2" w:rsidRPr="00C50B82" w:rsidRDefault="00A51FAB" w:rsidP="00C50B82">
      <w:pPr>
        <w:pStyle w:val="normal"/>
        <w:numPr>
          <w:ilvl w:val="0"/>
          <w:numId w:val="23"/>
        </w:numPr>
        <w:tabs>
          <w:tab w:val="num" w:pos="436"/>
          <w:tab w:val="left" w:pos="720"/>
        </w:tabs>
        <w:spacing w:line="240" w:lineRule="auto"/>
        <w:ind w:left="436" w:hanging="152"/>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Člen výboru odpovídá za škodu, kterou způsobil porušením své právní povinnosti. Odpovědnosti se člen výboru zprostí, prokáže-li, že škodu nezavinil. Odpovědnosti se člen výboru také zprostí tehdy, jestliže nesouhlasil s rozhodnutím výboru, z jehož jednání vznikla společenství škoda a nechal si svůj nesouhlas zaprotokolovat.</w:t>
      </w:r>
      <w:r w:rsidR="0051232C">
        <w:rPr>
          <w:rFonts w:ascii="Times New Roman" w:hAnsi="Times New Roman" w:cs="Times New Roman"/>
          <w:sz w:val="24"/>
          <w:szCs w:val="24"/>
          <w:lang w:val="cs-CZ"/>
        </w:rPr>
        <w:t xml:space="preserve"> ------------</w:t>
      </w:r>
    </w:p>
    <w:p w:rsidR="008A53E2" w:rsidRPr="00C50B82" w:rsidRDefault="0096222D" w:rsidP="00C50B82">
      <w:pPr>
        <w:pStyle w:val="normal"/>
        <w:tabs>
          <w:tab w:val="left" w:pos="1832"/>
          <w:tab w:val="left" w:pos="2748"/>
          <w:tab w:val="left" w:pos="3664"/>
          <w:tab w:val="left" w:pos="4580"/>
          <w:tab w:val="left" w:pos="5496"/>
          <w:tab w:val="left" w:pos="6412"/>
          <w:tab w:val="left" w:pos="7328"/>
          <w:tab w:val="left" w:pos="8244"/>
          <w:tab w:val="left" w:pos="8860"/>
        </w:tabs>
        <w:spacing w:line="240" w:lineRule="auto"/>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 xml:space="preserve"> </w:t>
      </w:r>
    </w:p>
    <w:p w:rsidR="00CD1944" w:rsidRPr="00C50B82" w:rsidRDefault="00CD1944" w:rsidP="00C50B82">
      <w:pPr>
        <w:pStyle w:val="normal"/>
        <w:tabs>
          <w:tab w:val="left" w:pos="1832"/>
          <w:tab w:val="left" w:pos="2748"/>
          <w:tab w:val="left" w:pos="3664"/>
          <w:tab w:val="left" w:pos="4580"/>
          <w:tab w:val="left" w:pos="5496"/>
          <w:tab w:val="left" w:pos="6412"/>
          <w:tab w:val="left" w:pos="7328"/>
          <w:tab w:val="left" w:pos="8244"/>
          <w:tab w:val="left" w:pos="8860"/>
        </w:tabs>
        <w:spacing w:line="240" w:lineRule="auto"/>
        <w:jc w:val="both"/>
        <w:rPr>
          <w:rFonts w:ascii="Times New Roman" w:hAnsi="Times New Roman" w:cs="Times New Roman"/>
          <w:color w:val="auto"/>
          <w:sz w:val="24"/>
          <w:szCs w:val="24"/>
          <w:lang w:val="cs-CZ"/>
        </w:rPr>
      </w:pPr>
    </w:p>
    <w:p w:rsidR="008A53E2" w:rsidRPr="00C50B82" w:rsidRDefault="00A51FAB" w:rsidP="00C50B82">
      <w:pPr>
        <w:pStyle w:val="normal"/>
        <w:tabs>
          <w:tab w:val="left" w:pos="1832"/>
          <w:tab w:val="left" w:pos="2748"/>
          <w:tab w:val="left" w:pos="3664"/>
          <w:tab w:val="left" w:pos="4580"/>
          <w:tab w:val="left" w:pos="5496"/>
          <w:tab w:val="left" w:pos="6412"/>
          <w:tab w:val="left" w:pos="7328"/>
          <w:tab w:val="left" w:pos="8244"/>
          <w:tab w:val="left" w:pos="8860"/>
        </w:tabs>
        <w:spacing w:line="240" w:lineRule="auto"/>
        <w:jc w:val="center"/>
        <w:rPr>
          <w:rFonts w:ascii="Times New Roman" w:hAnsi="Times New Roman" w:cs="Times New Roman"/>
          <w:b/>
          <w:bCs/>
          <w:color w:val="000000" w:themeColor="text1"/>
          <w:sz w:val="24"/>
          <w:szCs w:val="24"/>
          <w:lang w:val="cs-CZ"/>
        </w:rPr>
      </w:pPr>
      <w:r w:rsidRPr="00C50B82">
        <w:rPr>
          <w:rFonts w:ascii="Times New Roman" w:hAnsi="Times New Roman" w:cs="Times New Roman"/>
          <w:b/>
          <w:bCs/>
          <w:color w:val="000000" w:themeColor="text1"/>
          <w:sz w:val="24"/>
          <w:szCs w:val="24"/>
          <w:lang w:val="cs-CZ"/>
        </w:rPr>
        <w:t>Člá</w:t>
      </w:r>
      <w:r w:rsidR="0096222D" w:rsidRPr="00C50B82">
        <w:rPr>
          <w:rFonts w:ascii="Times New Roman" w:hAnsi="Times New Roman" w:cs="Times New Roman"/>
          <w:b/>
          <w:bCs/>
          <w:color w:val="000000" w:themeColor="text1"/>
          <w:sz w:val="24"/>
          <w:szCs w:val="24"/>
          <w:lang w:val="cs-CZ"/>
        </w:rPr>
        <w:t>nek IX</w:t>
      </w:r>
      <w:r w:rsidRPr="00C50B82">
        <w:rPr>
          <w:rFonts w:ascii="Times New Roman" w:hAnsi="Times New Roman" w:cs="Times New Roman"/>
          <w:b/>
          <w:bCs/>
          <w:color w:val="000000" w:themeColor="text1"/>
          <w:sz w:val="24"/>
          <w:szCs w:val="24"/>
          <w:lang w:val="cs-CZ"/>
        </w:rPr>
        <w:t>.</w:t>
      </w:r>
    </w:p>
    <w:p w:rsidR="008A53E2" w:rsidRPr="00C50B82" w:rsidRDefault="00A51FAB" w:rsidP="00C50B82">
      <w:pPr>
        <w:pStyle w:val="normal"/>
        <w:tabs>
          <w:tab w:val="left" w:pos="1832"/>
          <w:tab w:val="left" w:pos="2748"/>
          <w:tab w:val="left" w:pos="3664"/>
          <w:tab w:val="left" w:pos="4580"/>
          <w:tab w:val="left" w:pos="5496"/>
          <w:tab w:val="left" w:pos="6412"/>
          <w:tab w:val="left" w:pos="7328"/>
          <w:tab w:val="left" w:pos="8244"/>
          <w:tab w:val="left" w:pos="8860"/>
        </w:tabs>
        <w:spacing w:line="240" w:lineRule="auto"/>
        <w:jc w:val="center"/>
        <w:rPr>
          <w:rFonts w:ascii="Times New Roman" w:hAnsi="Times New Roman" w:cs="Times New Roman"/>
          <w:b/>
          <w:bCs/>
          <w:color w:val="000000" w:themeColor="text1"/>
          <w:sz w:val="24"/>
          <w:szCs w:val="24"/>
          <w:u w:val="single"/>
          <w:lang w:val="cs-CZ"/>
        </w:rPr>
      </w:pPr>
      <w:r w:rsidRPr="00C50B82">
        <w:rPr>
          <w:rFonts w:ascii="Times New Roman" w:hAnsi="Times New Roman" w:cs="Times New Roman"/>
          <w:b/>
          <w:bCs/>
          <w:color w:val="000000" w:themeColor="text1"/>
          <w:sz w:val="24"/>
          <w:szCs w:val="24"/>
          <w:u w:val="single"/>
          <w:lang w:val="cs-CZ"/>
        </w:rPr>
        <w:t xml:space="preserve">Kontrolní komise </w:t>
      </w:r>
    </w:p>
    <w:p w:rsidR="008A53E2" w:rsidRPr="00C50B82" w:rsidRDefault="0096222D" w:rsidP="00C50B82">
      <w:pPr>
        <w:pStyle w:val="normal"/>
        <w:tabs>
          <w:tab w:val="left" w:pos="1832"/>
          <w:tab w:val="left" w:pos="2748"/>
          <w:tab w:val="left" w:pos="3664"/>
          <w:tab w:val="left" w:pos="4580"/>
          <w:tab w:val="left" w:pos="5496"/>
          <w:tab w:val="left" w:pos="6412"/>
          <w:tab w:val="left" w:pos="7328"/>
          <w:tab w:val="left" w:pos="8244"/>
          <w:tab w:val="left" w:pos="8860"/>
        </w:tabs>
        <w:spacing w:line="240" w:lineRule="auto"/>
        <w:jc w:val="center"/>
        <w:rPr>
          <w:rFonts w:ascii="Times New Roman" w:hAnsi="Times New Roman" w:cs="Times New Roman"/>
          <w:b/>
          <w:bCs/>
          <w:color w:val="000000" w:themeColor="text1"/>
          <w:sz w:val="24"/>
          <w:szCs w:val="24"/>
          <w:u w:val="single"/>
          <w:lang w:val="cs-CZ"/>
        </w:rPr>
      </w:pPr>
      <w:r w:rsidRPr="00C50B82">
        <w:rPr>
          <w:rFonts w:ascii="Times New Roman" w:hAnsi="Times New Roman" w:cs="Times New Roman"/>
          <w:b/>
          <w:bCs/>
          <w:color w:val="000000" w:themeColor="text1"/>
          <w:sz w:val="24"/>
          <w:szCs w:val="24"/>
          <w:u w:val="single"/>
          <w:lang w:val="cs-CZ"/>
        </w:rPr>
        <w:t xml:space="preserve"> </w:t>
      </w:r>
    </w:p>
    <w:p w:rsidR="008A53E2" w:rsidRPr="00C50B82" w:rsidRDefault="008A53E2" w:rsidP="00C50B82">
      <w:pPr>
        <w:pStyle w:val="normal"/>
        <w:tabs>
          <w:tab w:val="left" w:pos="1832"/>
          <w:tab w:val="left" w:pos="2748"/>
          <w:tab w:val="left" w:pos="3664"/>
          <w:tab w:val="left" w:pos="4580"/>
          <w:tab w:val="left" w:pos="5496"/>
          <w:tab w:val="left" w:pos="6412"/>
          <w:tab w:val="left" w:pos="7328"/>
          <w:tab w:val="left" w:pos="8244"/>
          <w:tab w:val="left" w:pos="8860"/>
        </w:tabs>
        <w:spacing w:line="240" w:lineRule="auto"/>
        <w:jc w:val="both"/>
        <w:rPr>
          <w:rFonts w:ascii="Times New Roman" w:hAnsi="Times New Roman" w:cs="Times New Roman"/>
          <w:color w:val="000000" w:themeColor="text1"/>
          <w:sz w:val="24"/>
          <w:szCs w:val="24"/>
          <w:lang w:val="cs-CZ"/>
        </w:rPr>
      </w:pPr>
    </w:p>
    <w:p w:rsidR="008A53E2" w:rsidRDefault="00A51FAB" w:rsidP="005622A4">
      <w:pPr>
        <w:pStyle w:val="normal"/>
        <w:numPr>
          <w:ilvl w:val="0"/>
          <w:numId w:val="26"/>
        </w:numPr>
        <w:tabs>
          <w:tab w:val="left" w:pos="1832"/>
          <w:tab w:val="left" w:pos="2748"/>
          <w:tab w:val="left" w:pos="3664"/>
          <w:tab w:val="left" w:pos="4580"/>
          <w:tab w:val="left" w:pos="5496"/>
          <w:tab w:val="left" w:pos="6412"/>
          <w:tab w:val="left" w:pos="7328"/>
          <w:tab w:val="left" w:pos="8244"/>
          <w:tab w:val="left" w:pos="8860"/>
        </w:tabs>
        <w:spacing w:line="240" w:lineRule="auto"/>
        <w:ind w:left="720" w:hanging="360"/>
        <w:jc w:val="both"/>
        <w:rPr>
          <w:rFonts w:ascii="Times New Roman" w:hAnsi="Times New Roman" w:cs="Times New Roman"/>
          <w:color w:val="000000" w:themeColor="text1"/>
          <w:sz w:val="24"/>
          <w:szCs w:val="24"/>
          <w:lang w:val="cs-CZ"/>
        </w:rPr>
      </w:pPr>
      <w:r w:rsidRPr="00C50B82">
        <w:rPr>
          <w:rFonts w:ascii="Times New Roman" w:hAnsi="Times New Roman" w:cs="Times New Roman"/>
          <w:color w:val="000000" w:themeColor="text1"/>
          <w:sz w:val="24"/>
          <w:szCs w:val="24"/>
          <w:lang w:val="cs-CZ"/>
        </w:rPr>
        <w:t xml:space="preserve">Kontrolní komise je kontrolním orgánem společenství, který je oprávněn kontrolovat činnost společenství a projednávat stížnosti jeho </w:t>
      </w:r>
      <w:r w:rsidR="0096222D" w:rsidRPr="00C50B82">
        <w:rPr>
          <w:rFonts w:ascii="Times New Roman" w:hAnsi="Times New Roman" w:cs="Times New Roman"/>
          <w:color w:val="000000" w:themeColor="text1"/>
          <w:sz w:val="24"/>
          <w:szCs w:val="24"/>
          <w:lang w:val="cs-CZ"/>
        </w:rPr>
        <w:t>č</w:t>
      </w:r>
      <w:r w:rsidRPr="00C50B82">
        <w:rPr>
          <w:rFonts w:ascii="Times New Roman" w:hAnsi="Times New Roman" w:cs="Times New Roman"/>
          <w:color w:val="000000" w:themeColor="text1"/>
          <w:sz w:val="24"/>
          <w:szCs w:val="24"/>
          <w:lang w:val="cs-CZ"/>
        </w:rPr>
        <w:t>len</w:t>
      </w:r>
      <w:r w:rsidR="0096222D" w:rsidRPr="00C50B82">
        <w:rPr>
          <w:rFonts w:ascii="Times New Roman" w:hAnsi="Times New Roman" w:cs="Times New Roman"/>
          <w:color w:val="000000" w:themeColor="text1"/>
          <w:sz w:val="24"/>
          <w:szCs w:val="24"/>
          <w:lang w:val="cs-CZ"/>
        </w:rPr>
        <w:t>ů</w:t>
      </w:r>
      <w:r w:rsidRPr="00C50B82">
        <w:rPr>
          <w:rFonts w:ascii="Times New Roman" w:hAnsi="Times New Roman" w:cs="Times New Roman"/>
          <w:color w:val="000000" w:themeColor="text1"/>
          <w:sz w:val="24"/>
          <w:szCs w:val="24"/>
          <w:lang w:val="cs-CZ"/>
        </w:rPr>
        <w:t xml:space="preserve"> na činnost společenství nebo jeho orgán. Kontrolní komise nebo její pověřený člen je oprávněn nahlížet do účetních a jiných dokladů společenství a vyžadovat od vý</w:t>
      </w:r>
      <w:r w:rsidR="0096222D" w:rsidRPr="00C50B82">
        <w:rPr>
          <w:rFonts w:ascii="Times New Roman" w:hAnsi="Times New Roman" w:cs="Times New Roman"/>
          <w:color w:val="000000" w:themeColor="text1"/>
          <w:sz w:val="24"/>
          <w:szCs w:val="24"/>
          <w:lang w:val="cs-CZ"/>
        </w:rPr>
        <w:t>boru</w:t>
      </w:r>
      <w:r w:rsidRPr="00C50B82">
        <w:rPr>
          <w:rFonts w:ascii="Times New Roman" w:hAnsi="Times New Roman" w:cs="Times New Roman"/>
          <w:color w:val="000000" w:themeColor="text1"/>
          <w:sz w:val="24"/>
          <w:szCs w:val="24"/>
          <w:lang w:val="cs-CZ"/>
        </w:rPr>
        <w:t xml:space="preserve"> potřebné informace pro svou kontrolní činnost. Kontrolní komise odpovídá pouze shromáždění a je nezávislá na ostatních orgánech společenství.</w:t>
      </w:r>
      <w:r w:rsidR="0051232C">
        <w:rPr>
          <w:rFonts w:ascii="Times New Roman" w:hAnsi="Times New Roman" w:cs="Times New Roman"/>
          <w:color w:val="000000" w:themeColor="text1"/>
          <w:sz w:val="24"/>
          <w:szCs w:val="24"/>
          <w:lang w:val="cs-CZ"/>
        </w:rPr>
        <w:t xml:space="preserve"> -----------------------------------------------</w:t>
      </w:r>
    </w:p>
    <w:p w:rsidR="005622A4" w:rsidRDefault="005622A4" w:rsidP="005622A4">
      <w:pPr>
        <w:pStyle w:val="normal"/>
        <w:tabs>
          <w:tab w:val="left" w:pos="1832"/>
          <w:tab w:val="left" w:pos="2748"/>
          <w:tab w:val="left" w:pos="3664"/>
          <w:tab w:val="left" w:pos="4580"/>
          <w:tab w:val="left" w:pos="5496"/>
          <w:tab w:val="left" w:pos="6412"/>
          <w:tab w:val="left" w:pos="7328"/>
          <w:tab w:val="left" w:pos="8244"/>
          <w:tab w:val="left" w:pos="8860"/>
        </w:tabs>
        <w:spacing w:line="240" w:lineRule="auto"/>
        <w:jc w:val="both"/>
        <w:rPr>
          <w:rFonts w:ascii="Times New Roman" w:hAnsi="Times New Roman" w:cs="Times New Roman"/>
          <w:color w:val="000000" w:themeColor="text1"/>
          <w:sz w:val="24"/>
          <w:szCs w:val="24"/>
          <w:lang w:val="cs-CZ"/>
        </w:rPr>
      </w:pPr>
    </w:p>
    <w:p w:rsidR="005622A4" w:rsidRDefault="005622A4" w:rsidP="005622A4">
      <w:pPr>
        <w:pStyle w:val="normal"/>
        <w:tabs>
          <w:tab w:val="left" w:pos="1832"/>
          <w:tab w:val="left" w:pos="2748"/>
          <w:tab w:val="left" w:pos="3664"/>
          <w:tab w:val="left" w:pos="4580"/>
          <w:tab w:val="left" w:pos="5496"/>
          <w:tab w:val="left" w:pos="6412"/>
          <w:tab w:val="left" w:pos="7328"/>
          <w:tab w:val="left" w:pos="8244"/>
          <w:tab w:val="left" w:pos="8860"/>
        </w:tabs>
        <w:spacing w:line="240" w:lineRule="auto"/>
        <w:jc w:val="both"/>
        <w:rPr>
          <w:rFonts w:ascii="Times New Roman" w:hAnsi="Times New Roman" w:cs="Times New Roman"/>
          <w:color w:val="000000" w:themeColor="text1"/>
          <w:sz w:val="24"/>
          <w:szCs w:val="24"/>
          <w:lang w:val="cs-CZ"/>
        </w:rPr>
      </w:pPr>
      <w:r>
        <w:rPr>
          <w:rFonts w:ascii="Times New Roman" w:hAnsi="Times New Roman" w:cs="Times New Roman"/>
          <w:color w:val="000000" w:themeColor="text1"/>
          <w:sz w:val="24"/>
          <w:szCs w:val="24"/>
          <w:lang w:val="cs-CZ"/>
        </w:rPr>
        <w:lastRenderedPageBreak/>
        <w:t>Strana patnáctá</w:t>
      </w:r>
    </w:p>
    <w:p w:rsidR="005622A4" w:rsidRDefault="005622A4" w:rsidP="005622A4">
      <w:pPr>
        <w:pStyle w:val="normal"/>
        <w:tabs>
          <w:tab w:val="left" w:pos="1832"/>
          <w:tab w:val="left" w:pos="2748"/>
          <w:tab w:val="left" w:pos="3664"/>
          <w:tab w:val="left" w:pos="4580"/>
          <w:tab w:val="left" w:pos="5496"/>
          <w:tab w:val="left" w:pos="6412"/>
          <w:tab w:val="left" w:pos="7328"/>
          <w:tab w:val="left" w:pos="8244"/>
          <w:tab w:val="left" w:pos="8860"/>
        </w:tabs>
        <w:spacing w:line="240" w:lineRule="auto"/>
        <w:jc w:val="both"/>
        <w:rPr>
          <w:rFonts w:ascii="Times New Roman" w:hAnsi="Times New Roman" w:cs="Times New Roman"/>
          <w:color w:val="000000" w:themeColor="text1"/>
          <w:sz w:val="24"/>
          <w:szCs w:val="24"/>
          <w:lang w:val="cs-CZ"/>
        </w:rPr>
      </w:pPr>
    </w:p>
    <w:p w:rsidR="005622A4" w:rsidRPr="00C50B82" w:rsidRDefault="005622A4" w:rsidP="005622A4">
      <w:pPr>
        <w:pStyle w:val="normal"/>
        <w:tabs>
          <w:tab w:val="left" w:pos="1832"/>
          <w:tab w:val="left" w:pos="2748"/>
          <w:tab w:val="left" w:pos="3664"/>
          <w:tab w:val="left" w:pos="4580"/>
          <w:tab w:val="left" w:pos="5496"/>
          <w:tab w:val="left" w:pos="6412"/>
          <w:tab w:val="left" w:pos="7328"/>
          <w:tab w:val="left" w:pos="8244"/>
          <w:tab w:val="left" w:pos="8860"/>
        </w:tabs>
        <w:spacing w:line="240" w:lineRule="auto"/>
        <w:jc w:val="both"/>
        <w:rPr>
          <w:rFonts w:ascii="Times New Roman" w:hAnsi="Times New Roman" w:cs="Times New Roman"/>
          <w:color w:val="000000" w:themeColor="text1"/>
          <w:sz w:val="24"/>
          <w:szCs w:val="24"/>
          <w:lang w:val="cs-CZ"/>
        </w:rPr>
      </w:pPr>
    </w:p>
    <w:p w:rsidR="008A53E2" w:rsidRPr="00C50B82" w:rsidRDefault="00A51FAB" w:rsidP="00C50B82">
      <w:pPr>
        <w:pStyle w:val="normal"/>
        <w:numPr>
          <w:ilvl w:val="0"/>
          <w:numId w:val="26"/>
        </w:numPr>
        <w:tabs>
          <w:tab w:val="num" w:pos="720"/>
          <w:tab w:val="left" w:pos="1832"/>
          <w:tab w:val="left" w:pos="2748"/>
          <w:tab w:val="left" w:pos="3664"/>
          <w:tab w:val="left" w:pos="4580"/>
          <w:tab w:val="left" w:pos="5496"/>
          <w:tab w:val="left" w:pos="6412"/>
          <w:tab w:val="left" w:pos="7328"/>
          <w:tab w:val="left" w:pos="8244"/>
          <w:tab w:val="left" w:pos="8860"/>
        </w:tabs>
        <w:spacing w:line="240" w:lineRule="auto"/>
        <w:ind w:left="720" w:hanging="360"/>
        <w:jc w:val="both"/>
        <w:rPr>
          <w:rFonts w:ascii="Times New Roman" w:hAnsi="Times New Roman" w:cs="Times New Roman"/>
          <w:color w:val="000000" w:themeColor="text1"/>
          <w:sz w:val="24"/>
          <w:szCs w:val="24"/>
          <w:lang w:val="cs-CZ"/>
        </w:rPr>
      </w:pPr>
      <w:r w:rsidRPr="00C50B82">
        <w:rPr>
          <w:rFonts w:ascii="Times New Roman" w:hAnsi="Times New Roman" w:cs="Times New Roman"/>
          <w:color w:val="000000" w:themeColor="text1"/>
          <w:sz w:val="24"/>
          <w:szCs w:val="24"/>
          <w:lang w:val="cs-CZ"/>
        </w:rPr>
        <w:t xml:space="preserve">Kontrolní komise </w:t>
      </w:r>
      <w:proofErr w:type="gramStart"/>
      <w:r w:rsidRPr="00C50B82">
        <w:rPr>
          <w:rFonts w:ascii="Times New Roman" w:hAnsi="Times New Roman" w:cs="Times New Roman"/>
          <w:color w:val="000000" w:themeColor="text1"/>
          <w:sz w:val="24"/>
          <w:szCs w:val="24"/>
          <w:lang w:val="cs-CZ"/>
        </w:rPr>
        <w:t>je  tříčlenná</w:t>
      </w:r>
      <w:proofErr w:type="gramEnd"/>
      <w:r w:rsidRPr="00C50B82">
        <w:rPr>
          <w:rFonts w:ascii="Times New Roman" w:hAnsi="Times New Roman" w:cs="Times New Roman"/>
          <w:color w:val="000000" w:themeColor="text1"/>
          <w:sz w:val="24"/>
          <w:szCs w:val="24"/>
          <w:lang w:val="cs-CZ"/>
        </w:rPr>
        <w:t xml:space="preserve"> a volí ji shromáždění stejným způsobem, jakým se volí výbor. Ze svých </w:t>
      </w:r>
      <w:r w:rsidR="00571309" w:rsidRPr="00C50B82">
        <w:rPr>
          <w:rFonts w:ascii="Times New Roman" w:hAnsi="Times New Roman" w:cs="Times New Roman"/>
          <w:color w:val="000000" w:themeColor="text1"/>
          <w:sz w:val="24"/>
          <w:szCs w:val="24"/>
          <w:lang w:val="cs-CZ"/>
        </w:rPr>
        <w:t>č</w:t>
      </w:r>
      <w:r w:rsidRPr="00C50B82">
        <w:rPr>
          <w:rFonts w:ascii="Times New Roman" w:hAnsi="Times New Roman" w:cs="Times New Roman"/>
          <w:color w:val="000000" w:themeColor="text1"/>
          <w:sz w:val="24"/>
          <w:szCs w:val="24"/>
          <w:lang w:val="cs-CZ"/>
        </w:rPr>
        <w:t>len</w:t>
      </w:r>
      <w:r w:rsidR="00571309" w:rsidRPr="00C50B82">
        <w:rPr>
          <w:rFonts w:ascii="Times New Roman" w:hAnsi="Times New Roman" w:cs="Times New Roman"/>
          <w:color w:val="000000" w:themeColor="text1"/>
          <w:sz w:val="24"/>
          <w:szCs w:val="24"/>
          <w:lang w:val="cs-CZ"/>
        </w:rPr>
        <w:t>ů</w:t>
      </w:r>
      <w:r w:rsidRPr="00C50B82">
        <w:rPr>
          <w:rFonts w:ascii="Times New Roman" w:hAnsi="Times New Roman" w:cs="Times New Roman"/>
          <w:color w:val="000000" w:themeColor="text1"/>
          <w:sz w:val="24"/>
          <w:szCs w:val="24"/>
          <w:lang w:val="cs-CZ"/>
        </w:rPr>
        <w:t xml:space="preserve"> volí kontrolní komise svého předsedu, který svolává a řídí jednání této komise.</w:t>
      </w:r>
      <w:r w:rsidR="005622A4">
        <w:rPr>
          <w:rFonts w:ascii="Times New Roman" w:hAnsi="Times New Roman" w:cs="Times New Roman"/>
          <w:color w:val="000000" w:themeColor="text1"/>
          <w:sz w:val="24"/>
          <w:szCs w:val="24"/>
          <w:lang w:val="cs-CZ"/>
        </w:rPr>
        <w:t xml:space="preserve"> </w:t>
      </w:r>
      <w:r w:rsidR="005622A4">
        <w:rPr>
          <w:rFonts w:ascii="Times New Roman" w:hAnsi="Times New Roman" w:cs="Times New Roman"/>
          <w:sz w:val="24"/>
          <w:szCs w:val="24"/>
          <w:lang w:val="cs-CZ"/>
        </w:rPr>
        <w:t>-----------------------------------------------------------------------------</w:t>
      </w:r>
      <w:r w:rsidRPr="00C50B82">
        <w:rPr>
          <w:rFonts w:ascii="Times New Roman" w:hAnsi="Times New Roman" w:cs="Times New Roman"/>
          <w:color w:val="000000" w:themeColor="text1"/>
          <w:sz w:val="24"/>
          <w:szCs w:val="24"/>
          <w:lang w:val="cs-CZ"/>
        </w:rPr>
        <w:t xml:space="preserve"> </w:t>
      </w:r>
    </w:p>
    <w:p w:rsidR="008A53E2" w:rsidRPr="00C50B82" w:rsidRDefault="008A53E2" w:rsidP="00C50B82">
      <w:pPr>
        <w:pStyle w:val="normal"/>
        <w:tabs>
          <w:tab w:val="left" w:pos="1832"/>
          <w:tab w:val="left" w:pos="2748"/>
          <w:tab w:val="left" w:pos="3664"/>
          <w:tab w:val="left" w:pos="4580"/>
          <w:tab w:val="left" w:pos="5496"/>
          <w:tab w:val="left" w:pos="6412"/>
          <w:tab w:val="left" w:pos="7328"/>
          <w:tab w:val="left" w:pos="8244"/>
          <w:tab w:val="left" w:pos="8860"/>
        </w:tabs>
        <w:spacing w:line="240" w:lineRule="auto"/>
        <w:ind w:left="720"/>
        <w:jc w:val="both"/>
        <w:rPr>
          <w:rFonts w:ascii="Times New Roman" w:hAnsi="Times New Roman" w:cs="Times New Roman"/>
          <w:color w:val="000000" w:themeColor="text1"/>
          <w:sz w:val="24"/>
          <w:szCs w:val="24"/>
          <w:lang w:val="cs-CZ"/>
        </w:rPr>
      </w:pPr>
    </w:p>
    <w:p w:rsidR="008A53E2" w:rsidRPr="00C50B82" w:rsidRDefault="00A51FAB" w:rsidP="00C50B82">
      <w:pPr>
        <w:pStyle w:val="normal"/>
        <w:numPr>
          <w:ilvl w:val="0"/>
          <w:numId w:val="26"/>
        </w:numPr>
        <w:tabs>
          <w:tab w:val="num" w:pos="720"/>
          <w:tab w:val="left" w:pos="1832"/>
          <w:tab w:val="left" w:pos="2748"/>
          <w:tab w:val="left" w:pos="3664"/>
          <w:tab w:val="left" w:pos="4580"/>
          <w:tab w:val="left" w:pos="5496"/>
          <w:tab w:val="left" w:pos="6412"/>
          <w:tab w:val="left" w:pos="7328"/>
          <w:tab w:val="left" w:pos="8244"/>
          <w:tab w:val="left" w:pos="8860"/>
        </w:tabs>
        <w:spacing w:line="240" w:lineRule="auto"/>
        <w:ind w:left="720" w:hanging="360"/>
        <w:jc w:val="both"/>
        <w:rPr>
          <w:rFonts w:ascii="Times New Roman" w:hAnsi="Times New Roman" w:cs="Times New Roman"/>
          <w:color w:val="000000" w:themeColor="text1"/>
          <w:sz w:val="24"/>
          <w:szCs w:val="24"/>
          <w:lang w:val="cs-CZ"/>
        </w:rPr>
      </w:pPr>
      <w:r w:rsidRPr="00C50B82">
        <w:rPr>
          <w:rFonts w:ascii="Times New Roman" w:hAnsi="Times New Roman" w:cs="Times New Roman"/>
          <w:color w:val="000000" w:themeColor="text1"/>
          <w:sz w:val="24"/>
          <w:szCs w:val="24"/>
          <w:lang w:val="cs-CZ"/>
        </w:rPr>
        <w:t xml:space="preserve">Kontrolní komise v rámci své působnosti zejména </w:t>
      </w:r>
      <w:r w:rsidR="005622A4">
        <w:rPr>
          <w:rFonts w:ascii="Times New Roman" w:hAnsi="Times New Roman" w:cs="Times New Roman"/>
          <w:color w:val="000000" w:themeColor="text1"/>
          <w:sz w:val="24"/>
          <w:szCs w:val="24"/>
          <w:lang w:val="cs-CZ"/>
        </w:rPr>
        <w:t>------------------------------------------</w:t>
      </w:r>
    </w:p>
    <w:p w:rsidR="008A53E2" w:rsidRPr="00C50B82" w:rsidRDefault="008A53E2" w:rsidP="00C50B82">
      <w:pPr>
        <w:pStyle w:val="Odstavecseseznamem"/>
        <w:spacing w:line="240" w:lineRule="auto"/>
        <w:rPr>
          <w:rFonts w:ascii="Times New Roman" w:hAnsi="Times New Roman" w:cs="Times New Roman"/>
          <w:color w:val="000000" w:themeColor="text1"/>
          <w:sz w:val="24"/>
          <w:szCs w:val="24"/>
          <w:lang w:val="cs-CZ"/>
        </w:rPr>
      </w:pPr>
    </w:p>
    <w:p w:rsidR="008A53E2" w:rsidRPr="00C50B82" w:rsidRDefault="00A51FAB" w:rsidP="005622A4">
      <w:pPr>
        <w:pStyle w:val="normal"/>
        <w:numPr>
          <w:ilvl w:val="1"/>
          <w:numId w:val="27"/>
        </w:numPr>
        <w:tabs>
          <w:tab w:val="left" w:pos="1832"/>
          <w:tab w:val="left" w:pos="2748"/>
          <w:tab w:val="left" w:pos="3664"/>
          <w:tab w:val="left" w:pos="4580"/>
          <w:tab w:val="left" w:pos="5496"/>
          <w:tab w:val="left" w:pos="6412"/>
          <w:tab w:val="left" w:pos="7328"/>
          <w:tab w:val="left" w:pos="8244"/>
          <w:tab w:val="left" w:pos="8860"/>
        </w:tabs>
        <w:spacing w:line="240" w:lineRule="auto"/>
        <w:ind w:left="1440" w:hanging="360"/>
        <w:jc w:val="both"/>
        <w:rPr>
          <w:rFonts w:ascii="Times New Roman" w:hAnsi="Times New Roman" w:cs="Times New Roman"/>
          <w:color w:val="000000" w:themeColor="text1"/>
          <w:sz w:val="24"/>
          <w:szCs w:val="24"/>
          <w:lang w:val="cs-CZ"/>
        </w:rPr>
      </w:pPr>
      <w:r w:rsidRPr="00C50B82">
        <w:rPr>
          <w:rFonts w:ascii="Times New Roman" w:hAnsi="Times New Roman" w:cs="Times New Roman"/>
          <w:color w:val="000000" w:themeColor="text1"/>
          <w:sz w:val="24"/>
          <w:szCs w:val="24"/>
          <w:lang w:val="cs-CZ"/>
        </w:rPr>
        <w:t>kontroluje, zda společenství a jeho orgány vyvíjejí činnost v</w:t>
      </w:r>
      <w:r w:rsidR="004F538C" w:rsidRPr="00C50B82">
        <w:rPr>
          <w:rFonts w:ascii="Times New Roman" w:hAnsi="Times New Roman" w:cs="Times New Roman"/>
          <w:color w:val="000000" w:themeColor="text1"/>
          <w:sz w:val="24"/>
          <w:szCs w:val="24"/>
          <w:lang w:val="cs-CZ"/>
        </w:rPr>
        <w:t> </w:t>
      </w:r>
      <w:r w:rsidRPr="00C50B82">
        <w:rPr>
          <w:rFonts w:ascii="Times New Roman" w:hAnsi="Times New Roman" w:cs="Times New Roman"/>
          <w:color w:val="000000" w:themeColor="text1"/>
          <w:sz w:val="24"/>
          <w:szCs w:val="24"/>
          <w:lang w:val="cs-CZ"/>
        </w:rPr>
        <w:t>souladu</w:t>
      </w:r>
      <w:r w:rsidR="004F538C" w:rsidRPr="00C50B82">
        <w:rPr>
          <w:rFonts w:ascii="Times New Roman" w:hAnsi="Times New Roman" w:cs="Times New Roman"/>
          <w:color w:val="000000" w:themeColor="text1"/>
          <w:sz w:val="24"/>
          <w:szCs w:val="24"/>
          <w:lang w:val="cs-CZ"/>
        </w:rPr>
        <w:t xml:space="preserve"> s platnou </w:t>
      </w:r>
      <w:r w:rsidR="0043663C" w:rsidRPr="00C50B82">
        <w:rPr>
          <w:rFonts w:ascii="Times New Roman" w:hAnsi="Times New Roman" w:cs="Times New Roman"/>
          <w:color w:val="000000" w:themeColor="text1"/>
          <w:sz w:val="24"/>
          <w:szCs w:val="24"/>
          <w:lang w:val="cs-CZ"/>
        </w:rPr>
        <w:t>legislativou</w:t>
      </w:r>
      <w:r w:rsidRPr="00C50B82">
        <w:rPr>
          <w:rFonts w:ascii="Times New Roman" w:hAnsi="Times New Roman" w:cs="Times New Roman"/>
          <w:color w:val="000000" w:themeColor="text1"/>
          <w:sz w:val="24"/>
          <w:szCs w:val="24"/>
          <w:lang w:val="cs-CZ"/>
        </w:rPr>
        <w:t xml:space="preserve"> a s těmito stanovami,</w:t>
      </w:r>
      <w:r w:rsidR="005622A4">
        <w:rPr>
          <w:rFonts w:ascii="Times New Roman" w:hAnsi="Times New Roman" w:cs="Times New Roman"/>
          <w:color w:val="000000" w:themeColor="text1"/>
          <w:sz w:val="24"/>
          <w:szCs w:val="24"/>
          <w:lang w:val="cs-CZ"/>
        </w:rPr>
        <w:t xml:space="preserve"> -----------------------------------------</w:t>
      </w:r>
      <w:r w:rsidRPr="00C50B82">
        <w:rPr>
          <w:rFonts w:ascii="Times New Roman" w:hAnsi="Times New Roman" w:cs="Times New Roman"/>
          <w:color w:val="000000" w:themeColor="text1"/>
          <w:sz w:val="24"/>
          <w:szCs w:val="24"/>
          <w:lang w:val="cs-CZ"/>
        </w:rPr>
        <w:t xml:space="preserve"> </w:t>
      </w:r>
    </w:p>
    <w:p w:rsidR="008A53E2" w:rsidRPr="00C50B82" w:rsidRDefault="00A51FAB" w:rsidP="00C50B82">
      <w:pPr>
        <w:pStyle w:val="normal"/>
        <w:numPr>
          <w:ilvl w:val="1"/>
          <w:numId w:val="27"/>
        </w:numPr>
        <w:tabs>
          <w:tab w:val="num" w:pos="1440"/>
          <w:tab w:val="left" w:pos="1832"/>
          <w:tab w:val="left" w:pos="2748"/>
          <w:tab w:val="left" w:pos="3664"/>
          <w:tab w:val="left" w:pos="4580"/>
          <w:tab w:val="left" w:pos="5496"/>
          <w:tab w:val="left" w:pos="6412"/>
          <w:tab w:val="left" w:pos="7328"/>
          <w:tab w:val="left" w:pos="8244"/>
          <w:tab w:val="left" w:pos="8860"/>
        </w:tabs>
        <w:spacing w:line="240" w:lineRule="auto"/>
        <w:ind w:left="1440" w:hanging="360"/>
        <w:jc w:val="both"/>
        <w:rPr>
          <w:rFonts w:ascii="Times New Roman" w:hAnsi="Times New Roman" w:cs="Times New Roman"/>
          <w:color w:val="000000" w:themeColor="text1"/>
          <w:sz w:val="24"/>
          <w:szCs w:val="24"/>
          <w:lang w:val="cs-CZ"/>
        </w:rPr>
      </w:pPr>
      <w:r w:rsidRPr="00C50B82">
        <w:rPr>
          <w:rFonts w:ascii="Times New Roman" w:hAnsi="Times New Roman" w:cs="Times New Roman"/>
          <w:color w:val="000000" w:themeColor="text1"/>
          <w:sz w:val="24"/>
          <w:szCs w:val="24"/>
          <w:lang w:val="cs-CZ"/>
        </w:rPr>
        <w:t xml:space="preserve">vyjadřuje se k řádné účetní závěrce společenství a ke zprávám výboru </w:t>
      </w:r>
      <w:proofErr w:type="gramStart"/>
      <w:r w:rsidRPr="00C50B82">
        <w:rPr>
          <w:rFonts w:ascii="Times New Roman" w:hAnsi="Times New Roman" w:cs="Times New Roman"/>
          <w:color w:val="000000" w:themeColor="text1"/>
          <w:sz w:val="24"/>
          <w:szCs w:val="24"/>
          <w:lang w:val="cs-CZ"/>
        </w:rPr>
        <w:t>určeným  k projednání</w:t>
      </w:r>
      <w:proofErr w:type="gramEnd"/>
      <w:r w:rsidRPr="00C50B82">
        <w:rPr>
          <w:rFonts w:ascii="Times New Roman" w:hAnsi="Times New Roman" w:cs="Times New Roman"/>
          <w:color w:val="000000" w:themeColor="text1"/>
          <w:sz w:val="24"/>
          <w:szCs w:val="24"/>
          <w:lang w:val="cs-CZ"/>
        </w:rPr>
        <w:t xml:space="preserve"> na schůzi shromáždění,</w:t>
      </w:r>
      <w:r w:rsidR="005622A4">
        <w:rPr>
          <w:rFonts w:ascii="Times New Roman" w:hAnsi="Times New Roman" w:cs="Times New Roman"/>
          <w:color w:val="000000" w:themeColor="text1"/>
          <w:sz w:val="24"/>
          <w:szCs w:val="24"/>
          <w:lang w:val="cs-CZ"/>
        </w:rPr>
        <w:t xml:space="preserve"> -------------------------------------</w:t>
      </w:r>
    </w:p>
    <w:p w:rsidR="008A53E2" w:rsidRPr="00C50B82" w:rsidRDefault="00A51FAB" w:rsidP="00C50B82">
      <w:pPr>
        <w:pStyle w:val="normal"/>
        <w:numPr>
          <w:ilvl w:val="1"/>
          <w:numId w:val="27"/>
        </w:numPr>
        <w:tabs>
          <w:tab w:val="num" w:pos="1440"/>
          <w:tab w:val="left" w:pos="1832"/>
          <w:tab w:val="left" w:pos="2748"/>
          <w:tab w:val="left" w:pos="3664"/>
          <w:tab w:val="left" w:pos="4580"/>
          <w:tab w:val="left" w:pos="5496"/>
          <w:tab w:val="left" w:pos="6412"/>
          <w:tab w:val="left" w:pos="7328"/>
          <w:tab w:val="left" w:pos="8244"/>
          <w:tab w:val="left" w:pos="8860"/>
        </w:tabs>
        <w:spacing w:line="240" w:lineRule="auto"/>
        <w:ind w:left="1440" w:hanging="360"/>
        <w:jc w:val="both"/>
        <w:rPr>
          <w:rFonts w:ascii="Times New Roman" w:hAnsi="Times New Roman" w:cs="Times New Roman"/>
          <w:color w:val="000000" w:themeColor="text1"/>
          <w:sz w:val="24"/>
          <w:szCs w:val="24"/>
          <w:lang w:val="cs-CZ"/>
        </w:rPr>
      </w:pPr>
      <w:r w:rsidRPr="00C50B82">
        <w:rPr>
          <w:rFonts w:ascii="Times New Roman" w:hAnsi="Times New Roman" w:cs="Times New Roman"/>
          <w:color w:val="000000" w:themeColor="text1"/>
          <w:sz w:val="24"/>
          <w:szCs w:val="24"/>
          <w:lang w:val="cs-CZ"/>
        </w:rPr>
        <w:t>podává shromáždění zprávu o výsledcích své kontrolní činnosti,</w:t>
      </w:r>
      <w:r w:rsidR="005622A4">
        <w:rPr>
          <w:rFonts w:ascii="Times New Roman" w:hAnsi="Times New Roman" w:cs="Times New Roman"/>
          <w:color w:val="000000" w:themeColor="text1"/>
          <w:sz w:val="24"/>
          <w:szCs w:val="24"/>
          <w:lang w:val="cs-CZ"/>
        </w:rPr>
        <w:t xml:space="preserve"> ----------------</w:t>
      </w:r>
    </w:p>
    <w:p w:rsidR="008A53E2" w:rsidRPr="00C50B82" w:rsidRDefault="00A51FAB" w:rsidP="00C50B82">
      <w:pPr>
        <w:pStyle w:val="normal"/>
        <w:numPr>
          <w:ilvl w:val="1"/>
          <w:numId w:val="27"/>
        </w:numPr>
        <w:tabs>
          <w:tab w:val="num" w:pos="1440"/>
          <w:tab w:val="left" w:pos="1832"/>
          <w:tab w:val="left" w:pos="2748"/>
          <w:tab w:val="left" w:pos="3664"/>
          <w:tab w:val="left" w:pos="4580"/>
          <w:tab w:val="left" w:pos="5496"/>
          <w:tab w:val="left" w:pos="6412"/>
          <w:tab w:val="left" w:pos="7328"/>
          <w:tab w:val="left" w:pos="8244"/>
          <w:tab w:val="left" w:pos="8860"/>
        </w:tabs>
        <w:spacing w:line="240" w:lineRule="auto"/>
        <w:ind w:left="1440" w:hanging="360"/>
        <w:jc w:val="both"/>
        <w:rPr>
          <w:rFonts w:ascii="Times New Roman" w:hAnsi="Times New Roman" w:cs="Times New Roman"/>
          <w:color w:val="000000" w:themeColor="text1"/>
          <w:sz w:val="24"/>
          <w:szCs w:val="24"/>
          <w:lang w:val="cs-CZ"/>
        </w:rPr>
      </w:pPr>
      <w:r w:rsidRPr="00C50B82">
        <w:rPr>
          <w:rFonts w:ascii="Times New Roman" w:hAnsi="Times New Roman" w:cs="Times New Roman"/>
          <w:color w:val="000000" w:themeColor="text1"/>
          <w:sz w:val="24"/>
          <w:szCs w:val="24"/>
          <w:lang w:val="cs-CZ"/>
        </w:rPr>
        <w:t xml:space="preserve">může podat </w:t>
      </w:r>
      <w:proofErr w:type="gramStart"/>
      <w:r w:rsidRPr="00C50B82">
        <w:rPr>
          <w:rFonts w:ascii="Times New Roman" w:hAnsi="Times New Roman" w:cs="Times New Roman"/>
          <w:color w:val="000000" w:themeColor="text1"/>
          <w:sz w:val="24"/>
          <w:szCs w:val="24"/>
          <w:lang w:val="cs-CZ"/>
        </w:rPr>
        <w:t>výboru  zprávu</w:t>
      </w:r>
      <w:proofErr w:type="gramEnd"/>
      <w:r w:rsidRPr="00C50B82">
        <w:rPr>
          <w:rFonts w:ascii="Times New Roman" w:hAnsi="Times New Roman" w:cs="Times New Roman"/>
          <w:color w:val="000000" w:themeColor="text1"/>
          <w:sz w:val="24"/>
          <w:szCs w:val="24"/>
          <w:lang w:val="cs-CZ"/>
        </w:rPr>
        <w:t xml:space="preserve"> o nedostatcích zjištěných při své kontrolní činnosti s návrhy na opatření včetně termínů na jejich odstranění,</w:t>
      </w:r>
      <w:r w:rsidR="005622A4">
        <w:rPr>
          <w:rFonts w:ascii="Times New Roman" w:hAnsi="Times New Roman" w:cs="Times New Roman"/>
          <w:color w:val="000000" w:themeColor="text1"/>
          <w:sz w:val="24"/>
          <w:szCs w:val="24"/>
          <w:lang w:val="cs-CZ"/>
        </w:rPr>
        <w:t xml:space="preserve"> --------------</w:t>
      </w:r>
    </w:p>
    <w:p w:rsidR="008A53E2" w:rsidRPr="00C50B82" w:rsidRDefault="004F538C" w:rsidP="00C50B82">
      <w:pPr>
        <w:pStyle w:val="normal"/>
        <w:numPr>
          <w:ilvl w:val="1"/>
          <w:numId w:val="27"/>
        </w:numPr>
        <w:tabs>
          <w:tab w:val="num" w:pos="1440"/>
          <w:tab w:val="left" w:pos="1832"/>
          <w:tab w:val="left" w:pos="2748"/>
          <w:tab w:val="left" w:pos="3664"/>
          <w:tab w:val="left" w:pos="4580"/>
          <w:tab w:val="left" w:pos="5496"/>
          <w:tab w:val="left" w:pos="6412"/>
          <w:tab w:val="left" w:pos="7328"/>
          <w:tab w:val="left" w:pos="8244"/>
          <w:tab w:val="left" w:pos="8860"/>
        </w:tabs>
        <w:spacing w:line="240" w:lineRule="auto"/>
        <w:ind w:left="1440" w:hanging="360"/>
        <w:jc w:val="both"/>
        <w:rPr>
          <w:rFonts w:ascii="Times New Roman" w:hAnsi="Times New Roman" w:cs="Times New Roman"/>
          <w:color w:val="000000" w:themeColor="text1"/>
          <w:sz w:val="24"/>
          <w:szCs w:val="24"/>
          <w:lang w:val="cs-CZ"/>
        </w:rPr>
      </w:pPr>
      <w:r w:rsidRPr="00C50B82">
        <w:rPr>
          <w:rFonts w:ascii="Times New Roman" w:hAnsi="Times New Roman" w:cs="Times New Roman"/>
          <w:color w:val="000000" w:themeColor="text1"/>
          <w:sz w:val="24"/>
          <w:szCs w:val="24"/>
          <w:lang w:val="cs-CZ"/>
        </w:rPr>
        <w:t xml:space="preserve"> je oprávněna účastnit se</w:t>
      </w:r>
      <w:r w:rsidR="00A51FAB" w:rsidRPr="00C50B82">
        <w:rPr>
          <w:rFonts w:ascii="Times New Roman" w:hAnsi="Times New Roman" w:cs="Times New Roman"/>
          <w:color w:val="000000" w:themeColor="text1"/>
          <w:sz w:val="24"/>
          <w:szCs w:val="24"/>
          <w:lang w:val="cs-CZ"/>
        </w:rPr>
        <w:t xml:space="preserve"> jednání výboru. </w:t>
      </w:r>
      <w:r w:rsidR="005622A4">
        <w:rPr>
          <w:rFonts w:ascii="Times New Roman" w:hAnsi="Times New Roman" w:cs="Times New Roman"/>
          <w:color w:val="000000" w:themeColor="text1"/>
          <w:sz w:val="24"/>
          <w:szCs w:val="24"/>
          <w:lang w:val="cs-CZ"/>
        </w:rPr>
        <w:t xml:space="preserve"> -------------------------------------------</w:t>
      </w:r>
    </w:p>
    <w:p w:rsidR="008A53E2" w:rsidRPr="00C50B82" w:rsidRDefault="008A53E2" w:rsidP="00C50B82">
      <w:pPr>
        <w:pStyle w:val="normal"/>
        <w:tabs>
          <w:tab w:val="left" w:pos="1832"/>
          <w:tab w:val="left" w:pos="2748"/>
          <w:tab w:val="left" w:pos="3664"/>
          <w:tab w:val="left" w:pos="4580"/>
          <w:tab w:val="left" w:pos="5496"/>
          <w:tab w:val="left" w:pos="6412"/>
          <w:tab w:val="left" w:pos="7328"/>
          <w:tab w:val="left" w:pos="8244"/>
          <w:tab w:val="left" w:pos="8860"/>
        </w:tabs>
        <w:spacing w:line="240" w:lineRule="auto"/>
        <w:ind w:left="720"/>
        <w:jc w:val="both"/>
        <w:rPr>
          <w:rFonts w:ascii="Times New Roman" w:hAnsi="Times New Roman" w:cs="Times New Roman"/>
          <w:color w:val="000000" w:themeColor="text1"/>
          <w:sz w:val="24"/>
          <w:szCs w:val="24"/>
          <w:lang w:val="cs-CZ"/>
        </w:rPr>
      </w:pPr>
    </w:p>
    <w:p w:rsidR="008A53E2" w:rsidRPr="00C50B82" w:rsidRDefault="008A53E2" w:rsidP="00C50B82">
      <w:pPr>
        <w:pStyle w:val="normal"/>
        <w:tabs>
          <w:tab w:val="left" w:pos="1832"/>
          <w:tab w:val="left" w:pos="2748"/>
          <w:tab w:val="left" w:pos="3664"/>
          <w:tab w:val="left" w:pos="4580"/>
          <w:tab w:val="left" w:pos="5496"/>
          <w:tab w:val="left" w:pos="6412"/>
          <w:tab w:val="left" w:pos="7328"/>
          <w:tab w:val="left" w:pos="8244"/>
          <w:tab w:val="left" w:pos="8860"/>
        </w:tabs>
        <w:spacing w:line="240" w:lineRule="auto"/>
        <w:ind w:left="720"/>
        <w:jc w:val="both"/>
        <w:rPr>
          <w:rFonts w:ascii="Times New Roman" w:hAnsi="Times New Roman" w:cs="Times New Roman"/>
          <w:color w:val="000000" w:themeColor="text1"/>
          <w:sz w:val="24"/>
          <w:szCs w:val="24"/>
          <w:lang w:val="cs-CZ"/>
        </w:rPr>
      </w:pPr>
    </w:p>
    <w:p w:rsidR="008A53E2" w:rsidRPr="00C50B82" w:rsidRDefault="00A51FAB" w:rsidP="00C50B82">
      <w:pPr>
        <w:pStyle w:val="normal"/>
        <w:tabs>
          <w:tab w:val="left" w:pos="1832"/>
          <w:tab w:val="left" w:pos="2748"/>
          <w:tab w:val="left" w:pos="3664"/>
          <w:tab w:val="left" w:pos="4580"/>
          <w:tab w:val="left" w:pos="5496"/>
          <w:tab w:val="left" w:pos="6412"/>
          <w:tab w:val="left" w:pos="7328"/>
          <w:tab w:val="left" w:pos="8244"/>
          <w:tab w:val="left" w:pos="8860"/>
        </w:tabs>
        <w:spacing w:line="240" w:lineRule="auto"/>
        <w:jc w:val="center"/>
        <w:rPr>
          <w:rFonts w:ascii="Times New Roman" w:hAnsi="Times New Roman" w:cs="Times New Roman"/>
          <w:b/>
          <w:bCs/>
          <w:color w:val="000000" w:themeColor="text1"/>
          <w:sz w:val="24"/>
          <w:szCs w:val="24"/>
          <w:lang w:val="cs-CZ"/>
        </w:rPr>
      </w:pPr>
      <w:r w:rsidRPr="00C50B82">
        <w:rPr>
          <w:rFonts w:ascii="Times New Roman" w:hAnsi="Times New Roman" w:cs="Times New Roman"/>
          <w:b/>
          <w:bCs/>
          <w:color w:val="000000" w:themeColor="text1"/>
          <w:sz w:val="24"/>
          <w:szCs w:val="24"/>
          <w:lang w:val="cs-CZ"/>
        </w:rPr>
        <w:t>Člá</w:t>
      </w:r>
      <w:r w:rsidR="00621636" w:rsidRPr="00C50B82">
        <w:rPr>
          <w:rFonts w:ascii="Times New Roman" w:hAnsi="Times New Roman" w:cs="Times New Roman"/>
          <w:b/>
          <w:bCs/>
          <w:color w:val="000000" w:themeColor="text1"/>
          <w:sz w:val="24"/>
          <w:szCs w:val="24"/>
          <w:lang w:val="cs-CZ"/>
        </w:rPr>
        <w:t>nek X</w:t>
      </w:r>
      <w:r w:rsidRPr="00C50B82">
        <w:rPr>
          <w:rFonts w:ascii="Times New Roman" w:hAnsi="Times New Roman" w:cs="Times New Roman"/>
          <w:b/>
          <w:bCs/>
          <w:color w:val="000000" w:themeColor="text1"/>
          <w:sz w:val="24"/>
          <w:szCs w:val="24"/>
          <w:lang w:val="cs-CZ"/>
        </w:rPr>
        <w:t>.</w:t>
      </w:r>
    </w:p>
    <w:p w:rsidR="008A53E2" w:rsidRPr="00C50B82" w:rsidRDefault="00A51FAB" w:rsidP="00C50B82">
      <w:pPr>
        <w:pStyle w:val="normal"/>
        <w:tabs>
          <w:tab w:val="left" w:pos="1832"/>
          <w:tab w:val="left" w:pos="2748"/>
          <w:tab w:val="left" w:pos="3664"/>
          <w:tab w:val="left" w:pos="4580"/>
          <w:tab w:val="left" w:pos="5496"/>
          <w:tab w:val="left" w:pos="6412"/>
          <w:tab w:val="left" w:pos="7328"/>
          <w:tab w:val="left" w:pos="8244"/>
          <w:tab w:val="left" w:pos="8860"/>
        </w:tabs>
        <w:spacing w:line="240" w:lineRule="auto"/>
        <w:jc w:val="center"/>
        <w:rPr>
          <w:rFonts w:ascii="Times New Roman" w:hAnsi="Times New Roman" w:cs="Times New Roman"/>
          <w:b/>
          <w:bCs/>
          <w:color w:val="000000" w:themeColor="text1"/>
          <w:sz w:val="24"/>
          <w:szCs w:val="24"/>
          <w:lang w:val="cs-CZ"/>
        </w:rPr>
      </w:pPr>
      <w:r w:rsidRPr="00C50B82">
        <w:rPr>
          <w:rFonts w:ascii="Times New Roman" w:hAnsi="Times New Roman" w:cs="Times New Roman"/>
          <w:b/>
          <w:bCs/>
          <w:color w:val="000000" w:themeColor="text1"/>
          <w:sz w:val="24"/>
          <w:szCs w:val="24"/>
          <w:u w:val="single"/>
          <w:lang w:val="cs-CZ"/>
        </w:rPr>
        <w:t>Vznik a zánik členství, evidence členů společenství</w:t>
      </w:r>
    </w:p>
    <w:p w:rsidR="008A53E2" w:rsidRPr="00C50B82" w:rsidRDefault="008A53E2" w:rsidP="00C50B82">
      <w:pPr>
        <w:pStyle w:val="normal"/>
        <w:tabs>
          <w:tab w:val="left" w:pos="1832"/>
          <w:tab w:val="left" w:pos="2748"/>
          <w:tab w:val="left" w:pos="3664"/>
          <w:tab w:val="left" w:pos="4580"/>
          <w:tab w:val="left" w:pos="5496"/>
          <w:tab w:val="left" w:pos="6412"/>
          <w:tab w:val="left" w:pos="7328"/>
          <w:tab w:val="left" w:pos="8244"/>
          <w:tab w:val="left" w:pos="8860"/>
        </w:tabs>
        <w:spacing w:line="240" w:lineRule="auto"/>
        <w:jc w:val="center"/>
        <w:rPr>
          <w:rFonts w:ascii="Times New Roman" w:hAnsi="Times New Roman" w:cs="Times New Roman"/>
          <w:color w:val="000000" w:themeColor="text1"/>
          <w:sz w:val="24"/>
          <w:szCs w:val="24"/>
          <w:lang w:val="cs-CZ"/>
        </w:rPr>
      </w:pPr>
    </w:p>
    <w:p w:rsidR="008A53E2" w:rsidRPr="00C50B82" w:rsidRDefault="00A51FAB" w:rsidP="00C50B82">
      <w:pPr>
        <w:pStyle w:val="normal"/>
        <w:numPr>
          <w:ilvl w:val="0"/>
          <w:numId w:val="28"/>
        </w:numPr>
        <w:tabs>
          <w:tab w:val="num" w:pos="436"/>
          <w:tab w:val="left" w:pos="720"/>
        </w:tabs>
        <w:spacing w:line="240" w:lineRule="auto"/>
        <w:ind w:left="436" w:hanging="152"/>
        <w:jc w:val="both"/>
        <w:rPr>
          <w:rFonts w:ascii="Times New Roman" w:hAnsi="Times New Roman" w:cs="Times New Roman"/>
          <w:color w:val="auto"/>
          <w:sz w:val="24"/>
          <w:szCs w:val="24"/>
          <w:lang w:val="cs-CZ"/>
        </w:rPr>
      </w:pPr>
      <w:r w:rsidRPr="00C50B82">
        <w:rPr>
          <w:rFonts w:ascii="Times New Roman" w:hAnsi="Times New Roman" w:cs="Times New Roman"/>
          <w:color w:val="auto"/>
          <w:sz w:val="24"/>
          <w:szCs w:val="24"/>
          <w:lang w:val="cs-CZ"/>
        </w:rPr>
        <w:t>Členy společenství se stávají fyzické nebo právnické osoby, které nabyly vlastnictví k jednotkám v domě a to dnem vzniku společenství nebo nabytím jednotky.</w:t>
      </w:r>
      <w:r w:rsidR="005622A4">
        <w:rPr>
          <w:rFonts w:ascii="Times New Roman" w:hAnsi="Times New Roman" w:cs="Times New Roman"/>
          <w:color w:val="auto"/>
          <w:sz w:val="24"/>
          <w:szCs w:val="24"/>
          <w:lang w:val="cs-CZ"/>
        </w:rPr>
        <w:t xml:space="preserve"> --------------</w:t>
      </w:r>
    </w:p>
    <w:p w:rsidR="008A53E2" w:rsidRPr="00C50B82" w:rsidRDefault="008A53E2" w:rsidP="00C50B82">
      <w:pPr>
        <w:pStyle w:val="normal"/>
        <w:tabs>
          <w:tab w:val="left" w:pos="1832"/>
          <w:tab w:val="left" w:pos="2748"/>
          <w:tab w:val="left" w:pos="3664"/>
          <w:tab w:val="left" w:pos="4580"/>
          <w:tab w:val="left" w:pos="5496"/>
          <w:tab w:val="left" w:pos="6412"/>
          <w:tab w:val="left" w:pos="7328"/>
          <w:tab w:val="left" w:pos="8244"/>
          <w:tab w:val="left" w:pos="8860"/>
        </w:tabs>
        <w:spacing w:line="240" w:lineRule="auto"/>
        <w:ind w:left="284"/>
        <w:jc w:val="both"/>
        <w:rPr>
          <w:rFonts w:ascii="Times New Roman" w:hAnsi="Times New Roman" w:cs="Times New Roman"/>
          <w:color w:val="auto"/>
          <w:sz w:val="24"/>
          <w:szCs w:val="24"/>
          <w:lang w:val="cs-CZ"/>
        </w:rPr>
      </w:pPr>
    </w:p>
    <w:p w:rsidR="008A53E2" w:rsidRPr="00C50B82" w:rsidRDefault="00A51FAB" w:rsidP="00C50B82">
      <w:pPr>
        <w:pStyle w:val="normal"/>
        <w:numPr>
          <w:ilvl w:val="0"/>
          <w:numId w:val="28"/>
        </w:numPr>
        <w:tabs>
          <w:tab w:val="num" w:pos="436"/>
          <w:tab w:val="left" w:pos="720"/>
        </w:tabs>
        <w:spacing w:line="240" w:lineRule="auto"/>
        <w:ind w:left="436" w:hanging="152"/>
        <w:jc w:val="both"/>
        <w:rPr>
          <w:rFonts w:ascii="Times New Roman" w:hAnsi="Times New Roman" w:cs="Times New Roman"/>
          <w:color w:val="auto"/>
          <w:sz w:val="24"/>
          <w:szCs w:val="24"/>
          <w:lang w:val="cs-CZ"/>
        </w:rPr>
      </w:pPr>
      <w:r w:rsidRPr="00C50B82">
        <w:rPr>
          <w:rFonts w:ascii="Times New Roman" w:hAnsi="Times New Roman" w:cs="Times New Roman"/>
          <w:color w:val="auto"/>
          <w:sz w:val="24"/>
          <w:szCs w:val="24"/>
          <w:lang w:val="cs-CZ"/>
        </w:rPr>
        <w:t>Členství ve společenství vzniká a zaniká současně s převodem nebo přechodem vlastnictví jednotky. Spoluvlastníci jednotky jsou společnými členy společenství.</w:t>
      </w:r>
      <w:r w:rsidR="005622A4">
        <w:rPr>
          <w:rFonts w:ascii="Times New Roman" w:hAnsi="Times New Roman" w:cs="Times New Roman"/>
          <w:color w:val="auto"/>
          <w:sz w:val="24"/>
          <w:szCs w:val="24"/>
          <w:lang w:val="cs-CZ"/>
        </w:rPr>
        <w:t xml:space="preserve"> --------</w:t>
      </w:r>
    </w:p>
    <w:p w:rsidR="008A53E2" w:rsidRPr="00C50B82" w:rsidRDefault="008A53E2" w:rsidP="00C50B82">
      <w:pPr>
        <w:pStyle w:val="normal"/>
        <w:tabs>
          <w:tab w:val="left" w:pos="1832"/>
          <w:tab w:val="left" w:pos="2748"/>
          <w:tab w:val="left" w:pos="3664"/>
          <w:tab w:val="left" w:pos="4580"/>
          <w:tab w:val="left" w:pos="5496"/>
          <w:tab w:val="left" w:pos="6412"/>
          <w:tab w:val="left" w:pos="7328"/>
          <w:tab w:val="left" w:pos="8244"/>
          <w:tab w:val="left" w:pos="8860"/>
        </w:tabs>
        <w:spacing w:line="240" w:lineRule="auto"/>
        <w:ind w:left="284"/>
        <w:jc w:val="both"/>
        <w:rPr>
          <w:rFonts w:ascii="Times New Roman" w:hAnsi="Times New Roman" w:cs="Times New Roman"/>
          <w:color w:val="auto"/>
          <w:sz w:val="24"/>
          <w:szCs w:val="24"/>
          <w:lang w:val="cs-CZ"/>
        </w:rPr>
      </w:pPr>
    </w:p>
    <w:p w:rsidR="008A53E2" w:rsidRPr="00C50B82" w:rsidRDefault="00A51FAB" w:rsidP="00C50B82">
      <w:pPr>
        <w:pStyle w:val="normal"/>
        <w:numPr>
          <w:ilvl w:val="0"/>
          <w:numId w:val="28"/>
        </w:numPr>
        <w:tabs>
          <w:tab w:val="num" w:pos="436"/>
          <w:tab w:val="left" w:pos="720"/>
        </w:tabs>
        <w:spacing w:line="240" w:lineRule="auto"/>
        <w:ind w:left="436" w:hanging="152"/>
        <w:jc w:val="both"/>
        <w:rPr>
          <w:rFonts w:ascii="Times New Roman" w:hAnsi="Times New Roman" w:cs="Times New Roman"/>
          <w:color w:val="auto"/>
          <w:sz w:val="24"/>
          <w:szCs w:val="24"/>
          <w:lang w:val="cs-CZ"/>
        </w:rPr>
      </w:pPr>
      <w:r w:rsidRPr="00C50B82">
        <w:rPr>
          <w:rFonts w:ascii="Times New Roman" w:hAnsi="Times New Roman" w:cs="Times New Roman"/>
          <w:color w:val="auto"/>
          <w:sz w:val="24"/>
          <w:szCs w:val="24"/>
          <w:lang w:val="cs-CZ"/>
        </w:rPr>
        <w:t xml:space="preserve">Při vzniku společenství byl jejich seznam uveden v prvých stanovách společenství a je založen v obchodním rejstříku Městského soudu v Praze. O členech společenství se vede evidence, která je průběžně aktualizovaná v knize členů společenství. Ta musí vedle jména, příjmení a evidence jednotek ve vlastnictví a společných prostor určených k samostatnému a výlučnému užívání daného člena uvádět také datum narození (IČ v případě právnické osoby), místo trvalého pobytu (sídlo v případě právnické osoby), adresy pro doručování písemné a elektronické pošty, kontaktní telefon pro případ urgence a též váhu hlasu při hlasování na shromáždění, přičemž platí, že za jednotky ve společném vlastnictví včetně společného jmění manželů může na shromáždění hlasovat kterýkoliv, ale vždy pouze jeden, ze spoluvlastníků nebo </w:t>
      </w:r>
      <w:proofErr w:type="gramStart"/>
      <w:r w:rsidRPr="00C50B82">
        <w:rPr>
          <w:rFonts w:ascii="Times New Roman" w:hAnsi="Times New Roman" w:cs="Times New Roman"/>
          <w:color w:val="auto"/>
          <w:sz w:val="24"/>
          <w:szCs w:val="24"/>
          <w:lang w:val="cs-CZ"/>
        </w:rPr>
        <w:t>manželů.</w:t>
      </w:r>
      <w:r w:rsidR="005622A4">
        <w:rPr>
          <w:rFonts w:ascii="Times New Roman" w:hAnsi="Times New Roman" w:cs="Times New Roman"/>
          <w:color w:val="auto"/>
          <w:sz w:val="24"/>
          <w:szCs w:val="24"/>
          <w:lang w:val="cs-CZ"/>
        </w:rPr>
        <w:t>--------------------------</w:t>
      </w:r>
      <w:proofErr w:type="gramEnd"/>
    </w:p>
    <w:p w:rsidR="008A53E2" w:rsidRPr="00C50B82" w:rsidRDefault="008A53E2" w:rsidP="00C50B82">
      <w:pPr>
        <w:pStyle w:val="Odstavecseseznamem"/>
        <w:spacing w:line="240" w:lineRule="auto"/>
        <w:ind w:left="284"/>
        <w:rPr>
          <w:rFonts w:ascii="Times New Roman" w:hAnsi="Times New Roman" w:cs="Times New Roman"/>
          <w:color w:val="auto"/>
          <w:sz w:val="24"/>
          <w:szCs w:val="24"/>
          <w:lang w:val="cs-CZ"/>
        </w:rPr>
      </w:pPr>
    </w:p>
    <w:p w:rsidR="008A53E2" w:rsidRPr="00C50B82" w:rsidRDefault="00A51FAB" w:rsidP="00C50B82">
      <w:pPr>
        <w:pStyle w:val="normal"/>
        <w:spacing w:line="240" w:lineRule="auto"/>
        <w:ind w:left="284"/>
        <w:jc w:val="both"/>
        <w:rPr>
          <w:rFonts w:ascii="Times New Roman" w:hAnsi="Times New Roman" w:cs="Times New Roman"/>
          <w:color w:val="auto"/>
          <w:sz w:val="24"/>
          <w:szCs w:val="24"/>
          <w:lang w:val="cs-CZ"/>
        </w:rPr>
      </w:pPr>
      <w:r w:rsidRPr="00C50B82">
        <w:rPr>
          <w:rFonts w:ascii="Times New Roman" w:hAnsi="Times New Roman" w:cs="Times New Roman"/>
          <w:color w:val="auto"/>
          <w:sz w:val="24"/>
          <w:szCs w:val="24"/>
          <w:lang w:val="cs-CZ"/>
        </w:rPr>
        <w:t xml:space="preserve">Evidence musí dále obsahovat seznam osob, které v bytě žijí nebo jej trvale užívají, přičemž za takovou se považuje každá osoba, která v bytě žije, užívá jej nebo se to u ní předpokládá alespoň po </w:t>
      </w:r>
      <w:r w:rsidR="005622A4">
        <w:rPr>
          <w:rFonts w:ascii="Times New Roman" w:hAnsi="Times New Roman" w:cs="Times New Roman"/>
          <w:color w:val="auto"/>
          <w:sz w:val="24"/>
          <w:szCs w:val="24"/>
          <w:lang w:val="cs-CZ"/>
        </w:rPr>
        <w:t>3 (</w:t>
      </w:r>
      <w:r w:rsidRPr="00C50B82">
        <w:rPr>
          <w:rFonts w:ascii="Times New Roman" w:hAnsi="Times New Roman" w:cs="Times New Roman"/>
          <w:color w:val="auto"/>
          <w:sz w:val="24"/>
          <w:szCs w:val="24"/>
          <w:lang w:val="cs-CZ"/>
        </w:rPr>
        <w:t>tři</w:t>
      </w:r>
      <w:r w:rsidR="005622A4">
        <w:rPr>
          <w:rFonts w:ascii="Times New Roman" w:hAnsi="Times New Roman" w:cs="Times New Roman"/>
          <w:color w:val="auto"/>
          <w:sz w:val="24"/>
          <w:szCs w:val="24"/>
          <w:lang w:val="cs-CZ"/>
        </w:rPr>
        <w:t>)</w:t>
      </w:r>
      <w:r w:rsidRPr="00C50B82">
        <w:rPr>
          <w:rFonts w:ascii="Times New Roman" w:hAnsi="Times New Roman" w:cs="Times New Roman"/>
          <w:color w:val="auto"/>
          <w:sz w:val="24"/>
          <w:szCs w:val="24"/>
          <w:lang w:val="cs-CZ"/>
        </w:rPr>
        <w:t xml:space="preserve"> měsíce v kalendářním roce, a to i přerušovaně, nebo</w:t>
      </w:r>
      <w:r w:rsidR="005622A4">
        <w:rPr>
          <w:rFonts w:ascii="Times New Roman" w:hAnsi="Times New Roman" w:cs="Times New Roman"/>
          <w:color w:val="auto"/>
          <w:sz w:val="24"/>
          <w:szCs w:val="24"/>
          <w:lang w:val="cs-CZ"/>
        </w:rPr>
        <w:t xml:space="preserve"> 3</w:t>
      </w:r>
      <w:r w:rsidRPr="00C50B82">
        <w:rPr>
          <w:rFonts w:ascii="Times New Roman" w:hAnsi="Times New Roman" w:cs="Times New Roman"/>
          <w:color w:val="auto"/>
          <w:sz w:val="24"/>
          <w:szCs w:val="24"/>
          <w:lang w:val="cs-CZ"/>
        </w:rPr>
        <w:t xml:space="preserve"> </w:t>
      </w:r>
      <w:r w:rsidR="005622A4">
        <w:rPr>
          <w:rFonts w:ascii="Times New Roman" w:hAnsi="Times New Roman" w:cs="Times New Roman"/>
          <w:color w:val="auto"/>
          <w:sz w:val="24"/>
          <w:szCs w:val="24"/>
          <w:lang w:val="cs-CZ"/>
        </w:rPr>
        <w:t>(</w:t>
      </w:r>
      <w:r w:rsidRPr="00C50B82">
        <w:rPr>
          <w:rFonts w:ascii="Times New Roman" w:hAnsi="Times New Roman" w:cs="Times New Roman"/>
          <w:color w:val="auto"/>
          <w:sz w:val="24"/>
          <w:szCs w:val="24"/>
          <w:lang w:val="cs-CZ"/>
        </w:rPr>
        <w:t>tři</w:t>
      </w:r>
      <w:r w:rsidR="005622A4">
        <w:rPr>
          <w:rFonts w:ascii="Times New Roman" w:hAnsi="Times New Roman" w:cs="Times New Roman"/>
          <w:color w:val="auto"/>
          <w:sz w:val="24"/>
          <w:szCs w:val="24"/>
          <w:lang w:val="cs-CZ"/>
        </w:rPr>
        <w:t>)</w:t>
      </w:r>
      <w:r w:rsidRPr="00C50B82">
        <w:rPr>
          <w:rFonts w:ascii="Times New Roman" w:hAnsi="Times New Roman" w:cs="Times New Roman"/>
          <w:color w:val="auto"/>
          <w:sz w:val="24"/>
          <w:szCs w:val="24"/>
          <w:lang w:val="cs-CZ"/>
        </w:rPr>
        <w:t xml:space="preserve"> měsíce nepřerušovaně.</w:t>
      </w:r>
      <w:r w:rsidR="005622A4">
        <w:rPr>
          <w:rFonts w:ascii="Times New Roman" w:hAnsi="Times New Roman" w:cs="Times New Roman"/>
          <w:color w:val="auto"/>
          <w:sz w:val="24"/>
          <w:szCs w:val="24"/>
          <w:lang w:val="cs-CZ"/>
        </w:rPr>
        <w:t xml:space="preserve"> --------------------------------------------------------------------------------</w:t>
      </w:r>
    </w:p>
    <w:p w:rsidR="008A53E2" w:rsidRDefault="008A53E2" w:rsidP="00C50B82">
      <w:pPr>
        <w:pStyle w:val="normal"/>
        <w:tabs>
          <w:tab w:val="left" w:pos="1832"/>
          <w:tab w:val="left" w:pos="2748"/>
          <w:tab w:val="left" w:pos="3664"/>
          <w:tab w:val="left" w:pos="4580"/>
          <w:tab w:val="left" w:pos="5496"/>
          <w:tab w:val="left" w:pos="6412"/>
          <w:tab w:val="left" w:pos="7328"/>
          <w:tab w:val="left" w:pos="8244"/>
          <w:tab w:val="left" w:pos="8860"/>
        </w:tabs>
        <w:spacing w:line="240" w:lineRule="auto"/>
        <w:jc w:val="both"/>
        <w:rPr>
          <w:rFonts w:ascii="Times New Roman" w:hAnsi="Times New Roman" w:cs="Times New Roman"/>
          <w:color w:val="auto"/>
          <w:sz w:val="24"/>
          <w:szCs w:val="24"/>
          <w:lang w:val="cs-CZ"/>
        </w:rPr>
      </w:pPr>
    </w:p>
    <w:p w:rsidR="005622A4" w:rsidRDefault="005622A4" w:rsidP="00C50B82">
      <w:pPr>
        <w:pStyle w:val="normal"/>
        <w:tabs>
          <w:tab w:val="left" w:pos="1832"/>
          <w:tab w:val="left" w:pos="2748"/>
          <w:tab w:val="left" w:pos="3664"/>
          <w:tab w:val="left" w:pos="4580"/>
          <w:tab w:val="left" w:pos="5496"/>
          <w:tab w:val="left" w:pos="6412"/>
          <w:tab w:val="left" w:pos="7328"/>
          <w:tab w:val="left" w:pos="8244"/>
          <w:tab w:val="left" w:pos="8860"/>
        </w:tabs>
        <w:spacing w:line="240" w:lineRule="auto"/>
        <w:jc w:val="both"/>
        <w:rPr>
          <w:rFonts w:ascii="Times New Roman" w:hAnsi="Times New Roman" w:cs="Times New Roman"/>
          <w:color w:val="auto"/>
          <w:sz w:val="24"/>
          <w:szCs w:val="24"/>
          <w:lang w:val="cs-CZ"/>
        </w:rPr>
      </w:pPr>
    </w:p>
    <w:p w:rsidR="005622A4" w:rsidRDefault="005622A4" w:rsidP="00C50B82">
      <w:pPr>
        <w:pStyle w:val="normal"/>
        <w:tabs>
          <w:tab w:val="left" w:pos="1832"/>
          <w:tab w:val="left" w:pos="2748"/>
          <w:tab w:val="left" w:pos="3664"/>
          <w:tab w:val="left" w:pos="4580"/>
          <w:tab w:val="left" w:pos="5496"/>
          <w:tab w:val="left" w:pos="6412"/>
          <w:tab w:val="left" w:pos="7328"/>
          <w:tab w:val="left" w:pos="8244"/>
          <w:tab w:val="left" w:pos="8860"/>
        </w:tabs>
        <w:spacing w:line="240" w:lineRule="auto"/>
        <w:jc w:val="both"/>
        <w:rPr>
          <w:rFonts w:ascii="Times New Roman" w:hAnsi="Times New Roman" w:cs="Times New Roman"/>
          <w:color w:val="auto"/>
          <w:sz w:val="24"/>
          <w:szCs w:val="24"/>
          <w:lang w:val="cs-CZ"/>
        </w:rPr>
      </w:pPr>
    </w:p>
    <w:p w:rsidR="005622A4" w:rsidRDefault="005622A4" w:rsidP="00C50B82">
      <w:pPr>
        <w:pStyle w:val="normal"/>
        <w:tabs>
          <w:tab w:val="left" w:pos="1832"/>
          <w:tab w:val="left" w:pos="2748"/>
          <w:tab w:val="left" w:pos="3664"/>
          <w:tab w:val="left" w:pos="4580"/>
          <w:tab w:val="left" w:pos="5496"/>
          <w:tab w:val="left" w:pos="6412"/>
          <w:tab w:val="left" w:pos="7328"/>
          <w:tab w:val="left" w:pos="8244"/>
          <w:tab w:val="left" w:pos="8860"/>
        </w:tabs>
        <w:spacing w:line="240" w:lineRule="auto"/>
        <w:jc w:val="both"/>
        <w:rPr>
          <w:rFonts w:ascii="Times New Roman" w:hAnsi="Times New Roman" w:cs="Times New Roman"/>
          <w:color w:val="auto"/>
          <w:sz w:val="24"/>
          <w:szCs w:val="24"/>
          <w:lang w:val="cs-CZ"/>
        </w:rPr>
      </w:pPr>
    </w:p>
    <w:p w:rsidR="005622A4" w:rsidRDefault="005622A4" w:rsidP="00C50B82">
      <w:pPr>
        <w:pStyle w:val="normal"/>
        <w:tabs>
          <w:tab w:val="left" w:pos="1832"/>
          <w:tab w:val="left" w:pos="2748"/>
          <w:tab w:val="left" w:pos="3664"/>
          <w:tab w:val="left" w:pos="4580"/>
          <w:tab w:val="left" w:pos="5496"/>
          <w:tab w:val="left" w:pos="6412"/>
          <w:tab w:val="left" w:pos="7328"/>
          <w:tab w:val="left" w:pos="8244"/>
          <w:tab w:val="left" w:pos="8860"/>
        </w:tabs>
        <w:spacing w:line="240" w:lineRule="auto"/>
        <w:jc w:val="both"/>
        <w:rPr>
          <w:rFonts w:ascii="Times New Roman" w:hAnsi="Times New Roman" w:cs="Times New Roman"/>
          <w:color w:val="auto"/>
          <w:sz w:val="24"/>
          <w:szCs w:val="24"/>
          <w:lang w:val="cs-CZ"/>
        </w:rPr>
      </w:pPr>
      <w:r>
        <w:rPr>
          <w:rFonts w:ascii="Times New Roman" w:hAnsi="Times New Roman" w:cs="Times New Roman"/>
          <w:color w:val="auto"/>
          <w:sz w:val="24"/>
          <w:szCs w:val="24"/>
          <w:lang w:val="cs-CZ"/>
        </w:rPr>
        <w:lastRenderedPageBreak/>
        <w:t>Strana šestnáctá</w:t>
      </w:r>
    </w:p>
    <w:p w:rsidR="005622A4" w:rsidRDefault="005622A4" w:rsidP="00C50B82">
      <w:pPr>
        <w:pStyle w:val="normal"/>
        <w:tabs>
          <w:tab w:val="left" w:pos="1832"/>
          <w:tab w:val="left" w:pos="2748"/>
          <w:tab w:val="left" w:pos="3664"/>
          <w:tab w:val="left" w:pos="4580"/>
          <w:tab w:val="left" w:pos="5496"/>
          <w:tab w:val="left" w:pos="6412"/>
          <w:tab w:val="left" w:pos="7328"/>
          <w:tab w:val="left" w:pos="8244"/>
          <w:tab w:val="left" w:pos="8860"/>
        </w:tabs>
        <w:spacing w:line="240" w:lineRule="auto"/>
        <w:jc w:val="both"/>
        <w:rPr>
          <w:rFonts w:ascii="Times New Roman" w:hAnsi="Times New Roman" w:cs="Times New Roman"/>
          <w:color w:val="auto"/>
          <w:sz w:val="24"/>
          <w:szCs w:val="24"/>
          <w:lang w:val="cs-CZ"/>
        </w:rPr>
      </w:pPr>
    </w:p>
    <w:p w:rsidR="005622A4" w:rsidRPr="00C50B82" w:rsidRDefault="005622A4" w:rsidP="00C50B82">
      <w:pPr>
        <w:pStyle w:val="normal"/>
        <w:tabs>
          <w:tab w:val="left" w:pos="1832"/>
          <w:tab w:val="left" w:pos="2748"/>
          <w:tab w:val="left" w:pos="3664"/>
          <w:tab w:val="left" w:pos="4580"/>
          <w:tab w:val="left" w:pos="5496"/>
          <w:tab w:val="left" w:pos="6412"/>
          <w:tab w:val="left" w:pos="7328"/>
          <w:tab w:val="left" w:pos="8244"/>
          <w:tab w:val="left" w:pos="8860"/>
        </w:tabs>
        <w:spacing w:line="240" w:lineRule="auto"/>
        <w:jc w:val="both"/>
        <w:rPr>
          <w:rFonts w:ascii="Times New Roman" w:hAnsi="Times New Roman" w:cs="Times New Roman"/>
          <w:color w:val="auto"/>
          <w:sz w:val="24"/>
          <w:szCs w:val="24"/>
          <w:lang w:val="cs-CZ"/>
        </w:rPr>
      </w:pPr>
    </w:p>
    <w:p w:rsidR="008A53E2" w:rsidRPr="00C50B82" w:rsidRDefault="00A51FAB" w:rsidP="00C50B82">
      <w:pPr>
        <w:pStyle w:val="normal"/>
        <w:numPr>
          <w:ilvl w:val="0"/>
          <w:numId w:val="28"/>
        </w:numPr>
        <w:tabs>
          <w:tab w:val="num" w:pos="436"/>
          <w:tab w:val="left" w:pos="720"/>
        </w:tabs>
        <w:spacing w:line="240" w:lineRule="auto"/>
        <w:ind w:left="436" w:hanging="152"/>
        <w:jc w:val="both"/>
        <w:rPr>
          <w:rFonts w:ascii="Times New Roman" w:hAnsi="Times New Roman" w:cs="Times New Roman"/>
          <w:color w:val="auto"/>
          <w:sz w:val="24"/>
          <w:szCs w:val="24"/>
          <w:lang w:val="cs-CZ"/>
        </w:rPr>
      </w:pPr>
      <w:r w:rsidRPr="00C50B82">
        <w:rPr>
          <w:rFonts w:ascii="Times New Roman" w:hAnsi="Times New Roman" w:cs="Times New Roman"/>
          <w:color w:val="auto"/>
          <w:sz w:val="24"/>
          <w:szCs w:val="24"/>
          <w:lang w:val="cs-CZ"/>
        </w:rPr>
        <w:t>Členství ve společenství zaniká:</w:t>
      </w:r>
      <w:r w:rsidR="005622A4">
        <w:rPr>
          <w:rFonts w:ascii="Times New Roman" w:hAnsi="Times New Roman" w:cs="Times New Roman"/>
          <w:color w:val="auto"/>
          <w:sz w:val="24"/>
          <w:szCs w:val="24"/>
          <w:lang w:val="cs-CZ"/>
        </w:rPr>
        <w:t xml:space="preserve"> </w:t>
      </w:r>
      <w:r w:rsidR="005622A4">
        <w:rPr>
          <w:rFonts w:ascii="Times New Roman" w:hAnsi="Times New Roman" w:cs="Times New Roman"/>
          <w:sz w:val="24"/>
          <w:szCs w:val="24"/>
          <w:lang w:val="cs-CZ"/>
        </w:rPr>
        <w:t>---------------------------------------------------------------</w:t>
      </w:r>
    </w:p>
    <w:p w:rsidR="008A53E2" w:rsidRPr="00C50B82" w:rsidRDefault="008A53E2" w:rsidP="00C50B82">
      <w:pPr>
        <w:pStyle w:val="normal"/>
        <w:tabs>
          <w:tab w:val="left" w:pos="1832"/>
          <w:tab w:val="left" w:pos="2748"/>
          <w:tab w:val="left" w:pos="3664"/>
          <w:tab w:val="left" w:pos="4580"/>
          <w:tab w:val="left" w:pos="5496"/>
          <w:tab w:val="left" w:pos="6412"/>
          <w:tab w:val="left" w:pos="7328"/>
          <w:tab w:val="left" w:pos="8244"/>
          <w:tab w:val="left" w:pos="8860"/>
        </w:tabs>
        <w:spacing w:line="240" w:lineRule="auto"/>
        <w:jc w:val="both"/>
        <w:rPr>
          <w:rFonts w:ascii="Times New Roman" w:hAnsi="Times New Roman" w:cs="Times New Roman"/>
          <w:color w:val="auto"/>
          <w:sz w:val="24"/>
          <w:szCs w:val="24"/>
          <w:lang w:val="cs-CZ"/>
        </w:rPr>
      </w:pPr>
    </w:p>
    <w:p w:rsidR="008A53E2" w:rsidRPr="00C50B82" w:rsidRDefault="00A51FAB" w:rsidP="00C50B82">
      <w:pPr>
        <w:pStyle w:val="normal"/>
        <w:numPr>
          <w:ilvl w:val="1"/>
          <w:numId w:val="29"/>
        </w:numPr>
        <w:tabs>
          <w:tab w:val="num" w:pos="1170"/>
        </w:tabs>
        <w:spacing w:line="240" w:lineRule="auto"/>
        <w:ind w:left="1170" w:hanging="449"/>
        <w:jc w:val="both"/>
        <w:rPr>
          <w:rFonts w:ascii="Times New Roman" w:hAnsi="Times New Roman" w:cs="Times New Roman"/>
          <w:color w:val="auto"/>
          <w:sz w:val="24"/>
          <w:szCs w:val="24"/>
          <w:lang w:val="cs-CZ"/>
        </w:rPr>
      </w:pPr>
      <w:r w:rsidRPr="00C50B82">
        <w:rPr>
          <w:rFonts w:ascii="Times New Roman" w:hAnsi="Times New Roman" w:cs="Times New Roman"/>
          <w:color w:val="auto"/>
          <w:sz w:val="24"/>
          <w:szCs w:val="24"/>
          <w:lang w:val="cs-CZ"/>
        </w:rPr>
        <w:t>úmrtím člena společenství – fyzické osoby (novým členem se pak stává dědic anebo nový vlastník jednotky);</w:t>
      </w:r>
      <w:r w:rsidR="005622A4">
        <w:rPr>
          <w:rFonts w:ascii="Times New Roman" w:hAnsi="Times New Roman" w:cs="Times New Roman"/>
          <w:color w:val="auto"/>
          <w:sz w:val="24"/>
          <w:szCs w:val="24"/>
          <w:lang w:val="cs-CZ"/>
        </w:rPr>
        <w:t xml:space="preserve"> </w:t>
      </w:r>
      <w:r w:rsidR="005622A4">
        <w:rPr>
          <w:rFonts w:ascii="Times New Roman" w:hAnsi="Times New Roman" w:cs="Times New Roman"/>
          <w:sz w:val="24"/>
          <w:szCs w:val="24"/>
          <w:lang w:val="cs-CZ"/>
        </w:rPr>
        <w:t>-----------------------------------------------------------</w:t>
      </w:r>
    </w:p>
    <w:p w:rsidR="008A53E2" w:rsidRPr="00C50B82" w:rsidRDefault="00A51FAB" w:rsidP="00C50B82">
      <w:pPr>
        <w:pStyle w:val="normal"/>
        <w:numPr>
          <w:ilvl w:val="1"/>
          <w:numId w:val="29"/>
        </w:numPr>
        <w:tabs>
          <w:tab w:val="num" w:pos="1170"/>
        </w:tabs>
        <w:spacing w:line="240" w:lineRule="auto"/>
        <w:ind w:left="1170" w:hanging="449"/>
        <w:jc w:val="both"/>
        <w:rPr>
          <w:rFonts w:ascii="Times New Roman" w:hAnsi="Times New Roman" w:cs="Times New Roman"/>
          <w:color w:val="auto"/>
          <w:sz w:val="24"/>
          <w:szCs w:val="24"/>
          <w:lang w:val="cs-CZ"/>
        </w:rPr>
      </w:pPr>
      <w:r w:rsidRPr="00C50B82">
        <w:rPr>
          <w:rFonts w:ascii="Times New Roman" w:hAnsi="Times New Roman" w:cs="Times New Roman"/>
          <w:color w:val="auto"/>
          <w:sz w:val="24"/>
          <w:szCs w:val="24"/>
          <w:lang w:val="cs-CZ"/>
        </w:rPr>
        <w:t>převodem nebo přechodem vlastnictví jednotky;</w:t>
      </w:r>
      <w:r w:rsidR="005622A4">
        <w:rPr>
          <w:rFonts w:ascii="Times New Roman" w:hAnsi="Times New Roman" w:cs="Times New Roman"/>
          <w:color w:val="auto"/>
          <w:sz w:val="24"/>
          <w:szCs w:val="24"/>
          <w:lang w:val="cs-CZ"/>
        </w:rPr>
        <w:t xml:space="preserve"> --------------------------------------</w:t>
      </w:r>
    </w:p>
    <w:p w:rsidR="008A53E2" w:rsidRPr="00C50B82" w:rsidRDefault="00A51FAB" w:rsidP="00C50B82">
      <w:pPr>
        <w:pStyle w:val="normal"/>
        <w:numPr>
          <w:ilvl w:val="1"/>
          <w:numId w:val="29"/>
        </w:numPr>
        <w:tabs>
          <w:tab w:val="num" w:pos="1170"/>
        </w:tabs>
        <w:spacing w:line="240" w:lineRule="auto"/>
        <w:ind w:left="1170" w:hanging="449"/>
        <w:jc w:val="both"/>
        <w:rPr>
          <w:rFonts w:ascii="Times New Roman" w:hAnsi="Times New Roman" w:cs="Times New Roman"/>
          <w:color w:val="auto"/>
          <w:sz w:val="24"/>
          <w:szCs w:val="24"/>
          <w:lang w:val="cs-CZ"/>
        </w:rPr>
      </w:pPr>
      <w:r w:rsidRPr="00C50B82">
        <w:rPr>
          <w:rFonts w:ascii="Times New Roman" w:hAnsi="Times New Roman" w:cs="Times New Roman"/>
          <w:color w:val="auto"/>
          <w:sz w:val="24"/>
          <w:szCs w:val="24"/>
          <w:lang w:val="cs-CZ"/>
        </w:rPr>
        <w:t>zánikem člena společenství – právnické osoby;</w:t>
      </w:r>
      <w:r w:rsidR="005622A4">
        <w:rPr>
          <w:rFonts w:ascii="Times New Roman" w:hAnsi="Times New Roman" w:cs="Times New Roman"/>
          <w:color w:val="auto"/>
          <w:sz w:val="24"/>
          <w:szCs w:val="24"/>
          <w:lang w:val="cs-CZ"/>
        </w:rPr>
        <w:t xml:space="preserve"> ---------------------------------------</w:t>
      </w:r>
    </w:p>
    <w:p w:rsidR="008A53E2" w:rsidRPr="00C50B82" w:rsidRDefault="00A51FAB" w:rsidP="00C50B82">
      <w:pPr>
        <w:pStyle w:val="normal"/>
        <w:numPr>
          <w:ilvl w:val="1"/>
          <w:numId w:val="29"/>
        </w:numPr>
        <w:tabs>
          <w:tab w:val="num" w:pos="1170"/>
        </w:tabs>
        <w:spacing w:line="240" w:lineRule="auto"/>
        <w:ind w:left="1170" w:hanging="449"/>
        <w:jc w:val="both"/>
        <w:rPr>
          <w:rFonts w:ascii="Times New Roman" w:hAnsi="Times New Roman" w:cs="Times New Roman"/>
          <w:color w:val="auto"/>
          <w:sz w:val="24"/>
          <w:szCs w:val="24"/>
          <w:lang w:val="cs-CZ"/>
        </w:rPr>
      </w:pPr>
      <w:r w:rsidRPr="00C50B82">
        <w:rPr>
          <w:rFonts w:ascii="Times New Roman" w:hAnsi="Times New Roman" w:cs="Times New Roman"/>
          <w:color w:val="auto"/>
          <w:sz w:val="24"/>
          <w:szCs w:val="24"/>
          <w:lang w:val="cs-CZ"/>
        </w:rPr>
        <w:t>zánikem jednotky, jejímž vlastníkem je člen společenství.</w:t>
      </w:r>
      <w:r w:rsidR="005622A4">
        <w:rPr>
          <w:rFonts w:ascii="Times New Roman" w:hAnsi="Times New Roman" w:cs="Times New Roman"/>
          <w:color w:val="auto"/>
          <w:sz w:val="24"/>
          <w:szCs w:val="24"/>
          <w:lang w:val="cs-CZ"/>
        </w:rPr>
        <w:t xml:space="preserve"> ---------------------------</w:t>
      </w:r>
    </w:p>
    <w:p w:rsidR="008A53E2" w:rsidRPr="00C50B82" w:rsidRDefault="00C979B1" w:rsidP="00C50B82">
      <w:pPr>
        <w:pStyle w:val="normal"/>
        <w:spacing w:line="240" w:lineRule="auto"/>
        <w:ind w:left="540"/>
        <w:jc w:val="both"/>
        <w:rPr>
          <w:rFonts w:ascii="Times New Roman" w:hAnsi="Times New Roman" w:cs="Times New Roman"/>
          <w:sz w:val="24"/>
          <w:szCs w:val="24"/>
          <w:lang w:val="cs-CZ"/>
        </w:rPr>
      </w:pPr>
      <w:r w:rsidRPr="00C50B82">
        <w:rPr>
          <w:rFonts w:ascii="Times New Roman" w:hAnsi="Times New Roman" w:cs="Times New Roman"/>
          <w:color w:val="auto"/>
          <w:sz w:val="24"/>
          <w:szCs w:val="24"/>
          <w:lang w:val="cs-CZ"/>
        </w:rPr>
        <w:t xml:space="preserve"> </w:t>
      </w:r>
    </w:p>
    <w:p w:rsidR="008A53E2" w:rsidRPr="00C50B82" w:rsidRDefault="008A53E2" w:rsidP="00C50B82">
      <w:pPr>
        <w:pStyle w:val="normal"/>
        <w:tabs>
          <w:tab w:val="left" w:pos="1832"/>
          <w:tab w:val="left" w:pos="2748"/>
          <w:tab w:val="left" w:pos="3664"/>
          <w:tab w:val="left" w:pos="4580"/>
          <w:tab w:val="left" w:pos="5496"/>
          <w:tab w:val="left" w:pos="6412"/>
          <w:tab w:val="left" w:pos="7328"/>
          <w:tab w:val="left" w:pos="8244"/>
          <w:tab w:val="left" w:pos="8860"/>
        </w:tabs>
        <w:spacing w:line="240" w:lineRule="auto"/>
        <w:jc w:val="center"/>
        <w:rPr>
          <w:rFonts w:ascii="Times New Roman" w:hAnsi="Times New Roman" w:cs="Times New Roman"/>
          <w:sz w:val="24"/>
          <w:szCs w:val="24"/>
          <w:lang w:val="cs-CZ"/>
        </w:rPr>
      </w:pPr>
    </w:p>
    <w:p w:rsidR="008A53E2" w:rsidRPr="00C50B82" w:rsidRDefault="00A51FAB" w:rsidP="00C50B82">
      <w:pPr>
        <w:pStyle w:val="normal"/>
        <w:tabs>
          <w:tab w:val="left" w:pos="1832"/>
          <w:tab w:val="left" w:pos="2748"/>
          <w:tab w:val="left" w:pos="3664"/>
          <w:tab w:val="left" w:pos="4580"/>
          <w:tab w:val="left" w:pos="5496"/>
          <w:tab w:val="left" w:pos="6412"/>
          <w:tab w:val="left" w:pos="7328"/>
          <w:tab w:val="left" w:pos="8244"/>
          <w:tab w:val="left" w:pos="8860"/>
        </w:tabs>
        <w:spacing w:line="240" w:lineRule="auto"/>
        <w:jc w:val="center"/>
        <w:rPr>
          <w:rFonts w:ascii="Times New Roman" w:hAnsi="Times New Roman" w:cs="Times New Roman"/>
          <w:b/>
          <w:bCs/>
          <w:sz w:val="24"/>
          <w:szCs w:val="24"/>
          <w:lang w:val="cs-CZ"/>
        </w:rPr>
      </w:pPr>
      <w:r w:rsidRPr="00C50B82">
        <w:rPr>
          <w:rFonts w:ascii="Times New Roman" w:hAnsi="Times New Roman" w:cs="Times New Roman"/>
          <w:b/>
          <w:bCs/>
          <w:sz w:val="24"/>
          <w:szCs w:val="24"/>
          <w:lang w:val="cs-CZ"/>
        </w:rPr>
        <w:t>Člá</w:t>
      </w:r>
      <w:r w:rsidR="00621636" w:rsidRPr="00C50B82">
        <w:rPr>
          <w:rFonts w:ascii="Times New Roman" w:hAnsi="Times New Roman" w:cs="Times New Roman"/>
          <w:b/>
          <w:bCs/>
          <w:sz w:val="24"/>
          <w:szCs w:val="24"/>
          <w:lang w:val="cs-CZ"/>
        </w:rPr>
        <w:t>nek XI</w:t>
      </w:r>
      <w:r w:rsidRPr="00C50B82">
        <w:rPr>
          <w:rFonts w:ascii="Times New Roman" w:hAnsi="Times New Roman" w:cs="Times New Roman"/>
          <w:b/>
          <w:bCs/>
          <w:sz w:val="24"/>
          <w:szCs w:val="24"/>
          <w:lang w:val="cs-CZ"/>
        </w:rPr>
        <w:t>.</w:t>
      </w:r>
    </w:p>
    <w:p w:rsidR="008A53E2" w:rsidRPr="00C50B82" w:rsidRDefault="00A51FAB" w:rsidP="00C50B82">
      <w:pPr>
        <w:pStyle w:val="normal"/>
        <w:tabs>
          <w:tab w:val="left" w:pos="1832"/>
          <w:tab w:val="left" w:pos="2748"/>
          <w:tab w:val="left" w:pos="3664"/>
          <w:tab w:val="left" w:pos="4580"/>
          <w:tab w:val="left" w:pos="5496"/>
          <w:tab w:val="left" w:pos="6412"/>
          <w:tab w:val="left" w:pos="7328"/>
          <w:tab w:val="left" w:pos="8244"/>
          <w:tab w:val="left" w:pos="8860"/>
        </w:tabs>
        <w:spacing w:line="240" w:lineRule="auto"/>
        <w:jc w:val="center"/>
        <w:rPr>
          <w:rFonts w:ascii="Times New Roman" w:hAnsi="Times New Roman" w:cs="Times New Roman"/>
          <w:b/>
          <w:bCs/>
          <w:sz w:val="24"/>
          <w:szCs w:val="24"/>
          <w:lang w:val="cs-CZ"/>
        </w:rPr>
      </w:pPr>
      <w:r w:rsidRPr="00C50B82">
        <w:rPr>
          <w:rFonts w:ascii="Times New Roman" w:hAnsi="Times New Roman" w:cs="Times New Roman"/>
          <w:b/>
          <w:bCs/>
          <w:sz w:val="24"/>
          <w:szCs w:val="24"/>
          <w:u w:val="single"/>
          <w:lang w:val="cs-CZ"/>
        </w:rPr>
        <w:t>Práva a povinnosti vlastníka jednotky</w:t>
      </w:r>
    </w:p>
    <w:p w:rsidR="008A53E2" w:rsidRPr="00C50B82" w:rsidRDefault="008A53E2" w:rsidP="00C50B82">
      <w:pPr>
        <w:pStyle w:val="normal"/>
        <w:tabs>
          <w:tab w:val="left" w:pos="1832"/>
          <w:tab w:val="left" w:pos="2748"/>
          <w:tab w:val="left" w:pos="3664"/>
          <w:tab w:val="left" w:pos="4580"/>
          <w:tab w:val="left" w:pos="5496"/>
          <w:tab w:val="left" w:pos="6412"/>
          <w:tab w:val="left" w:pos="7328"/>
          <w:tab w:val="left" w:pos="8244"/>
          <w:tab w:val="left" w:pos="8860"/>
        </w:tabs>
        <w:spacing w:line="240" w:lineRule="auto"/>
        <w:jc w:val="center"/>
        <w:rPr>
          <w:rFonts w:ascii="Times New Roman" w:hAnsi="Times New Roman" w:cs="Times New Roman"/>
          <w:sz w:val="24"/>
          <w:szCs w:val="24"/>
          <w:lang w:val="cs-CZ"/>
        </w:rPr>
      </w:pPr>
    </w:p>
    <w:p w:rsidR="008A53E2" w:rsidRPr="00C50B82" w:rsidRDefault="00060BF3" w:rsidP="00C50B82">
      <w:pPr>
        <w:pStyle w:val="normal"/>
        <w:spacing w:line="240" w:lineRule="auto"/>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1.</w:t>
      </w:r>
      <w:r w:rsidR="00A51FAB" w:rsidRPr="00C50B82">
        <w:rPr>
          <w:rFonts w:ascii="Times New Roman" w:hAnsi="Times New Roman" w:cs="Times New Roman"/>
          <w:sz w:val="24"/>
          <w:szCs w:val="24"/>
          <w:lang w:val="cs-CZ"/>
        </w:rPr>
        <w:t xml:space="preserve">   Vlastník jednotky má právo:</w:t>
      </w:r>
      <w:r w:rsidR="005622A4">
        <w:rPr>
          <w:rFonts w:ascii="Times New Roman" w:hAnsi="Times New Roman" w:cs="Times New Roman"/>
          <w:sz w:val="24"/>
          <w:szCs w:val="24"/>
          <w:lang w:val="cs-CZ"/>
        </w:rPr>
        <w:t xml:space="preserve"> -----------------------------------------------------------------------</w:t>
      </w:r>
    </w:p>
    <w:p w:rsidR="008A53E2" w:rsidRPr="00C50B82" w:rsidRDefault="00A51FAB" w:rsidP="00C50B82">
      <w:pPr>
        <w:pStyle w:val="normal"/>
        <w:numPr>
          <w:ilvl w:val="1"/>
          <w:numId w:val="31"/>
        </w:numPr>
        <w:tabs>
          <w:tab w:val="num" w:pos="1080"/>
        </w:tabs>
        <w:spacing w:line="240" w:lineRule="auto"/>
        <w:ind w:left="1080" w:hanging="359"/>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svobodně spravovat, výlučně užívat a uvnitř stavebně upravovat svůj byt, aniž, by ztížil jinému vlastníkovi jednotky výkon jeho stejného práva;</w:t>
      </w:r>
      <w:r w:rsidR="005622A4">
        <w:rPr>
          <w:rFonts w:ascii="Times New Roman" w:hAnsi="Times New Roman" w:cs="Times New Roman"/>
          <w:sz w:val="24"/>
          <w:szCs w:val="24"/>
          <w:lang w:val="cs-CZ"/>
        </w:rPr>
        <w:t xml:space="preserve"> ------------------------</w:t>
      </w:r>
    </w:p>
    <w:p w:rsidR="008A53E2" w:rsidRPr="00C50B82" w:rsidRDefault="00A51FAB" w:rsidP="00C50B82">
      <w:pPr>
        <w:pStyle w:val="normal"/>
        <w:numPr>
          <w:ilvl w:val="1"/>
          <w:numId w:val="31"/>
        </w:numPr>
        <w:tabs>
          <w:tab w:val="num" w:pos="1080"/>
        </w:tabs>
        <w:spacing w:line="240" w:lineRule="auto"/>
        <w:ind w:left="1080" w:hanging="359"/>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seznámit se s tím, kdo jsou ostatní vlastníci jednotek, jakož i případně s tím, kdo jsou nájemci v domě;</w:t>
      </w:r>
      <w:r w:rsidR="005622A4">
        <w:rPr>
          <w:rFonts w:ascii="Times New Roman" w:hAnsi="Times New Roman" w:cs="Times New Roman"/>
          <w:sz w:val="24"/>
          <w:szCs w:val="24"/>
          <w:lang w:val="cs-CZ"/>
        </w:rPr>
        <w:t xml:space="preserve"> -----------------------------------------------------------------------</w:t>
      </w:r>
    </w:p>
    <w:p w:rsidR="008A53E2" w:rsidRPr="00C50B82" w:rsidRDefault="00A51FAB" w:rsidP="00C50B82">
      <w:pPr>
        <w:pStyle w:val="normal"/>
        <w:numPr>
          <w:ilvl w:val="1"/>
          <w:numId w:val="31"/>
        </w:numPr>
        <w:tabs>
          <w:tab w:val="num" w:pos="1080"/>
        </w:tabs>
        <w:spacing w:line="240" w:lineRule="auto"/>
        <w:ind w:left="1080" w:hanging="359"/>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ověřit si jak jsou dům a pozemek spravovány a jak se při správě hospodaří;</w:t>
      </w:r>
      <w:r w:rsidR="005622A4">
        <w:rPr>
          <w:rFonts w:ascii="Times New Roman" w:hAnsi="Times New Roman" w:cs="Times New Roman"/>
          <w:sz w:val="24"/>
          <w:szCs w:val="24"/>
          <w:lang w:val="cs-CZ"/>
        </w:rPr>
        <w:t xml:space="preserve"> -------</w:t>
      </w:r>
    </w:p>
    <w:p w:rsidR="008A53E2" w:rsidRPr="00C50B82" w:rsidRDefault="00A51FAB" w:rsidP="00C50B82">
      <w:pPr>
        <w:pStyle w:val="normal"/>
        <w:numPr>
          <w:ilvl w:val="1"/>
          <w:numId w:val="31"/>
        </w:numPr>
        <w:tabs>
          <w:tab w:val="num" w:pos="1080"/>
        </w:tabs>
        <w:spacing w:line="240" w:lineRule="auto"/>
        <w:ind w:left="1080" w:hanging="359"/>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jednotku vlastnit spolu s dalšími vlastníky a to pouze ideálním dílem, v takovémto případě je však určena jedna osoba, která ostatní spoluvlastníky zastupuje navenek;</w:t>
      </w:r>
      <w:r w:rsidR="005622A4">
        <w:rPr>
          <w:rFonts w:ascii="Times New Roman" w:hAnsi="Times New Roman" w:cs="Times New Roman"/>
          <w:sz w:val="24"/>
          <w:szCs w:val="24"/>
          <w:lang w:val="cs-CZ"/>
        </w:rPr>
        <w:t xml:space="preserve"> --------------------------------------------------------------------------</w:t>
      </w:r>
    </w:p>
    <w:p w:rsidR="008A53E2" w:rsidRPr="00C50B82" w:rsidRDefault="00A51FAB" w:rsidP="00C50B82">
      <w:pPr>
        <w:pStyle w:val="normal"/>
        <w:numPr>
          <w:ilvl w:val="1"/>
          <w:numId w:val="31"/>
        </w:numPr>
        <w:tabs>
          <w:tab w:val="num" w:pos="1080"/>
        </w:tabs>
        <w:spacing w:line="240" w:lineRule="auto"/>
        <w:ind w:left="1080" w:hanging="359"/>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účastnit se na veškeré činnosti společenství včetně jeho rozhodování, podávat návrhy na zlepšení činnosti společenství, volit a být volen do orgánů společenství, jde-li o fyzickou osobu (za vlastníky jednotek, kteří jsou právnickými osobami, toto právo získává jejich statutární orgán nebo členové jejich statutárního orgánu);</w:t>
      </w:r>
      <w:r w:rsidR="005622A4">
        <w:rPr>
          <w:rFonts w:ascii="Times New Roman" w:hAnsi="Times New Roman" w:cs="Times New Roman"/>
          <w:sz w:val="24"/>
          <w:szCs w:val="24"/>
          <w:lang w:val="cs-CZ"/>
        </w:rPr>
        <w:t xml:space="preserve"> -----------------------------------------------------------------</w:t>
      </w:r>
    </w:p>
    <w:p w:rsidR="008A53E2" w:rsidRPr="00C50B82" w:rsidRDefault="00A51FAB" w:rsidP="00C50B82">
      <w:pPr>
        <w:pStyle w:val="normal"/>
        <w:numPr>
          <w:ilvl w:val="1"/>
          <w:numId w:val="31"/>
        </w:numPr>
        <w:tabs>
          <w:tab w:val="num" w:pos="1080"/>
        </w:tabs>
        <w:spacing w:line="240" w:lineRule="auto"/>
        <w:ind w:left="1080" w:hanging="359"/>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obdržet vyúčtování výdajů spojených se správou záloh na úhradu společně objednaných služeb, dokladů o hospodaření společenství a vysvětlení vybrané činnosti společenství;</w:t>
      </w:r>
      <w:r w:rsidR="005622A4">
        <w:rPr>
          <w:rFonts w:ascii="Times New Roman" w:hAnsi="Times New Roman" w:cs="Times New Roman"/>
          <w:sz w:val="24"/>
          <w:szCs w:val="24"/>
          <w:lang w:val="cs-CZ"/>
        </w:rPr>
        <w:t xml:space="preserve"> -----------------------------------------------------------------------</w:t>
      </w:r>
    </w:p>
    <w:p w:rsidR="008A53E2" w:rsidRPr="00C50B82" w:rsidRDefault="00A51FAB" w:rsidP="00C50B82">
      <w:pPr>
        <w:pStyle w:val="normal"/>
        <w:numPr>
          <w:ilvl w:val="1"/>
          <w:numId w:val="31"/>
        </w:numPr>
        <w:tabs>
          <w:tab w:val="num" w:pos="1080"/>
        </w:tabs>
        <w:spacing w:line="240" w:lineRule="auto"/>
        <w:ind w:left="1080" w:hanging="359"/>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požadovat na svůj náklad pořízení kopií dokumentů, opisů či výpisů z nich;</w:t>
      </w:r>
      <w:r w:rsidR="005622A4">
        <w:rPr>
          <w:rFonts w:ascii="Times New Roman" w:hAnsi="Times New Roman" w:cs="Times New Roman"/>
          <w:sz w:val="24"/>
          <w:szCs w:val="24"/>
          <w:lang w:val="cs-CZ"/>
        </w:rPr>
        <w:t xml:space="preserve"> ------</w:t>
      </w:r>
    </w:p>
    <w:p w:rsidR="008A53E2" w:rsidRPr="00C50B82" w:rsidRDefault="008A53E2" w:rsidP="00C50B82">
      <w:pPr>
        <w:pStyle w:val="normal"/>
        <w:spacing w:line="240" w:lineRule="auto"/>
        <w:ind w:left="721"/>
        <w:rPr>
          <w:rFonts w:ascii="Times New Roman" w:hAnsi="Times New Roman" w:cs="Times New Roman"/>
          <w:strike/>
          <w:color w:val="FF0000"/>
          <w:sz w:val="24"/>
          <w:szCs w:val="24"/>
          <w:lang w:val="cs-CZ"/>
        </w:rPr>
      </w:pPr>
    </w:p>
    <w:p w:rsidR="008A53E2" w:rsidRPr="00C50B82" w:rsidRDefault="00A51FAB" w:rsidP="00C50B82">
      <w:pPr>
        <w:pStyle w:val="normal"/>
        <w:numPr>
          <w:ilvl w:val="0"/>
          <w:numId w:val="31"/>
        </w:numPr>
        <w:spacing w:line="240" w:lineRule="auto"/>
        <w:ind w:left="360"/>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 xml:space="preserve">Vlastník jednotky má právo nechat se ve výkonu svých práv zastupovat třetí osobou na základě řádné písemné plné moci s výjimkou práva být volen. Toto se týká i zastoupení v průběhu schůze shromáždění vlastníků, včetně veškerých hlasování během schůze shromáždění. Pokud je vlastník jednotky v průběhu shromáždění zastupován třetí osobou jinou než členem Společenství, statutárním orgánem člena společenství, členem statutárního orgánu člena společenství, příbuzným v řadě přímé, sourozencem, manželem (či manželkou), musí být plná moc úředně ověřena. </w:t>
      </w:r>
      <w:r w:rsidR="005622A4">
        <w:rPr>
          <w:rFonts w:ascii="Times New Roman" w:hAnsi="Times New Roman" w:cs="Times New Roman"/>
          <w:sz w:val="24"/>
          <w:szCs w:val="24"/>
          <w:lang w:val="cs-CZ"/>
        </w:rPr>
        <w:t xml:space="preserve"> -------------------------------</w:t>
      </w:r>
    </w:p>
    <w:p w:rsidR="008A53E2" w:rsidRDefault="008A53E2" w:rsidP="00C50B82">
      <w:pPr>
        <w:pStyle w:val="normal"/>
        <w:tabs>
          <w:tab w:val="left" w:pos="1832"/>
          <w:tab w:val="left" w:pos="2748"/>
          <w:tab w:val="left" w:pos="3664"/>
          <w:tab w:val="left" w:pos="4580"/>
          <w:tab w:val="left" w:pos="5496"/>
          <w:tab w:val="left" w:pos="6412"/>
          <w:tab w:val="left" w:pos="7328"/>
          <w:tab w:val="left" w:pos="8244"/>
          <w:tab w:val="left" w:pos="8860"/>
        </w:tabs>
        <w:spacing w:line="240" w:lineRule="auto"/>
        <w:jc w:val="both"/>
        <w:rPr>
          <w:rFonts w:ascii="Times New Roman" w:hAnsi="Times New Roman" w:cs="Times New Roman"/>
          <w:sz w:val="24"/>
          <w:szCs w:val="24"/>
          <w:lang w:val="cs-CZ"/>
        </w:rPr>
      </w:pPr>
    </w:p>
    <w:p w:rsidR="005622A4" w:rsidRDefault="005622A4" w:rsidP="00C50B82">
      <w:pPr>
        <w:pStyle w:val="normal"/>
        <w:tabs>
          <w:tab w:val="left" w:pos="1832"/>
          <w:tab w:val="left" w:pos="2748"/>
          <w:tab w:val="left" w:pos="3664"/>
          <w:tab w:val="left" w:pos="4580"/>
          <w:tab w:val="left" w:pos="5496"/>
          <w:tab w:val="left" w:pos="6412"/>
          <w:tab w:val="left" w:pos="7328"/>
          <w:tab w:val="left" w:pos="8244"/>
          <w:tab w:val="left" w:pos="8860"/>
        </w:tabs>
        <w:spacing w:line="240" w:lineRule="auto"/>
        <w:jc w:val="both"/>
        <w:rPr>
          <w:rFonts w:ascii="Times New Roman" w:hAnsi="Times New Roman" w:cs="Times New Roman"/>
          <w:sz w:val="24"/>
          <w:szCs w:val="24"/>
          <w:lang w:val="cs-CZ"/>
        </w:rPr>
      </w:pPr>
    </w:p>
    <w:p w:rsidR="005622A4" w:rsidRDefault="005622A4" w:rsidP="00C50B82">
      <w:pPr>
        <w:pStyle w:val="normal"/>
        <w:tabs>
          <w:tab w:val="left" w:pos="1832"/>
          <w:tab w:val="left" w:pos="2748"/>
          <w:tab w:val="left" w:pos="3664"/>
          <w:tab w:val="left" w:pos="4580"/>
          <w:tab w:val="left" w:pos="5496"/>
          <w:tab w:val="left" w:pos="6412"/>
          <w:tab w:val="left" w:pos="7328"/>
          <w:tab w:val="left" w:pos="8244"/>
          <w:tab w:val="left" w:pos="8860"/>
        </w:tabs>
        <w:spacing w:line="240" w:lineRule="auto"/>
        <w:jc w:val="both"/>
        <w:rPr>
          <w:rFonts w:ascii="Times New Roman" w:hAnsi="Times New Roman" w:cs="Times New Roman"/>
          <w:sz w:val="24"/>
          <w:szCs w:val="24"/>
          <w:lang w:val="cs-CZ"/>
        </w:rPr>
      </w:pPr>
    </w:p>
    <w:p w:rsidR="005622A4" w:rsidRDefault="005622A4" w:rsidP="00C50B82">
      <w:pPr>
        <w:pStyle w:val="normal"/>
        <w:tabs>
          <w:tab w:val="left" w:pos="1832"/>
          <w:tab w:val="left" w:pos="2748"/>
          <w:tab w:val="left" w:pos="3664"/>
          <w:tab w:val="left" w:pos="4580"/>
          <w:tab w:val="left" w:pos="5496"/>
          <w:tab w:val="left" w:pos="6412"/>
          <w:tab w:val="left" w:pos="7328"/>
          <w:tab w:val="left" w:pos="8244"/>
          <w:tab w:val="left" w:pos="8860"/>
        </w:tabs>
        <w:spacing w:line="240" w:lineRule="auto"/>
        <w:jc w:val="both"/>
        <w:rPr>
          <w:rFonts w:ascii="Times New Roman" w:hAnsi="Times New Roman" w:cs="Times New Roman"/>
          <w:sz w:val="24"/>
          <w:szCs w:val="24"/>
          <w:lang w:val="cs-CZ"/>
        </w:rPr>
      </w:pPr>
    </w:p>
    <w:p w:rsidR="005622A4" w:rsidRDefault="005622A4" w:rsidP="00C50B82">
      <w:pPr>
        <w:pStyle w:val="normal"/>
        <w:tabs>
          <w:tab w:val="left" w:pos="1832"/>
          <w:tab w:val="left" w:pos="2748"/>
          <w:tab w:val="left" w:pos="3664"/>
          <w:tab w:val="left" w:pos="4580"/>
          <w:tab w:val="left" w:pos="5496"/>
          <w:tab w:val="left" w:pos="6412"/>
          <w:tab w:val="left" w:pos="7328"/>
          <w:tab w:val="left" w:pos="8244"/>
          <w:tab w:val="left" w:pos="8860"/>
        </w:tabs>
        <w:spacing w:line="240" w:lineRule="auto"/>
        <w:jc w:val="both"/>
        <w:rPr>
          <w:rFonts w:ascii="Times New Roman" w:hAnsi="Times New Roman" w:cs="Times New Roman"/>
          <w:sz w:val="24"/>
          <w:szCs w:val="24"/>
          <w:lang w:val="cs-CZ"/>
        </w:rPr>
      </w:pPr>
    </w:p>
    <w:p w:rsidR="005622A4" w:rsidRDefault="005622A4" w:rsidP="00C50B82">
      <w:pPr>
        <w:pStyle w:val="normal"/>
        <w:tabs>
          <w:tab w:val="left" w:pos="1832"/>
          <w:tab w:val="left" w:pos="2748"/>
          <w:tab w:val="left" w:pos="3664"/>
          <w:tab w:val="left" w:pos="4580"/>
          <w:tab w:val="left" w:pos="5496"/>
          <w:tab w:val="left" w:pos="6412"/>
          <w:tab w:val="left" w:pos="7328"/>
          <w:tab w:val="left" w:pos="8244"/>
          <w:tab w:val="left" w:pos="8860"/>
        </w:tabs>
        <w:spacing w:line="240" w:lineRule="auto"/>
        <w:jc w:val="both"/>
        <w:rPr>
          <w:rFonts w:ascii="Times New Roman" w:hAnsi="Times New Roman" w:cs="Times New Roman"/>
          <w:sz w:val="24"/>
          <w:szCs w:val="24"/>
          <w:lang w:val="cs-CZ"/>
        </w:rPr>
      </w:pPr>
    </w:p>
    <w:p w:rsidR="005622A4" w:rsidRDefault="005622A4" w:rsidP="00C50B82">
      <w:pPr>
        <w:pStyle w:val="normal"/>
        <w:tabs>
          <w:tab w:val="left" w:pos="1832"/>
          <w:tab w:val="left" w:pos="2748"/>
          <w:tab w:val="left" w:pos="3664"/>
          <w:tab w:val="left" w:pos="4580"/>
          <w:tab w:val="left" w:pos="5496"/>
          <w:tab w:val="left" w:pos="6412"/>
          <w:tab w:val="left" w:pos="7328"/>
          <w:tab w:val="left" w:pos="8244"/>
          <w:tab w:val="left" w:pos="8860"/>
        </w:tabs>
        <w:spacing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lastRenderedPageBreak/>
        <w:t>Strana sedmnáctá</w:t>
      </w:r>
    </w:p>
    <w:p w:rsidR="005622A4" w:rsidRDefault="005622A4" w:rsidP="00C50B82">
      <w:pPr>
        <w:pStyle w:val="normal"/>
        <w:tabs>
          <w:tab w:val="left" w:pos="1832"/>
          <w:tab w:val="left" w:pos="2748"/>
          <w:tab w:val="left" w:pos="3664"/>
          <w:tab w:val="left" w:pos="4580"/>
          <w:tab w:val="left" w:pos="5496"/>
          <w:tab w:val="left" w:pos="6412"/>
          <w:tab w:val="left" w:pos="7328"/>
          <w:tab w:val="left" w:pos="8244"/>
          <w:tab w:val="left" w:pos="8860"/>
        </w:tabs>
        <w:spacing w:line="240" w:lineRule="auto"/>
        <w:jc w:val="both"/>
        <w:rPr>
          <w:rFonts w:ascii="Times New Roman" w:hAnsi="Times New Roman" w:cs="Times New Roman"/>
          <w:sz w:val="24"/>
          <w:szCs w:val="24"/>
          <w:lang w:val="cs-CZ"/>
        </w:rPr>
      </w:pPr>
    </w:p>
    <w:p w:rsidR="005622A4" w:rsidRPr="00C50B82" w:rsidRDefault="005622A4" w:rsidP="00C50B82">
      <w:pPr>
        <w:pStyle w:val="normal"/>
        <w:tabs>
          <w:tab w:val="left" w:pos="1832"/>
          <w:tab w:val="left" w:pos="2748"/>
          <w:tab w:val="left" w:pos="3664"/>
          <w:tab w:val="left" w:pos="4580"/>
          <w:tab w:val="left" w:pos="5496"/>
          <w:tab w:val="left" w:pos="6412"/>
          <w:tab w:val="left" w:pos="7328"/>
          <w:tab w:val="left" w:pos="8244"/>
          <w:tab w:val="left" w:pos="8860"/>
        </w:tabs>
        <w:spacing w:line="240" w:lineRule="auto"/>
        <w:jc w:val="both"/>
        <w:rPr>
          <w:rFonts w:ascii="Times New Roman" w:hAnsi="Times New Roman" w:cs="Times New Roman"/>
          <w:sz w:val="24"/>
          <w:szCs w:val="24"/>
          <w:lang w:val="cs-CZ"/>
        </w:rPr>
      </w:pPr>
    </w:p>
    <w:p w:rsidR="008A53E2" w:rsidRPr="00C50B82" w:rsidRDefault="00A51FAB" w:rsidP="00C50B82">
      <w:pPr>
        <w:pStyle w:val="normal"/>
        <w:numPr>
          <w:ilvl w:val="0"/>
          <w:numId w:val="31"/>
        </w:numPr>
        <w:spacing w:line="240" w:lineRule="auto"/>
        <w:ind w:left="360"/>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Vlastník jednotky má povinnosti:</w:t>
      </w:r>
      <w:r w:rsidR="005622A4">
        <w:rPr>
          <w:rFonts w:ascii="Times New Roman" w:hAnsi="Times New Roman" w:cs="Times New Roman"/>
          <w:sz w:val="24"/>
          <w:szCs w:val="24"/>
          <w:lang w:val="cs-CZ"/>
        </w:rPr>
        <w:t xml:space="preserve"> --------------------------------------------------------------</w:t>
      </w:r>
    </w:p>
    <w:p w:rsidR="008A53E2" w:rsidRPr="00C50B82" w:rsidRDefault="008A53E2" w:rsidP="00C50B82">
      <w:pPr>
        <w:pStyle w:val="normal"/>
        <w:tabs>
          <w:tab w:val="left" w:pos="1832"/>
          <w:tab w:val="left" w:pos="2748"/>
          <w:tab w:val="left" w:pos="3664"/>
          <w:tab w:val="left" w:pos="4580"/>
          <w:tab w:val="left" w:pos="5496"/>
          <w:tab w:val="left" w:pos="6412"/>
          <w:tab w:val="left" w:pos="7328"/>
          <w:tab w:val="left" w:pos="8244"/>
          <w:tab w:val="left" w:pos="8860"/>
        </w:tabs>
        <w:spacing w:line="240" w:lineRule="auto"/>
        <w:jc w:val="both"/>
        <w:rPr>
          <w:rFonts w:ascii="Times New Roman" w:hAnsi="Times New Roman" w:cs="Times New Roman"/>
          <w:sz w:val="24"/>
          <w:szCs w:val="24"/>
          <w:lang w:val="cs-CZ"/>
        </w:rPr>
      </w:pPr>
    </w:p>
    <w:p w:rsidR="008A53E2" w:rsidRPr="00C50B82" w:rsidRDefault="00A51FAB" w:rsidP="00C50B82">
      <w:pPr>
        <w:pStyle w:val="normal"/>
        <w:numPr>
          <w:ilvl w:val="1"/>
          <w:numId w:val="32"/>
        </w:numPr>
        <w:tabs>
          <w:tab w:val="num" w:pos="1080"/>
        </w:tabs>
        <w:spacing w:line="240" w:lineRule="auto"/>
        <w:ind w:left="1080" w:hanging="359"/>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řídit se pravidly pro správu domu a pro užívání společných částí, jak jsou stanovena zákonem</w:t>
      </w:r>
      <w:r w:rsidR="00060BF3" w:rsidRPr="00C50B82">
        <w:rPr>
          <w:rFonts w:ascii="Times New Roman" w:hAnsi="Times New Roman" w:cs="Times New Roman"/>
          <w:sz w:val="24"/>
          <w:szCs w:val="24"/>
          <w:lang w:val="cs-CZ"/>
        </w:rPr>
        <w:t>,</w:t>
      </w:r>
      <w:r w:rsidR="00CB3DBB" w:rsidRPr="00C50B82">
        <w:rPr>
          <w:rFonts w:ascii="Times New Roman" w:hAnsi="Times New Roman" w:cs="Times New Roman"/>
          <w:sz w:val="24"/>
          <w:szCs w:val="24"/>
          <w:lang w:val="cs-CZ"/>
        </w:rPr>
        <w:t xml:space="preserve"> </w:t>
      </w:r>
      <w:r w:rsidR="00060BF3" w:rsidRPr="00C50B82">
        <w:rPr>
          <w:rFonts w:ascii="Times New Roman" w:hAnsi="Times New Roman" w:cs="Times New Roman"/>
          <w:sz w:val="24"/>
          <w:szCs w:val="24"/>
          <w:lang w:val="cs-CZ"/>
        </w:rPr>
        <w:t>těm</w:t>
      </w:r>
      <w:r w:rsidR="00CB3DBB" w:rsidRPr="00C50B82">
        <w:rPr>
          <w:rFonts w:ascii="Times New Roman" w:hAnsi="Times New Roman" w:cs="Times New Roman"/>
          <w:sz w:val="24"/>
          <w:szCs w:val="24"/>
          <w:lang w:val="cs-CZ"/>
        </w:rPr>
        <w:t>i</w:t>
      </w:r>
      <w:r w:rsidR="00060BF3" w:rsidRPr="00C50B82">
        <w:rPr>
          <w:rFonts w:ascii="Times New Roman" w:hAnsi="Times New Roman" w:cs="Times New Roman"/>
          <w:sz w:val="24"/>
          <w:szCs w:val="24"/>
          <w:lang w:val="cs-CZ"/>
        </w:rPr>
        <w:t>to</w:t>
      </w:r>
      <w:r w:rsidR="00CB3DBB" w:rsidRPr="00C50B82">
        <w:rPr>
          <w:rFonts w:ascii="Times New Roman" w:hAnsi="Times New Roman" w:cs="Times New Roman"/>
          <w:sz w:val="24"/>
          <w:szCs w:val="24"/>
          <w:lang w:val="cs-CZ"/>
        </w:rPr>
        <w:t xml:space="preserve"> </w:t>
      </w:r>
      <w:r w:rsidR="00060BF3" w:rsidRPr="00C50B82">
        <w:rPr>
          <w:rFonts w:ascii="Times New Roman" w:hAnsi="Times New Roman" w:cs="Times New Roman"/>
          <w:sz w:val="24"/>
          <w:szCs w:val="24"/>
          <w:lang w:val="cs-CZ"/>
        </w:rPr>
        <w:t>stanovami</w:t>
      </w:r>
      <w:r w:rsidR="00BD779D" w:rsidRPr="00C50B82">
        <w:rPr>
          <w:rFonts w:ascii="Times New Roman" w:hAnsi="Times New Roman" w:cs="Times New Roman"/>
          <w:sz w:val="24"/>
          <w:szCs w:val="24"/>
          <w:lang w:val="cs-CZ"/>
        </w:rPr>
        <w:t>,</w:t>
      </w:r>
      <w:r w:rsidR="008A5FEE" w:rsidRPr="00C50B82">
        <w:rPr>
          <w:rFonts w:ascii="Times New Roman" w:hAnsi="Times New Roman" w:cs="Times New Roman"/>
          <w:sz w:val="24"/>
          <w:szCs w:val="24"/>
          <w:lang w:val="cs-CZ"/>
        </w:rPr>
        <w:t xml:space="preserve"> </w:t>
      </w:r>
      <w:r w:rsidR="008A5FEE" w:rsidRPr="005622A4">
        <w:rPr>
          <w:rFonts w:ascii="Times New Roman" w:hAnsi="Times New Roman" w:cs="Times New Roman"/>
          <w:color w:val="auto"/>
          <w:sz w:val="24"/>
          <w:szCs w:val="24"/>
          <w:lang w:val="cs-CZ"/>
        </w:rPr>
        <w:t>Do</w:t>
      </w:r>
      <w:r w:rsidR="00CB3DBB" w:rsidRPr="005622A4">
        <w:rPr>
          <w:rFonts w:ascii="Times New Roman" w:hAnsi="Times New Roman" w:cs="Times New Roman"/>
          <w:color w:val="auto"/>
          <w:sz w:val="24"/>
          <w:szCs w:val="24"/>
          <w:lang w:val="cs-CZ"/>
        </w:rPr>
        <w:t xml:space="preserve">movním </w:t>
      </w:r>
      <w:r w:rsidR="00BD779D" w:rsidRPr="005622A4">
        <w:rPr>
          <w:rFonts w:ascii="Times New Roman" w:hAnsi="Times New Roman" w:cs="Times New Roman"/>
          <w:color w:val="auto"/>
          <w:sz w:val="24"/>
          <w:szCs w:val="24"/>
          <w:lang w:val="cs-CZ"/>
        </w:rPr>
        <w:t>řádem</w:t>
      </w:r>
      <w:r w:rsidR="00CB3DBB" w:rsidRPr="00C50B82">
        <w:rPr>
          <w:rFonts w:ascii="Times New Roman" w:hAnsi="Times New Roman" w:cs="Times New Roman"/>
          <w:color w:val="FF0000"/>
          <w:sz w:val="24"/>
          <w:szCs w:val="24"/>
          <w:lang w:val="cs-CZ"/>
        </w:rPr>
        <w:t xml:space="preserve"> </w:t>
      </w:r>
      <w:r w:rsidRPr="00C50B82">
        <w:rPr>
          <w:rFonts w:ascii="Times New Roman" w:hAnsi="Times New Roman" w:cs="Times New Roman"/>
          <w:sz w:val="24"/>
          <w:szCs w:val="24"/>
          <w:lang w:val="cs-CZ"/>
        </w:rPr>
        <w:t>nebo interním dokumentem společenství;</w:t>
      </w:r>
      <w:r w:rsidR="005622A4">
        <w:rPr>
          <w:rFonts w:ascii="Times New Roman" w:hAnsi="Times New Roman" w:cs="Times New Roman"/>
          <w:sz w:val="24"/>
          <w:szCs w:val="24"/>
          <w:lang w:val="cs-CZ"/>
        </w:rPr>
        <w:t xml:space="preserve"> -----------------------------------------------------------------</w:t>
      </w:r>
    </w:p>
    <w:p w:rsidR="008A53E2" w:rsidRPr="00C50B82" w:rsidRDefault="00A51FAB" w:rsidP="00C50B82">
      <w:pPr>
        <w:pStyle w:val="normal"/>
        <w:numPr>
          <w:ilvl w:val="1"/>
          <w:numId w:val="32"/>
        </w:numPr>
        <w:tabs>
          <w:tab w:val="num" w:pos="1080"/>
        </w:tabs>
        <w:spacing w:line="240" w:lineRule="auto"/>
        <w:ind w:left="1080" w:hanging="359"/>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neprodleně upozorňovat výbor nebo správce na závady vzniklé na společných částech domu, jakož i na jednání třetích osob, které poškozují společné části domu či pozemek;</w:t>
      </w:r>
      <w:r w:rsidR="005622A4">
        <w:rPr>
          <w:rFonts w:ascii="Times New Roman" w:hAnsi="Times New Roman" w:cs="Times New Roman"/>
          <w:sz w:val="24"/>
          <w:szCs w:val="24"/>
          <w:lang w:val="cs-CZ"/>
        </w:rPr>
        <w:t xml:space="preserve"> ---------------------------------------------------------------------------</w:t>
      </w:r>
    </w:p>
    <w:p w:rsidR="008A53E2" w:rsidRPr="00C50B82" w:rsidRDefault="00A51FAB" w:rsidP="00C50B82">
      <w:pPr>
        <w:pStyle w:val="normal"/>
        <w:numPr>
          <w:ilvl w:val="1"/>
          <w:numId w:val="32"/>
        </w:numPr>
        <w:tabs>
          <w:tab w:val="num" w:pos="1080"/>
        </w:tabs>
        <w:spacing w:line="240" w:lineRule="auto"/>
        <w:ind w:left="1080" w:hanging="359"/>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hradit včas a v plné výši náklady spojené se správou domu a pozemku poměrně s tím, že výše jeho podílu se určí v závislosti velikosti jednotky na společných částech domu a pozemku;</w:t>
      </w:r>
      <w:r w:rsidR="005622A4">
        <w:rPr>
          <w:rFonts w:ascii="Times New Roman" w:hAnsi="Times New Roman" w:cs="Times New Roman"/>
          <w:sz w:val="24"/>
          <w:szCs w:val="24"/>
          <w:lang w:val="cs-CZ"/>
        </w:rPr>
        <w:t xml:space="preserve"> ------------------------------------------------------------------</w:t>
      </w:r>
    </w:p>
    <w:p w:rsidR="008A53E2" w:rsidRPr="00C50B82" w:rsidRDefault="00A51FAB" w:rsidP="00C50B82">
      <w:pPr>
        <w:pStyle w:val="normal"/>
        <w:numPr>
          <w:ilvl w:val="1"/>
          <w:numId w:val="32"/>
        </w:numPr>
        <w:tabs>
          <w:tab w:val="num" w:pos="1080"/>
        </w:tabs>
        <w:spacing w:line="240" w:lineRule="auto"/>
        <w:ind w:left="1080" w:hanging="359"/>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platit včas a v plné výši, zálohy na platby dodávek a služeb třetích osob objednávaných společně pro všechny vlastníky jednotek správcem;</w:t>
      </w:r>
      <w:r w:rsidR="005622A4">
        <w:rPr>
          <w:rFonts w:ascii="Times New Roman" w:hAnsi="Times New Roman" w:cs="Times New Roman"/>
          <w:sz w:val="24"/>
          <w:szCs w:val="24"/>
          <w:lang w:val="cs-CZ"/>
        </w:rPr>
        <w:t xml:space="preserve"> -----------------</w:t>
      </w:r>
    </w:p>
    <w:p w:rsidR="008A53E2" w:rsidRPr="00C50B82" w:rsidRDefault="00A51FAB" w:rsidP="00C50B82">
      <w:pPr>
        <w:pStyle w:val="normal"/>
        <w:numPr>
          <w:ilvl w:val="1"/>
          <w:numId w:val="32"/>
        </w:numPr>
        <w:tabs>
          <w:tab w:val="num" w:pos="1080"/>
        </w:tabs>
        <w:spacing w:line="240" w:lineRule="auto"/>
        <w:ind w:left="1080" w:hanging="359"/>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při úpravě svého bytu neohrozit, nepoškodit nebo nezměnit společné části domu nebo pozemku a nést náklady způsobené odstraněním takovéhoto porušení;</w:t>
      </w:r>
      <w:r w:rsidR="005622A4">
        <w:rPr>
          <w:rFonts w:ascii="Times New Roman" w:hAnsi="Times New Roman" w:cs="Times New Roman"/>
          <w:sz w:val="24"/>
          <w:szCs w:val="24"/>
          <w:lang w:val="cs-CZ"/>
        </w:rPr>
        <w:t xml:space="preserve"> -------</w:t>
      </w:r>
    </w:p>
    <w:p w:rsidR="008A53E2" w:rsidRPr="00C50B82" w:rsidRDefault="00A51FAB" w:rsidP="00C50B82">
      <w:pPr>
        <w:pStyle w:val="normal"/>
        <w:numPr>
          <w:ilvl w:val="1"/>
          <w:numId w:val="32"/>
        </w:numPr>
        <w:tabs>
          <w:tab w:val="num" w:pos="1080"/>
        </w:tabs>
        <w:spacing w:line="240" w:lineRule="auto"/>
        <w:ind w:left="1080" w:hanging="359"/>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 xml:space="preserve">zdržet se všeho co by jeho činností mohlo bránit provádění prací na společných prostorech </w:t>
      </w:r>
      <w:r w:rsidR="00C2465C" w:rsidRPr="00C50B82">
        <w:rPr>
          <w:rFonts w:ascii="Times New Roman" w:hAnsi="Times New Roman" w:cs="Times New Roman"/>
          <w:sz w:val="24"/>
          <w:szCs w:val="24"/>
          <w:lang w:val="cs-CZ"/>
        </w:rPr>
        <w:t xml:space="preserve">domu </w:t>
      </w:r>
      <w:r w:rsidRPr="00C50B82">
        <w:rPr>
          <w:rFonts w:ascii="Times New Roman" w:hAnsi="Times New Roman" w:cs="Times New Roman"/>
          <w:sz w:val="24"/>
          <w:szCs w:val="24"/>
          <w:lang w:val="cs-CZ"/>
        </w:rPr>
        <w:t>či pozemku;</w:t>
      </w:r>
      <w:r w:rsidR="005622A4">
        <w:rPr>
          <w:rFonts w:ascii="Times New Roman" w:hAnsi="Times New Roman" w:cs="Times New Roman"/>
          <w:sz w:val="24"/>
          <w:szCs w:val="24"/>
          <w:lang w:val="cs-CZ"/>
        </w:rPr>
        <w:t xml:space="preserve"> -------------------------------------------------------------</w:t>
      </w:r>
    </w:p>
    <w:p w:rsidR="008A53E2" w:rsidRPr="00C50B82" w:rsidRDefault="00A51FAB" w:rsidP="00C50B82">
      <w:pPr>
        <w:pStyle w:val="normal"/>
        <w:numPr>
          <w:ilvl w:val="1"/>
          <w:numId w:val="32"/>
        </w:numPr>
        <w:tabs>
          <w:tab w:val="num" w:pos="1080"/>
        </w:tabs>
        <w:spacing w:line="240" w:lineRule="auto"/>
        <w:ind w:left="1080" w:hanging="359"/>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umožnit přístup do bytu osobám pověřeným kontrolou, provádění oprav a úprav ostatních jednotek nebo domu jako celku a to včetně instalace a údržby zařízení pro měření tepla a vody v jednotce včetně zabezpečení odpočtu naměřených hodnot tam</w:t>
      </w:r>
      <w:r w:rsidR="00C2465C" w:rsidRPr="00C50B82">
        <w:rPr>
          <w:rFonts w:ascii="Times New Roman" w:hAnsi="Times New Roman" w:cs="Times New Roman"/>
          <w:sz w:val="24"/>
          <w:szCs w:val="24"/>
          <w:lang w:val="cs-CZ"/>
        </w:rPr>
        <w:t>,</w:t>
      </w:r>
      <w:r w:rsidRPr="00C50B82">
        <w:rPr>
          <w:rFonts w:ascii="Times New Roman" w:hAnsi="Times New Roman" w:cs="Times New Roman"/>
          <w:sz w:val="24"/>
          <w:szCs w:val="24"/>
          <w:lang w:val="cs-CZ"/>
        </w:rPr>
        <w:t xml:space="preserve"> kde měřicí přístroje jsou umístěny v jednotce;</w:t>
      </w:r>
      <w:r w:rsidR="005622A4">
        <w:rPr>
          <w:rFonts w:ascii="Times New Roman" w:hAnsi="Times New Roman" w:cs="Times New Roman"/>
          <w:sz w:val="24"/>
          <w:szCs w:val="24"/>
          <w:lang w:val="cs-CZ"/>
        </w:rPr>
        <w:t xml:space="preserve"> --------------------------</w:t>
      </w:r>
    </w:p>
    <w:p w:rsidR="008A53E2" w:rsidRPr="00C50B82" w:rsidRDefault="00A51FAB" w:rsidP="00C50B82">
      <w:pPr>
        <w:pStyle w:val="normal"/>
        <w:numPr>
          <w:ilvl w:val="1"/>
          <w:numId w:val="32"/>
        </w:numPr>
        <w:tabs>
          <w:tab w:val="num" w:pos="1080"/>
        </w:tabs>
        <w:spacing w:line="240" w:lineRule="auto"/>
        <w:ind w:left="1080" w:hanging="359"/>
        <w:jc w:val="both"/>
        <w:rPr>
          <w:rFonts w:ascii="Times New Roman" w:hAnsi="Times New Roman" w:cs="Times New Roman"/>
          <w:color w:val="auto"/>
          <w:sz w:val="24"/>
          <w:szCs w:val="24"/>
          <w:lang w:val="cs-CZ"/>
        </w:rPr>
      </w:pPr>
      <w:r w:rsidRPr="00C50B82">
        <w:rPr>
          <w:rFonts w:ascii="Times New Roman" w:hAnsi="Times New Roman" w:cs="Times New Roman"/>
          <w:sz w:val="24"/>
          <w:szCs w:val="24"/>
          <w:lang w:val="cs-CZ"/>
        </w:rPr>
        <w:t xml:space="preserve">zdržet se všeho, co by zasahovalo a omezovalo práva ostatních vlastníků jednotek a tím ve svém důsledku omezovalo nebo zamezovalo výkon práv ostatních vlastníků </w:t>
      </w:r>
      <w:r w:rsidRPr="00C50B82">
        <w:rPr>
          <w:rFonts w:ascii="Times New Roman" w:hAnsi="Times New Roman" w:cs="Times New Roman"/>
          <w:color w:val="auto"/>
          <w:sz w:val="24"/>
          <w:szCs w:val="24"/>
          <w:lang w:val="cs-CZ"/>
        </w:rPr>
        <w:t>jednotek;</w:t>
      </w:r>
      <w:r w:rsidR="005622A4">
        <w:rPr>
          <w:rFonts w:ascii="Times New Roman" w:hAnsi="Times New Roman" w:cs="Times New Roman"/>
          <w:color w:val="auto"/>
          <w:sz w:val="24"/>
          <w:szCs w:val="24"/>
          <w:lang w:val="cs-CZ"/>
        </w:rPr>
        <w:t xml:space="preserve"> </w:t>
      </w:r>
      <w:r w:rsidR="005622A4">
        <w:rPr>
          <w:rFonts w:ascii="Times New Roman" w:hAnsi="Times New Roman" w:cs="Times New Roman"/>
          <w:sz w:val="24"/>
          <w:szCs w:val="24"/>
          <w:lang w:val="cs-CZ"/>
        </w:rPr>
        <w:t>--------------------------------------------------------------------------</w:t>
      </w:r>
    </w:p>
    <w:p w:rsidR="008A53E2" w:rsidRPr="00C50B82" w:rsidRDefault="00A51FAB" w:rsidP="00C50B82">
      <w:pPr>
        <w:pStyle w:val="normal"/>
        <w:numPr>
          <w:ilvl w:val="1"/>
          <w:numId w:val="32"/>
        </w:numPr>
        <w:tabs>
          <w:tab w:val="num" w:pos="1080"/>
        </w:tabs>
        <w:spacing w:line="240" w:lineRule="auto"/>
        <w:ind w:left="1080" w:hanging="359"/>
        <w:jc w:val="both"/>
        <w:rPr>
          <w:rFonts w:ascii="Times New Roman" w:hAnsi="Times New Roman" w:cs="Times New Roman"/>
          <w:color w:val="auto"/>
          <w:sz w:val="24"/>
          <w:szCs w:val="24"/>
          <w:lang w:val="cs-CZ"/>
        </w:rPr>
      </w:pPr>
      <w:r w:rsidRPr="00C50B82">
        <w:rPr>
          <w:rFonts w:ascii="Times New Roman" w:hAnsi="Times New Roman" w:cs="Times New Roman"/>
          <w:color w:val="auto"/>
          <w:sz w:val="24"/>
          <w:szCs w:val="24"/>
          <w:lang w:val="cs-CZ"/>
        </w:rPr>
        <w:t xml:space="preserve">oznámit bez zbytečného odkladu výboru nebo správci nabytí vlastnictví jednotky (a uvedením svých kontaktních údajů včetně funkční e-mailové adresy), zajistit, aby stanovené povinnosti plnily i osoby užívající jeho jednotku i když nejsou členy společenství a to do </w:t>
      </w:r>
      <w:r w:rsidR="005622A4">
        <w:rPr>
          <w:rFonts w:ascii="Times New Roman" w:hAnsi="Times New Roman" w:cs="Times New Roman"/>
          <w:color w:val="auto"/>
          <w:sz w:val="24"/>
          <w:szCs w:val="24"/>
          <w:lang w:val="cs-CZ"/>
        </w:rPr>
        <w:t>1 (</w:t>
      </w:r>
      <w:r w:rsidRPr="00C50B82">
        <w:rPr>
          <w:rFonts w:ascii="Times New Roman" w:hAnsi="Times New Roman" w:cs="Times New Roman"/>
          <w:color w:val="auto"/>
          <w:sz w:val="24"/>
          <w:szCs w:val="24"/>
          <w:lang w:val="cs-CZ"/>
        </w:rPr>
        <w:t>jednoho</w:t>
      </w:r>
      <w:r w:rsidR="005622A4">
        <w:rPr>
          <w:rFonts w:ascii="Times New Roman" w:hAnsi="Times New Roman" w:cs="Times New Roman"/>
          <w:color w:val="auto"/>
          <w:sz w:val="24"/>
          <w:szCs w:val="24"/>
          <w:lang w:val="cs-CZ"/>
        </w:rPr>
        <w:t>)</w:t>
      </w:r>
      <w:r w:rsidRPr="00C50B82">
        <w:rPr>
          <w:rFonts w:ascii="Times New Roman" w:hAnsi="Times New Roman" w:cs="Times New Roman"/>
          <w:color w:val="auto"/>
          <w:sz w:val="24"/>
          <w:szCs w:val="24"/>
          <w:lang w:val="cs-CZ"/>
        </w:rPr>
        <w:t xml:space="preserve"> měsíce ode dne, kdy se dozvěděl nebo mohl dozvědět, že je vlastníkem; to obdobně platí i v případě změny údajů uvedených v oznámení;</w:t>
      </w:r>
      <w:r w:rsidR="005622A4">
        <w:rPr>
          <w:rFonts w:ascii="Times New Roman" w:hAnsi="Times New Roman" w:cs="Times New Roman"/>
          <w:color w:val="auto"/>
          <w:sz w:val="24"/>
          <w:szCs w:val="24"/>
          <w:lang w:val="cs-CZ"/>
        </w:rPr>
        <w:t xml:space="preserve"> </w:t>
      </w:r>
      <w:r w:rsidR="00F9131F">
        <w:rPr>
          <w:rFonts w:ascii="Times New Roman" w:hAnsi="Times New Roman" w:cs="Times New Roman"/>
          <w:sz w:val="24"/>
          <w:szCs w:val="24"/>
          <w:lang w:val="cs-CZ"/>
        </w:rPr>
        <w:t>---------------------------------------------------------------------</w:t>
      </w:r>
    </w:p>
    <w:p w:rsidR="008A53E2" w:rsidRPr="00C50B82" w:rsidRDefault="00A51FAB" w:rsidP="00C50B82">
      <w:pPr>
        <w:pStyle w:val="normal"/>
        <w:numPr>
          <w:ilvl w:val="1"/>
          <w:numId w:val="32"/>
        </w:numPr>
        <w:tabs>
          <w:tab w:val="num" w:pos="1080"/>
        </w:tabs>
        <w:spacing w:line="240" w:lineRule="auto"/>
        <w:ind w:left="1080" w:hanging="359"/>
        <w:jc w:val="both"/>
        <w:rPr>
          <w:rFonts w:ascii="Times New Roman" w:hAnsi="Times New Roman" w:cs="Times New Roman"/>
          <w:color w:val="auto"/>
          <w:sz w:val="24"/>
          <w:szCs w:val="24"/>
          <w:lang w:val="cs-CZ"/>
        </w:rPr>
      </w:pPr>
      <w:r w:rsidRPr="00C50B82">
        <w:rPr>
          <w:rFonts w:ascii="Times New Roman" w:hAnsi="Times New Roman" w:cs="Times New Roman"/>
          <w:color w:val="auto"/>
          <w:sz w:val="24"/>
          <w:szCs w:val="24"/>
          <w:lang w:val="cs-CZ"/>
        </w:rPr>
        <w:t xml:space="preserve">oznámit bez zbytečného odkladu osobě odpovědné za správu domu </w:t>
      </w:r>
      <w:proofErr w:type="gramStart"/>
      <w:r w:rsidRPr="00C50B82">
        <w:rPr>
          <w:rFonts w:ascii="Times New Roman" w:hAnsi="Times New Roman" w:cs="Times New Roman"/>
          <w:color w:val="auto"/>
          <w:sz w:val="24"/>
          <w:szCs w:val="24"/>
          <w:lang w:val="cs-CZ"/>
        </w:rPr>
        <w:t xml:space="preserve">změny </w:t>
      </w:r>
      <w:r w:rsidR="00F9131F">
        <w:rPr>
          <w:rFonts w:ascii="Times New Roman" w:hAnsi="Times New Roman" w:cs="Times New Roman"/>
          <w:color w:val="auto"/>
          <w:sz w:val="24"/>
          <w:szCs w:val="24"/>
          <w:lang w:val="cs-CZ"/>
        </w:rPr>
        <w:t xml:space="preserve">                        </w:t>
      </w:r>
      <w:r w:rsidRPr="00C50B82">
        <w:rPr>
          <w:rFonts w:ascii="Times New Roman" w:hAnsi="Times New Roman" w:cs="Times New Roman"/>
          <w:color w:val="auto"/>
          <w:sz w:val="24"/>
          <w:szCs w:val="24"/>
          <w:lang w:val="cs-CZ"/>
        </w:rPr>
        <w:t>v počtu</w:t>
      </w:r>
      <w:proofErr w:type="gramEnd"/>
      <w:r w:rsidRPr="00C50B82">
        <w:rPr>
          <w:rFonts w:ascii="Times New Roman" w:hAnsi="Times New Roman" w:cs="Times New Roman"/>
          <w:color w:val="auto"/>
          <w:sz w:val="24"/>
          <w:szCs w:val="24"/>
          <w:lang w:val="cs-CZ"/>
        </w:rPr>
        <w:t xml:space="preserve"> osob, které mají </w:t>
      </w:r>
      <w:r w:rsidR="00FC6FF2" w:rsidRPr="00C50B82">
        <w:rPr>
          <w:rFonts w:ascii="Times New Roman" w:hAnsi="Times New Roman" w:cs="Times New Roman"/>
          <w:color w:val="auto"/>
          <w:sz w:val="24"/>
          <w:szCs w:val="24"/>
          <w:lang w:val="cs-CZ"/>
        </w:rPr>
        <w:t>v bytu</w:t>
      </w:r>
      <w:r w:rsidRPr="00C50B82">
        <w:rPr>
          <w:rFonts w:ascii="Times New Roman" w:hAnsi="Times New Roman" w:cs="Times New Roman"/>
          <w:color w:val="auto"/>
          <w:sz w:val="24"/>
          <w:szCs w:val="24"/>
          <w:lang w:val="cs-CZ"/>
        </w:rPr>
        <w:t xml:space="preserve"> domácnost a bydlí v něm po dobu, která činí v souhrnu nejméně tři měsíce v jednom kalendářním roce; to platí i tehdy, přenechal-li vlastník jednotky byt k užívání jiné osobě; v takovém případě oznámí i jméno a adresu této osoby;</w:t>
      </w:r>
      <w:r w:rsidR="00F9131F">
        <w:rPr>
          <w:rFonts w:ascii="Times New Roman" w:hAnsi="Times New Roman" w:cs="Times New Roman"/>
          <w:color w:val="auto"/>
          <w:sz w:val="24"/>
          <w:szCs w:val="24"/>
          <w:lang w:val="cs-CZ"/>
        </w:rPr>
        <w:t xml:space="preserve"> </w:t>
      </w:r>
      <w:r w:rsidR="00F9131F">
        <w:rPr>
          <w:rFonts w:ascii="Times New Roman" w:hAnsi="Times New Roman" w:cs="Times New Roman"/>
          <w:sz w:val="24"/>
          <w:szCs w:val="24"/>
          <w:lang w:val="cs-CZ"/>
        </w:rPr>
        <w:t>------------------------------------------------------</w:t>
      </w:r>
    </w:p>
    <w:p w:rsidR="008A53E2" w:rsidRPr="00C50B82" w:rsidRDefault="00A51FAB" w:rsidP="00C50B82">
      <w:pPr>
        <w:pStyle w:val="normal"/>
        <w:numPr>
          <w:ilvl w:val="1"/>
          <w:numId w:val="32"/>
        </w:numPr>
        <w:tabs>
          <w:tab w:val="num" w:pos="1080"/>
        </w:tabs>
        <w:spacing w:line="240" w:lineRule="auto"/>
        <w:ind w:left="1080" w:hanging="359"/>
        <w:jc w:val="both"/>
        <w:rPr>
          <w:rFonts w:ascii="Times New Roman" w:hAnsi="Times New Roman" w:cs="Times New Roman"/>
          <w:color w:val="auto"/>
          <w:sz w:val="24"/>
          <w:szCs w:val="24"/>
          <w:lang w:val="cs-CZ"/>
        </w:rPr>
      </w:pPr>
      <w:r w:rsidRPr="00C50B82">
        <w:rPr>
          <w:rFonts w:ascii="Times New Roman" w:hAnsi="Times New Roman" w:cs="Times New Roman"/>
          <w:color w:val="auto"/>
          <w:sz w:val="24"/>
          <w:szCs w:val="24"/>
          <w:lang w:val="cs-CZ"/>
        </w:rPr>
        <w:t>zajistit, aby stanovené povinnosti kromě bodu i) plnily i osoby užívající jeho jednotku, byť nejsou členy společenství</w:t>
      </w:r>
      <w:r w:rsidR="00F9131F">
        <w:rPr>
          <w:rFonts w:ascii="Times New Roman" w:hAnsi="Times New Roman" w:cs="Times New Roman"/>
          <w:color w:val="auto"/>
          <w:sz w:val="24"/>
          <w:szCs w:val="24"/>
          <w:lang w:val="cs-CZ"/>
        </w:rPr>
        <w:t>. -------------------------------------------------</w:t>
      </w:r>
    </w:p>
    <w:p w:rsidR="008A53E2" w:rsidRPr="00C50B82" w:rsidRDefault="008A53E2" w:rsidP="00C50B82">
      <w:pPr>
        <w:pStyle w:val="normal"/>
        <w:tabs>
          <w:tab w:val="left" w:pos="1832"/>
          <w:tab w:val="left" w:pos="2748"/>
          <w:tab w:val="left" w:pos="3664"/>
          <w:tab w:val="left" w:pos="4580"/>
          <w:tab w:val="left" w:pos="5496"/>
          <w:tab w:val="left" w:pos="6412"/>
          <w:tab w:val="left" w:pos="7328"/>
          <w:tab w:val="left" w:pos="8244"/>
          <w:tab w:val="left" w:pos="8860"/>
        </w:tabs>
        <w:spacing w:line="240" w:lineRule="auto"/>
        <w:jc w:val="both"/>
        <w:rPr>
          <w:rFonts w:ascii="Times New Roman" w:hAnsi="Times New Roman" w:cs="Times New Roman"/>
          <w:color w:val="auto"/>
          <w:sz w:val="24"/>
          <w:szCs w:val="24"/>
          <w:lang w:val="cs-CZ"/>
        </w:rPr>
      </w:pPr>
    </w:p>
    <w:p w:rsidR="00483587" w:rsidRPr="00C50B82" w:rsidRDefault="00A51FAB" w:rsidP="00C50B82">
      <w:pPr>
        <w:pStyle w:val="normal"/>
        <w:numPr>
          <w:ilvl w:val="0"/>
          <w:numId w:val="31"/>
        </w:numPr>
        <w:spacing w:line="240" w:lineRule="auto"/>
        <w:ind w:left="360"/>
        <w:jc w:val="both"/>
        <w:rPr>
          <w:rFonts w:ascii="Times New Roman" w:hAnsi="Times New Roman" w:cs="Times New Roman"/>
          <w:color w:val="auto"/>
          <w:sz w:val="24"/>
          <w:szCs w:val="24"/>
          <w:lang w:val="cs-CZ"/>
        </w:rPr>
      </w:pPr>
      <w:r w:rsidRPr="00C50B82">
        <w:rPr>
          <w:rFonts w:ascii="Times New Roman" w:hAnsi="Times New Roman" w:cs="Times New Roman"/>
          <w:color w:val="auto"/>
          <w:sz w:val="24"/>
          <w:szCs w:val="24"/>
          <w:lang w:val="cs-CZ"/>
        </w:rPr>
        <w:t>Úpravy částí ve společném vlastnictví nebo úpravy, které mění vzhled domu (např. instalace markýz, venkovních žaluzií, barevné úpravy rámů oken z vnější strany a další úpravy vnějšího pláště budovy) může vlastník jednotky provádět pouze se souhlasem nadpoloviční většiny všech vlastníků;</w:t>
      </w:r>
      <w:r w:rsidR="00363C42" w:rsidRPr="00C50B82">
        <w:rPr>
          <w:rFonts w:ascii="Times New Roman" w:hAnsi="Times New Roman" w:cs="Times New Roman"/>
          <w:color w:val="auto"/>
          <w:sz w:val="24"/>
          <w:szCs w:val="24"/>
          <w:lang w:val="cs-CZ"/>
        </w:rPr>
        <w:t xml:space="preserve"> </w:t>
      </w:r>
      <w:r w:rsidRPr="00C50B82">
        <w:rPr>
          <w:rFonts w:ascii="Times New Roman" w:hAnsi="Times New Roman" w:cs="Times New Roman"/>
          <w:color w:val="auto"/>
          <w:sz w:val="24"/>
          <w:szCs w:val="24"/>
          <w:lang w:val="cs-CZ"/>
        </w:rPr>
        <w:t>formou schválení shromážděním nebo jejich písemným souhlasem. O získání písemného souhlasu vlastníků musí být informován výbor.</w:t>
      </w:r>
      <w:r w:rsidR="00F9131F">
        <w:rPr>
          <w:rFonts w:ascii="Times New Roman" w:hAnsi="Times New Roman" w:cs="Times New Roman"/>
          <w:color w:val="auto"/>
          <w:sz w:val="24"/>
          <w:szCs w:val="24"/>
          <w:lang w:val="cs-CZ"/>
        </w:rPr>
        <w:t xml:space="preserve"> </w:t>
      </w:r>
      <w:r w:rsidR="00F9131F">
        <w:rPr>
          <w:rFonts w:ascii="Times New Roman" w:hAnsi="Times New Roman" w:cs="Times New Roman"/>
          <w:sz w:val="24"/>
          <w:szCs w:val="24"/>
          <w:lang w:val="cs-CZ"/>
        </w:rPr>
        <w:t>--------------------------------------------------------------------------------------------------</w:t>
      </w:r>
    </w:p>
    <w:p w:rsidR="008A53E2" w:rsidRDefault="00A51FAB" w:rsidP="00F9131F">
      <w:pPr>
        <w:pStyle w:val="normal"/>
        <w:tabs>
          <w:tab w:val="num" w:pos="720"/>
        </w:tabs>
        <w:spacing w:line="240" w:lineRule="auto"/>
        <w:jc w:val="both"/>
        <w:rPr>
          <w:rFonts w:ascii="Times New Roman" w:hAnsi="Times New Roman" w:cs="Times New Roman"/>
          <w:color w:val="auto"/>
          <w:sz w:val="24"/>
          <w:szCs w:val="24"/>
          <w:lang w:val="cs-CZ"/>
        </w:rPr>
      </w:pPr>
      <w:r w:rsidRPr="00C50B82">
        <w:rPr>
          <w:rFonts w:ascii="Times New Roman" w:hAnsi="Times New Roman" w:cs="Times New Roman"/>
          <w:color w:val="auto"/>
          <w:sz w:val="24"/>
          <w:szCs w:val="24"/>
          <w:lang w:val="cs-CZ"/>
        </w:rPr>
        <w:lastRenderedPageBreak/>
        <w:t xml:space="preserve"> </w:t>
      </w:r>
      <w:r w:rsidR="00F9131F">
        <w:rPr>
          <w:rFonts w:ascii="Times New Roman" w:hAnsi="Times New Roman" w:cs="Times New Roman"/>
          <w:color w:val="auto"/>
          <w:sz w:val="24"/>
          <w:szCs w:val="24"/>
          <w:lang w:val="cs-CZ"/>
        </w:rPr>
        <w:t>Strana osmnáctá</w:t>
      </w:r>
    </w:p>
    <w:p w:rsidR="00F9131F" w:rsidRDefault="00F9131F" w:rsidP="00C50B82">
      <w:pPr>
        <w:pStyle w:val="normal"/>
        <w:tabs>
          <w:tab w:val="num" w:pos="720"/>
        </w:tabs>
        <w:spacing w:line="240" w:lineRule="auto"/>
        <w:ind w:left="360"/>
        <w:jc w:val="both"/>
        <w:rPr>
          <w:rFonts w:ascii="Times New Roman" w:hAnsi="Times New Roman" w:cs="Times New Roman"/>
          <w:color w:val="auto"/>
          <w:sz w:val="24"/>
          <w:szCs w:val="24"/>
          <w:lang w:val="cs-CZ"/>
        </w:rPr>
      </w:pPr>
    </w:p>
    <w:p w:rsidR="00F9131F" w:rsidRPr="00C50B82" w:rsidRDefault="00F9131F" w:rsidP="00C50B82">
      <w:pPr>
        <w:pStyle w:val="normal"/>
        <w:tabs>
          <w:tab w:val="num" w:pos="720"/>
        </w:tabs>
        <w:spacing w:line="240" w:lineRule="auto"/>
        <w:ind w:left="360"/>
        <w:jc w:val="both"/>
        <w:rPr>
          <w:rFonts w:ascii="Times New Roman" w:hAnsi="Times New Roman" w:cs="Times New Roman"/>
          <w:color w:val="auto"/>
          <w:sz w:val="24"/>
          <w:szCs w:val="24"/>
          <w:lang w:val="cs-CZ"/>
        </w:rPr>
      </w:pPr>
    </w:p>
    <w:p w:rsidR="008A53E2" w:rsidRPr="00C50B82" w:rsidRDefault="00A51FAB" w:rsidP="00C50B82">
      <w:pPr>
        <w:pStyle w:val="normal"/>
        <w:numPr>
          <w:ilvl w:val="0"/>
          <w:numId w:val="31"/>
        </w:numPr>
        <w:spacing w:line="240" w:lineRule="auto"/>
        <w:ind w:left="360"/>
        <w:jc w:val="both"/>
        <w:rPr>
          <w:rFonts w:ascii="Times New Roman" w:hAnsi="Times New Roman" w:cs="Times New Roman"/>
          <w:color w:val="auto"/>
          <w:sz w:val="24"/>
          <w:szCs w:val="24"/>
          <w:lang w:val="cs-CZ"/>
        </w:rPr>
      </w:pPr>
      <w:r w:rsidRPr="00C50B82">
        <w:rPr>
          <w:rFonts w:ascii="Times New Roman" w:hAnsi="Times New Roman" w:cs="Times New Roman"/>
          <w:color w:val="auto"/>
          <w:sz w:val="24"/>
          <w:szCs w:val="24"/>
          <w:lang w:val="cs-CZ"/>
        </w:rPr>
        <w:t>Zdrž</w:t>
      </w:r>
      <w:r w:rsidR="0093550F" w:rsidRPr="00C50B82">
        <w:rPr>
          <w:rFonts w:ascii="Times New Roman" w:hAnsi="Times New Roman" w:cs="Times New Roman"/>
          <w:color w:val="auto"/>
          <w:sz w:val="24"/>
          <w:szCs w:val="24"/>
          <w:lang w:val="cs-CZ"/>
        </w:rPr>
        <w:t xml:space="preserve">et se </w:t>
      </w:r>
      <w:r w:rsidRPr="00C50B82">
        <w:rPr>
          <w:rFonts w:ascii="Times New Roman" w:hAnsi="Times New Roman" w:cs="Times New Roman"/>
          <w:color w:val="auto"/>
          <w:sz w:val="24"/>
          <w:szCs w:val="24"/>
          <w:lang w:val="cs-CZ"/>
        </w:rPr>
        <w:t>jakéhokoliv umisťování reklam, informací a oznámení na fasádě domu, vyvěšování transparentů z oken, balkonů, teras nebo na fasádu domu.</w:t>
      </w:r>
      <w:r w:rsidR="00F9131F">
        <w:rPr>
          <w:rFonts w:ascii="Times New Roman" w:hAnsi="Times New Roman" w:cs="Times New Roman"/>
          <w:color w:val="auto"/>
          <w:sz w:val="24"/>
          <w:szCs w:val="24"/>
          <w:lang w:val="cs-CZ"/>
        </w:rPr>
        <w:t xml:space="preserve"> -----------------------</w:t>
      </w:r>
      <w:r w:rsidRPr="00C50B82">
        <w:rPr>
          <w:rFonts w:ascii="Times New Roman" w:hAnsi="Times New Roman" w:cs="Times New Roman"/>
          <w:color w:val="auto"/>
          <w:sz w:val="24"/>
          <w:szCs w:val="24"/>
          <w:lang w:val="cs-CZ"/>
        </w:rPr>
        <w:t xml:space="preserve"> </w:t>
      </w:r>
      <w:r w:rsidR="00413B42" w:rsidRPr="00C50B82">
        <w:rPr>
          <w:rFonts w:ascii="Times New Roman" w:hAnsi="Times New Roman" w:cs="Times New Roman"/>
          <w:color w:val="auto"/>
          <w:sz w:val="24"/>
          <w:szCs w:val="24"/>
          <w:lang w:val="cs-CZ"/>
        </w:rPr>
        <w:t xml:space="preserve"> </w:t>
      </w:r>
    </w:p>
    <w:p w:rsidR="008A53E2" w:rsidRPr="00C50B82" w:rsidRDefault="008A53E2" w:rsidP="00C50B82">
      <w:pPr>
        <w:pStyle w:val="normal"/>
        <w:tabs>
          <w:tab w:val="left" w:pos="1832"/>
          <w:tab w:val="left" w:pos="2748"/>
          <w:tab w:val="left" w:pos="3664"/>
          <w:tab w:val="left" w:pos="4580"/>
          <w:tab w:val="left" w:pos="5496"/>
          <w:tab w:val="left" w:pos="6412"/>
          <w:tab w:val="left" w:pos="7328"/>
          <w:tab w:val="left" w:pos="8244"/>
          <w:tab w:val="left" w:pos="8860"/>
        </w:tabs>
        <w:spacing w:line="240" w:lineRule="auto"/>
        <w:jc w:val="both"/>
        <w:rPr>
          <w:rFonts w:ascii="Times New Roman" w:hAnsi="Times New Roman" w:cs="Times New Roman"/>
          <w:sz w:val="24"/>
          <w:szCs w:val="24"/>
          <w:lang w:val="cs-CZ"/>
        </w:rPr>
      </w:pPr>
    </w:p>
    <w:p w:rsidR="008A53E2" w:rsidRPr="00C50B82" w:rsidRDefault="00A51FAB" w:rsidP="00C50B82">
      <w:pPr>
        <w:pStyle w:val="normal"/>
        <w:numPr>
          <w:ilvl w:val="0"/>
          <w:numId w:val="31"/>
        </w:numPr>
        <w:spacing w:line="240" w:lineRule="auto"/>
        <w:ind w:left="360"/>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Stavební úpravy bytu či nebytového prostoru, u kterých je vyžadováno řízení u stavebního úřadu, může člen společenství provádět pouze v případě, že má pravomocné rozhodnutí stavebního úřadu v předmětné věci. Vlastník jednotky je povinen předložit toto rozhodnutí stavebního úřadu na požádání členům výboru ke kontrole.</w:t>
      </w:r>
      <w:r w:rsidR="00F9131F">
        <w:rPr>
          <w:rFonts w:ascii="Times New Roman" w:hAnsi="Times New Roman" w:cs="Times New Roman"/>
          <w:sz w:val="24"/>
          <w:szCs w:val="24"/>
          <w:lang w:val="cs-CZ"/>
        </w:rPr>
        <w:t xml:space="preserve"> -----------------</w:t>
      </w:r>
    </w:p>
    <w:p w:rsidR="008A53E2" w:rsidRPr="00C50B82" w:rsidRDefault="008A53E2" w:rsidP="00C50B82">
      <w:pPr>
        <w:pStyle w:val="normal"/>
        <w:tabs>
          <w:tab w:val="left" w:pos="1832"/>
          <w:tab w:val="left" w:pos="2748"/>
          <w:tab w:val="left" w:pos="3664"/>
          <w:tab w:val="left" w:pos="4580"/>
          <w:tab w:val="left" w:pos="5496"/>
          <w:tab w:val="left" w:pos="6412"/>
          <w:tab w:val="left" w:pos="7328"/>
          <w:tab w:val="left" w:pos="8244"/>
          <w:tab w:val="left" w:pos="8860"/>
        </w:tabs>
        <w:spacing w:line="240" w:lineRule="auto"/>
        <w:jc w:val="both"/>
        <w:rPr>
          <w:rFonts w:ascii="Times New Roman" w:hAnsi="Times New Roman" w:cs="Times New Roman"/>
          <w:sz w:val="24"/>
          <w:szCs w:val="24"/>
          <w:lang w:val="cs-CZ"/>
        </w:rPr>
      </w:pPr>
    </w:p>
    <w:p w:rsidR="008A53E2" w:rsidRPr="00C50B82" w:rsidRDefault="008A53E2" w:rsidP="00C50B82">
      <w:pPr>
        <w:pStyle w:val="normal"/>
        <w:tabs>
          <w:tab w:val="left" w:pos="1832"/>
          <w:tab w:val="left" w:pos="2748"/>
          <w:tab w:val="left" w:pos="3664"/>
          <w:tab w:val="left" w:pos="4580"/>
          <w:tab w:val="left" w:pos="5496"/>
          <w:tab w:val="left" w:pos="6412"/>
          <w:tab w:val="left" w:pos="7328"/>
          <w:tab w:val="left" w:pos="8244"/>
          <w:tab w:val="left" w:pos="8860"/>
        </w:tabs>
        <w:spacing w:line="240" w:lineRule="auto"/>
        <w:jc w:val="both"/>
        <w:rPr>
          <w:rFonts w:ascii="Times New Roman" w:hAnsi="Times New Roman" w:cs="Times New Roman"/>
          <w:sz w:val="24"/>
          <w:szCs w:val="24"/>
          <w:lang w:val="cs-CZ"/>
        </w:rPr>
      </w:pPr>
    </w:p>
    <w:p w:rsidR="008A53E2" w:rsidRPr="00C50B82" w:rsidRDefault="00A51FAB" w:rsidP="00C50B82">
      <w:pPr>
        <w:pStyle w:val="normal"/>
        <w:tabs>
          <w:tab w:val="left" w:pos="1832"/>
          <w:tab w:val="left" w:pos="2748"/>
          <w:tab w:val="left" w:pos="3664"/>
          <w:tab w:val="left" w:pos="4580"/>
          <w:tab w:val="left" w:pos="5496"/>
          <w:tab w:val="left" w:pos="6412"/>
          <w:tab w:val="left" w:pos="7328"/>
          <w:tab w:val="left" w:pos="8244"/>
          <w:tab w:val="left" w:pos="8860"/>
        </w:tabs>
        <w:spacing w:line="240" w:lineRule="auto"/>
        <w:jc w:val="center"/>
        <w:rPr>
          <w:rFonts w:ascii="Times New Roman" w:hAnsi="Times New Roman" w:cs="Times New Roman"/>
          <w:b/>
          <w:bCs/>
          <w:sz w:val="24"/>
          <w:szCs w:val="24"/>
          <w:lang w:val="cs-CZ"/>
        </w:rPr>
      </w:pPr>
      <w:r w:rsidRPr="00C50B82">
        <w:rPr>
          <w:rFonts w:ascii="Times New Roman" w:hAnsi="Times New Roman" w:cs="Times New Roman"/>
          <w:b/>
          <w:bCs/>
          <w:sz w:val="24"/>
          <w:szCs w:val="24"/>
          <w:lang w:val="cs-CZ"/>
        </w:rPr>
        <w:t>Člá</w:t>
      </w:r>
      <w:r w:rsidR="008C7DB3" w:rsidRPr="00C50B82">
        <w:rPr>
          <w:rFonts w:ascii="Times New Roman" w:hAnsi="Times New Roman" w:cs="Times New Roman"/>
          <w:b/>
          <w:bCs/>
          <w:sz w:val="24"/>
          <w:szCs w:val="24"/>
          <w:lang w:val="cs-CZ"/>
        </w:rPr>
        <w:t>nek XI</w:t>
      </w:r>
      <w:r w:rsidR="00994F04" w:rsidRPr="00C50B82">
        <w:rPr>
          <w:rFonts w:ascii="Times New Roman" w:hAnsi="Times New Roman" w:cs="Times New Roman"/>
          <w:b/>
          <w:bCs/>
          <w:sz w:val="24"/>
          <w:szCs w:val="24"/>
          <w:lang w:val="cs-CZ"/>
        </w:rPr>
        <w:t>I</w:t>
      </w:r>
      <w:r w:rsidRPr="00C50B82">
        <w:rPr>
          <w:rFonts w:ascii="Times New Roman" w:hAnsi="Times New Roman" w:cs="Times New Roman"/>
          <w:b/>
          <w:bCs/>
          <w:sz w:val="24"/>
          <w:szCs w:val="24"/>
          <w:lang w:val="cs-CZ"/>
        </w:rPr>
        <w:t>.</w:t>
      </w:r>
    </w:p>
    <w:p w:rsidR="008A53E2" w:rsidRPr="00C50B82" w:rsidRDefault="001056CA" w:rsidP="00C50B82">
      <w:pPr>
        <w:pStyle w:val="normal"/>
        <w:tabs>
          <w:tab w:val="left" w:pos="1832"/>
          <w:tab w:val="left" w:pos="2748"/>
          <w:tab w:val="left" w:pos="3664"/>
          <w:tab w:val="left" w:pos="4580"/>
          <w:tab w:val="left" w:pos="5496"/>
          <w:tab w:val="left" w:pos="6412"/>
          <w:tab w:val="left" w:pos="7328"/>
          <w:tab w:val="left" w:pos="8244"/>
          <w:tab w:val="left" w:pos="8860"/>
        </w:tabs>
        <w:spacing w:line="240" w:lineRule="auto"/>
        <w:jc w:val="center"/>
        <w:rPr>
          <w:rFonts w:ascii="Times New Roman" w:hAnsi="Times New Roman" w:cs="Times New Roman"/>
          <w:b/>
          <w:bCs/>
          <w:sz w:val="24"/>
          <w:szCs w:val="24"/>
          <w:lang w:val="cs-CZ"/>
        </w:rPr>
      </w:pPr>
      <w:r w:rsidRPr="00C50B82">
        <w:rPr>
          <w:rFonts w:ascii="Times New Roman" w:hAnsi="Times New Roman" w:cs="Times New Roman"/>
          <w:b/>
          <w:bCs/>
          <w:sz w:val="24"/>
          <w:szCs w:val="24"/>
          <w:u w:val="single"/>
          <w:lang w:val="cs-CZ"/>
        </w:rPr>
        <w:t>Ú</w:t>
      </w:r>
      <w:r w:rsidR="00A51FAB" w:rsidRPr="00C50B82">
        <w:rPr>
          <w:rFonts w:ascii="Times New Roman" w:hAnsi="Times New Roman" w:cs="Times New Roman"/>
          <w:b/>
          <w:bCs/>
          <w:sz w:val="24"/>
          <w:szCs w:val="24"/>
          <w:u w:val="single"/>
          <w:lang w:val="cs-CZ"/>
        </w:rPr>
        <w:t>hrada nákladů spojených se správou domu a úhrada za služby</w:t>
      </w:r>
    </w:p>
    <w:p w:rsidR="008A53E2" w:rsidRPr="00C50B82" w:rsidRDefault="008A53E2" w:rsidP="00C50B82">
      <w:pPr>
        <w:pStyle w:val="normal"/>
        <w:tabs>
          <w:tab w:val="left" w:pos="1832"/>
          <w:tab w:val="left" w:pos="2748"/>
          <w:tab w:val="left" w:pos="3664"/>
          <w:tab w:val="left" w:pos="4580"/>
          <w:tab w:val="left" w:pos="5496"/>
          <w:tab w:val="left" w:pos="6412"/>
          <w:tab w:val="left" w:pos="7328"/>
          <w:tab w:val="left" w:pos="8244"/>
          <w:tab w:val="left" w:pos="8860"/>
        </w:tabs>
        <w:spacing w:line="240" w:lineRule="auto"/>
        <w:jc w:val="center"/>
        <w:rPr>
          <w:rFonts w:ascii="Times New Roman" w:hAnsi="Times New Roman" w:cs="Times New Roman"/>
          <w:sz w:val="24"/>
          <w:szCs w:val="24"/>
          <w:lang w:val="cs-CZ"/>
        </w:rPr>
      </w:pPr>
    </w:p>
    <w:p w:rsidR="008A53E2" w:rsidRPr="00C50B82" w:rsidRDefault="00A51FAB" w:rsidP="00C50B82">
      <w:pPr>
        <w:pStyle w:val="normal"/>
        <w:numPr>
          <w:ilvl w:val="0"/>
          <w:numId w:val="33"/>
        </w:numPr>
        <w:tabs>
          <w:tab w:val="num" w:pos="720"/>
        </w:tabs>
        <w:spacing w:line="240" w:lineRule="auto"/>
        <w:ind w:left="360"/>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Příspěvky a zálohy platí členové společenství měsíčně ve splátkách a termínech stanovených shromážděním a to na účet společenství, pokud není shromážděním stanoveno jinak.</w:t>
      </w:r>
      <w:r w:rsidR="00F9131F">
        <w:rPr>
          <w:rFonts w:ascii="Times New Roman" w:hAnsi="Times New Roman" w:cs="Times New Roman"/>
          <w:sz w:val="24"/>
          <w:szCs w:val="24"/>
          <w:lang w:val="cs-CZ"/>
        </w:rPr>
        <w:t xml:space="preserve"> ---------------------------------------------------------------------------------------</w:t>
      </w:r>
    </w:p>
    <w:p w:rsidR="008A53E2" w:rsidRPr="00C50B82" w:rsidRDefault="008A53E2" w:rsidP="00C50B82">
      <w:pPr>
        <w:pStyle w:val="normal"/>
        <w:tabs>
          <w:tab w:val="left" w:pos="1832"/>
          <w:tab w:val="left" w:pos="2748"/>
          <w:tab w:val="left" w:pos="3664"/>
          <w:tab w:val="left" w:pos="4580"/>
          <w:tab w:val="left" w:pos="5496"/>
          <w:tab w:val="left" w:pos="6412"/>
          <w:tab w:val="left" w:pos="7328"/>
          <w:tab w:val="left" w:pos="8244"/>
          <w:tab w:val="left" w:pos="8860"/>
        </w:tabs>
        <w:spacing w:line="240" w:lineRule="auto"/>
        <w:jc w:val="both"/>
        <w:rPr>
          <w:rFonts w:ascii="Times New Roman" w:hAnsi="Times New Roman" w:cs="Times New Roman"/>
          <w:sz w:val="24"/>
          <w:szCs w:val="24"/>
          <w:lang w:val="cs-CZ"/>
        </w:rPr>
      </w:pPr>
    </w:p>
    <w:p w:rsidR="008A53E2" w:rsidRPr="00C50B82" w:rsidRDefault="00A51FAB" w:rsidP="00C50B82">
      <w:pPr>
        <w:pStyle w:val="normal"/>
        <w:numPr>
          <w:ilvl w:val="0"/>
          <w:numId w:val="33"/>
        </w:numPr>
        <w:tabs>
          <w:tab w:val="num" w:pos="720"/>
        </w:tabs>
        <w:spacing w:line="240" w:lineRule="auto"/>
        <w:ind w:left="360"/>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O vyúčtování záloh rozhoduje jednou ročně shromáždění.</w:t>
      </w:r>
      <w:r w:rsidR="00F9131F">
        <w:rPr>
          <w:rFonts w:ascii="Times New Roman" w:hAnsi="Times New Roman" w:cs="Times New Roman"/>
          <w:sz w:val="24"/>
          <w:szCs w:val="24"/>
          <w:lang w:val="cs-CZ"/>
        </w:rPr>
        <w:t xml:space="preserve"> --------------------------------</w:t>
      </w:r>
    </w:p>
    <w:p w:rsidR="008A53E2" w:rsidRPr="00C50B82" w:rsidRDefault="008A53E2" w:rsidP="00C50B82">
      <w:pPr>
        <w:pStyle w:val="normal"/>
        <w:tabs>
          <w:tab w:val="left" w:pos="1832"/>
          <w:tab w:val="left" w:pos="2748"/>
          <w:tab w:val="left" w:pos="3664"/>
          <w:tab w:val="left" w:pos="4580"/>
          <w:tab w:val="left" w:pos="5496"/>
          <w:tab w:val="left" w:pos="6412"/>
          <w:tab w:val="left" w:pos="7328"/>
          <w:tab w:val="left" w:pos="8244"/>
          <w:tab w:val="left" w:pos="8860"/>
        </w:tabs>
        <w:spacing w:line="240" w:lineRule="auto"/>
        <w:jc w:val="both"/>
        <w:rPr>
          <w:rFonts w:ascii="Times New Roman" w:hAnsi="Times New Roman" w:cs="Times New Roman"/>
          <w:sz w:val="24"/>
          <w:szCs w:val="24"/>
          <w:lang w:val="cs-CZ"/>
        </w:rPr>
      </w:pPr>
    </w:p>
    <w:p w:rsidR="008A53E2" w:rsidRPr="00C50B82" w:rsidRDefault="00A51FAB" w:rsidP="00C50B82">
      <w:pPr>
        <w:pStyle w:val="normal"/>
        <w:numPr>
          <w:ilvl w:val="0"/>
          <w:numId w:val="33"/>
        </w:numPr>
        <w:tabs>
          <w:tab w:val="num" w:pos="720"/>
        </w:tabs>
        <w:spacing w:line="240" w:lineRule="auto"/>
        <w:ind w:left="360"/>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Nevyčerpaný zůstatek na zálohách na fond oprav se s jednotlivými členy společenství nevypořádává a převádí se do následujícího roku, pokud není shromážděním provedena změna tohoto ustanovení.</w:t>
      </w:r>
      <w:r w:rsidR="00F9131F">
        <w:rPr>
          <w:rFonts w:ascii="Times New Roman" w:hAnsi="Times New Roman" w:cs="Times New Roman"/>
          <w:sz w:val="24"/>
          <w:szCs w:val="24"/>
          <w:lang w:val="cs-CZ"/>
        </w:rPr>
        <w:t xml:space="preserve"> --------------------------------------------</w:t>
      </w:r>
    </w:p>
    <w:p w:rsidR="008A53E2" w:rsidRPr="00C50B82" w:rsidRDefault="008A53E2" w:rsidP="00C50B82">
      <w:pPr>
        <w:pStyle w:val="normal"/>
        <w:tabs>
          <w:tab w:val="left" w:pos="1832"/>
          <w:tab w:val="left" w:pos="2748"/>
          <w:tab w:val="left" w:pos="3664"/>
          <w:tab w:val="left" w:pos="4580"/>
          <w:tab w:val="left" w:pos="5496"/>
          <w:tab w:val="left" w:pos="6412"/>
          <w:tab w:val="left" w:pos="7328"/>
          <w:tab w:val="left" w:pos="8244"/>
          <w:tab w:val="left" w:pos="8860"/>
        </w:tabs>
        <w:spacing w:line="240" w:lineRule="auto"/>
        <w:jc w:val="both"/>
        <w:rPr>
          <w:rFonts w:ascii="Times New Roman" w:hAnsi="Times New Roman" w:cs="Times New Roman"/>
          <w:color w:val="FF2C21"/>
          <w:sz w:val="24"/>
          <w:szCs w:val="24"/>
          <w:lang w:val="cs-CZ"/>
        </w:rPr>
      </w:pPr>
    </w:p>
    <w:p w:rsidR="00483587" w:rsidRPr="00C50B82" w:rsidRDefault="00A51FAB" w:rsidP="00C50B82">
      <w:pPr>
        <w:pStyle w:val="normal"/>
        <w:numPr>
          <w:ilvl w:val="0"/>
          <w:numId w:val="33"/>
        </w:numPr>
        <w:tabs>
          <w:tab w:val="num" w:pos="720"/>
        </w:tabs>
        <w:spacing w:line="240" w:lineRule="auto"/>
        <w:ind w:left="360"/>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Zálohy na úhradu za služby se jednou za rok vyúčtují, a to vždy nejpozději do konce měsíce dubna kalendářního roku následujícího po skončení zúčtovacího období stanoveného zvláštním právním předpisem. Vzájemné vypořádání přeplatků a nedoplatků se provede nejpozději do 30</w:t>
      </w:r>
      <w:r w:rsidR="00F9131F">
        <w:rPr>
          <w:rFonts w:ascii="Times New Roman" w:hAnsi="Times New Roman" w:cs="Times New Roman"/>
          <w:sz w:val="24"/>
          <w:szCs w:val="24"/>
          <w:lang w:val="cs-CZ"/>
        </w:rPr>
        <w:t xml:space="preserve"> (třiceti)</w:t>
      </w:r>
      <w:r w:rsidRPr="00C50B82">
        <w:rPr>
          <w:rFonts w:ascii="Times New Roman" w:hAnsi="Times New Roman" w:cs="Times New Roman"/>
          <w:sz w:val="24"/>
          <w:szCs w:val="24"/>
          <w:lang w:val="cs-CZ"/>
        </w:rPr>
        <w:t xml:space="preserve"> dnů po vyúčtování záloh.</w:t>
      </w:r>
      <w:r w:rsidR="00F9131F">
        <w:rPr>
          <w:rFonts w:ascii="Times New Roman" w:hAnsi="Times New Roman" w:cs="Times New Roman"/>
          <w:sz w:val="24"/>
          <w:szCs w:val="24"/>
          <w:lang w:val="cs-CZ"/>
        </w:rPr>
        <w:t xml:space="preserve"> ------------------</w:t>
      </w:r>
    </w:p>
    <w:p w:rsidR="00363C42" w:rsidRPr="00C50B82" w:rsidRDefault="00363C42" w:rsidP="00C50B82">
      <w:pPr>
        <w:pStyle w:val="Odstavecseseznamem"/>
        <w:spacing w:line="240" w:lineRule="auto"/>
        <w:rPr>
          <w:rFonts w:ascii="Times New Roman" w:hAnsi="Times New Roman" w:cs="Times New Roman"/>
          <w:sz w:val="24"/>
          <w:szCs w:val="24"/>
          <w:lang w:val="cs-CZ"/>
        </w:rPr>
      </w:pPr>
    </w:p>
    <w:p w:rsidR="008A53E2" w:rsidRPr="00C50B82" w:rsidRDefault="00A51FAB" w:rsidP="00C50B82">
      <w:pPr>
        <w:pStyle w:val="normal"/>
        <w:numPr>
          <w:ilvl w:val="0"/>
          <w:numId w:val="33"/>
        </w:numPr>
        <w:tabs>
          <w:tab w:val="num" w:pos="720"/>
        </w:tabs>
        <w:spacing w:line="240" w:lineRule="auto"/>
        <w:ind w:left="360"/>
        <w:jc w:val="both"/>
        <w:rPr>
          <w:rFonts w:ascii="Times New Roman" w:hAnsi="Times New Roman" w:cs="Times New Roman"/>
          <w:color w:val="auto"/>
          <w:sz w:val="24"/>
          <w:szCs w:val="24"/>
          <w:lang w:val="cs-CZ"/>
        </w:rPr>
      </w:pPr>
      <w:r w:rsidRPr="00C50B82">
        <w:rPr>
          <w:rFonts w:ascii="Times New Roman" w:hAnsi="Times New Roman" w:cs="Times New Roman"/>
          <w:color w:val="auto"/>
          <w:sz w:val="24"/>
          <w:szCs w:val="24"/>
          <w:lang w:val="cs-CZ"/>
        </w:rPr>
        <w:t xml:space="preserve">Rozúčtování za služby bude s účinností od ledna </w:t>
      </w:r>
      <w:proofErr w:type="gramStart"/>
      <w:r w:rsidRPr="00C50B82">
        <w:rPr>
          <w:rFonts w:ascii="Times New Roman" w:hAnsi="Times New Roman" w:cs="Times New Roman"/>
          <w:color w:val="auto"/>
          <w:sz w:val="24"/>
          <w:szCs w:val="24"/>
          <w:lang w:val="cs-CZ"/>
        </w:rPr>
        <w:t xml:space="preserve">2015 </w:t>
      </w:r>
      <w:r w:rsidR="007A1591" w:rsidRPr="00C50B82">
        <w:rPr>
          <w:rFonts w:ascii="Times New Roman" w:hAnsi="Times New Roman" w:cs="Times New Roman"/>
          <w:color w:val="auto"/>
          <w:sz w:val="24"/>
          <w:szCs w:val="24"/>
          <w:lang w:val="cs-CZ"/>
        </w:rPr>
        <w:t xml:space="preserve"> prováděno</w:t>
      </w:r>
      <w:proofErr w:type="gramEnd"/>
      <w:r w:rsidR="007A1591" w:rsidRPr="00C50B82">
        <w:rPr>
          <w:rFonts w:ascii="Times New Roman" w:hAnsi="Times New Roman" w:cs="Times New Roman"/>
          <w:color w:val="auto"/>
          <w:sz w:val="24"/>
          <w:szCs w:val="24"/>
          <w:lang w:val="cs-CZ"/>
        </w:rPr>
        <w:t xml:space="preserve"> následovně</w:t>
      </w:r>
      <w:r w:rsidR="00363C42" w:rsidRPr="00C50B82">
        <w:rPr>
          <w:rFonts w:ascii="Times New Roman" w:hAnsi="Times New Roman" w:cs="Times New Roman"/>
          <w:color w:val="auto"/>
          <w:sz w:val="24"/>
          <w:szCs w:val="24"/>
          <w:lang w:val="cs-CZ"/>
        </w:rPr>
        <w:t>:</w:t>
      </w:r>
      <w:r w:rsidR="00F9131F">
        <w:rPr>
          <w:rFonts w:ascii="Times New Roman" w:hAnsi="Times New Roman" w:cs="Times New Roman"/>
          <w:color w:val="auto"/>
          <w:sz w:val="24"/>
          <w:szCs w:val="24"/>
          <w:lang w:val="cs-CZ"/>
        </w:rPr>
        <w:t xml:space="preserve"> --</w:t>
      </w:r>
      <w:r w:rsidR="00781292">
        <w:rPr>
          <w:rFonts w:ascii="Times New Roman" w:hAnsi="Times New Roman" w:cs="Times New Roman"/>
          <w:color w:val="auto"/>
          <w:sz w:val="24"/>
          <w:szCs w:val="24"/>
          <w:lang w:val="cs-CZ"/>
        </w:rPr>
        <w:t>---</w:t>
      </w:r>
      <w:r w:rsidR="00F9131F">
        <w:rPr>
          <w:rFonts w:ascii="Times New Roman" w:hAnsi="Times New Roman" w:cs="Times New Roman"/>
          <w:color w:val="auto"/>
          <w:sz w:val="24"/>
          <w:szCs w:val="24"/>
          <w:lang w:val="cs-CZ"/>
        </w:rPr>
        <w:t>--</w:t>
      </w:r>
    </w:p>
    <w:p w:rsidR="00BD779D" w:rsidRPr="00F9131F" w:rsidRDefault="00BD779D" w:rsidP="001578DC">
      <w:pPr>
        <w:pStyle w:val="Odstavecseseznamem"/>
        <w:spacing w:line="240" w:lineRule="auto"/>
        <w:ind w:left="1440"/>
        <w:jc w:val="both"/>
        <w:rPr>
          <w:rFonts w:ascii="Times New Roman" w:hAnsi="Times New Roman" w:cs="Times New Roman"/>
          <w:color w:val="auto"/>
          <w:sz w:val="24"/>
          <w:szCs w:val="24"/>
          <w:lang w:val="cs-CZ"/>
        </w:rPr>
      </w:pPr>
    </w:p>
    <w:p w:rsidR="00AC01ED" w:rsidRPr="00F9131F" w:rsidRDefault="00AC01ED" w:rsidP="001578DC">
      <w:pPr>
        <w:pStyle w:val="normal"/>
        <w:numPr>
          <w:ilvl w:val="1"/>
          <w:numId w:val="31"/>
        </w:numPr>
        <w:spacing w:line="240" w:lineRule="auto"/>
        <w:ind w:left="720"/>
        <w:jc w:val="both"/>
        <w:rPr>
          <w:rFonts w:ascii="Times New Roman" w:hAnsi="Times New Roman" w:cs="Times New Roman"/>
          <w:color w:val="auto"/>
          <w:sz w:val="24"/>
          <w:szCs w:val="24"/>
          <w:lang w:val="cs-CZ"/>
        </w:rPr>
      </w:pPr>
      <w:r w:rsidRPr="00F9131F">
        <w:rPr>
          <w:rFonts w:ascii="Times New Roman" w:hAnsi="Times New Roman" w:cs="Times New Roman"/>
          <w:color w:val="auto"/>
          <w:sz w:val="24"/>
          <w:szCs w:val="24"/>
          <w:lang w:val="cs-CZ"/>
        </w:rPr>
        <w:t>Podle počtu osob žijících v jednotce budou majitelé pla</w:t>
      </w:r>
      <w:r w:rsidR="00A24783">
        <w:rPr>
          <w:rFonts w:ascii="Times New Roman" w:hAnsi="Times New Roman" w:cs="Times New Roman"/>
          <w:color w:val="auto"/>
          <w:sz w:val="24"/>
          <w:szCs w:val="24"/>
          <w:lang w:val="cs-CZ"/>
        </w:rPr>
        <w:t xml:space="preserve">tit za odvoz komunálního odpadu. </w:t>
      </w:r>
      <w:r w:rsidR="006C282D">
        <w:rPr>
          <w:rFonts w:ascii="Times New Roman" w:hAnsi="Times New Roman" w:cs="Times New Roman"/>
          <w:color w:val="auto"/>
          <w:sz w:val="24"/>
          <w:szCs w:val="24"/>
          <w:lang w:val="cs-CZ"/>
        </w:rPr>
        <w:t xml:space="preserve">Pro byty, </w:t>
      </w:r>
      <w:proofErr w:type="gramStart"/>
      <w:r w:rsidR="006C282D">
        <w:rPr>
          <w:rFonts w:ascii="Times New Roman" w:hAnsi="Times New Roman" w:cs="Times New Roman"/>
          <w:color w:val="auto"/>
          <w:sz w:val="24"/>
          <w:szCs w:val="24"/>
          <w:lang w:val="cs-CZ"/>
        </w:rPr>
        <w:t>které</w:t>
      </w:r>
      <w:proofErr w:type="gramEnd"/>
      <w:r w:rsidR="006C282D">
        <w:rPr>
          <w:rFonts w:ascii="Times New Roman" w:hAnsi="Times New Roman" w:cs="Times New Roman"/>
          <w:color w:val="auto"/>
          <w:sz w:val="24"/>
          <w:szCs w:val="24"/>
          <w:lang w:val="cs-CZ"/>
        </w:rPr>
        <w:t xml:space="preserve"> jsou dočasně neobydlené bude pro vyúčtování počítáno, jako by v ní žila jedna osoba.</w:t>
      </w:r>
      <w:r w:rsidR="00A24783">
        <w:rPr>
          <w:rFonts w:ascii="Times New Roman" w:hAnsi="Times New Roman" w:cs="Times New Roman"/>
          <w:color w:val="auto"/>
          <w:sz w:val="24"/>
          <w:szCs w:val="24"/>
          <w:lang w:val="cs-CZ"/>
        </w:rPr>
        <w:t xml:space="preserve"> </w:t>
      </w:r>
      <w:r w:rsidR="006C282D">
        <w:rPr>
          <w:rFonts w:ascii="Times New Roman" w:hAnsi="Times New Roman" w:cs="Times New Roman"/>
          <w:color w:val="auto"/>
          <w:sz w:val="24"/>
          <w:szCs w:val="24"/>
          <w:lang w:val="cs-CZ"/>
        </w:rPr>
        <w:t>------------</w:t>
      </w:r>
      <w:r w:rsidR="00A24783">
        <w:rPr>
          <w:rFonts w:ascii="Times New Roman" w:hAnsi="Times New Roman" w:cs="Times New Roman"/>
          <w:color w:val="auto"/>
          <w:sz w:val="24"/>
          <w:szCs w:val="24"/>
          <w:lang w:val="cs-CZ"/>
        </w:rPr>
        <w:t>------------------------------------</w:t>
      </w:r>
      <w:r w:rsidR="006C282D">
        <w:rPr>
          <w:rFonts w:ascii="Times New Roman" w:hAnsi="Times New Roman" w:cs="Times New Roman"/>
          <w:color w:val="auto"/>
          <w:sz w:val="24"/>
          <w:szCs w:val="24"/>
          <w:lang w:val="cs-CZ"/>
        </w:rPr>
        <w:t>-------</w:t>
      </w:r>
    </w:p>
    <w:p w:rsidR="00AC01ED" w:rsidRPr="00F9131F" w:rsidRDefault="00AC01ED" w:rsidP="001578DC">
      <w:pPr>
        <w:pStyle w:val="normal"/>
        <w:spacing w:line="240" w:lineRule="auto"/>
        <w:ind w:left="720"/>
        <w:jc w:val="both"/>
        <w:rPr>
          <w:rFonts w:ascii="Times New Roman" w:hAnsi="Times New Roman" w:cs="Times New Roman"/>
          <w:color w:val="auto"/>
          <w:sz w:val="24"/>
          <w:szCs w:val="24"/>
          <w:lang w:val="cs-CZ"/>
        </w:rPr>
      </w:pPr>
      <w:r w:rsidRPr="00C625A4">
        <w:rPr>
          <w:rFonts w:ascii="Times New Roman" w:hAnsi="Times New Roman" w:cs="Times New Roman"/>
          <w:color w:val="auto"/>
          <w:sz w:val="24"/>
          <w:szCs w:val="24"/>
          <w:lang w:val="cs-CZ"/>
        </w:rPr>
        <w:t>Do doby, než dojde k převodu jednotky z vlastnictví původního vlastníka budovy do vlastnictví jiného subjektu, není původní vlastník, pokud danou jednotku neužívá ani nepronajímá, povinen přispívat na sběr a likvidaci komunálního odpadu.</w:t>
      </w:r>
      <w:r w:rsidR="001578DC" w:rsidRPr="00C625A4">
        <w:rPr>
          <w:rFonts w:ascii="Times New Roman" w:hAnsi="Times New Roman" w:cs="Times New Roman"/>
          <w:color w:val="auto"/>
          <w:sz w:val="24"/>
          <w:szCs w:val="24"/>
          <w:lang w:val="cs-CZ"/>
        </w:rPr>
        <w:t xml:space="preserve"> ---------------</w:t>
      </w:r>
    </w:p>
    <w:p w:rsidR="00AC01ED" w:rsidRPr="00F9131F" w:rsidRDefault="00AC01ED" w:rsidP="001578DC">
      <w:pPr>
        <w:pStyle w:val="normal"/>
        <w:spacing w:line="240" w:lineRule="auto"/>
        <w:ind w:left="720"/>
        <w:jc w:val="both"/>
        <w:rPr>
          <w:rFonts w:ascii="Times New Roman" w:hAnsi="Times New Roman" w:cs="Times New Roman"/>
          <w:color w:val="auto"/>
          <w:sz w:val="24"/>
          <w:szCs w:val="24"/>
          <w:lang w:val="cs-CZ"/>
        </w:rPr>
      </w:pPr>
      <w:r w:rsidRPr="00F9131F">
        <w:rPr>
          <w:rFonts w:ascii="Times New Roman" w:hAnsi="Times New Roman" w:cs="Times New Roman"/>
          <w:color w:val="auto"/>
          <w:sz w:val="24"/>
          <w:szCs w:val="24"/>
          <w:lang w:val="cs-CZ"/>
        </w:rPr>
        <w:t xml:space="preserve">Úklid garáží bude rozúčtován podle počtu garážových stání připadajících na konkrétního vlastníka. </w:t>
      </w:r>
      <w:r w:rsidR="00A24783">
        <w:rPr>
          <w:rFonts w:ascii="Times New Roman" w:hAnsi="Times New Roman" w:cs="Times New Roman"/>
          <w:color w:val="auto"/>
          <w:sz w:val="24"/>
          <w:szCs w:val="24"/>
          <w:lang w:val="cs-CZ"/>
        </w:rPr>
        <w:t xml:space="preserve"> ------------------------------------------------------------------</w:t>
      </w:r>
      <w:r w:rsidR="001578DC">
        <w:rPr>
          <w:rFonts w:ascii="Times New Roman" w:hAnsi="Times New Roman" w:cs="Times New Roman"/>
          <w:color w:val="auto"/>
          <w:sz w:val="24"/>
          <w:szCs w:val="24"/>
          <w:lang w:val="cs-CZ"/>
        </w:rPr>
        <w:t>--------</w:t>
      </w:r>
    </w:p>
    <w:p w:rsidR="00A24783" w:rsidRDefault="00AC01ED" w:rsidP="001578DC">
      <w:pPr>
        <w:pStyle w:val="normal"/>
        <w:numPr>
          <w:ilvl w:val="1"/>
          <w:numId w:val="31"/>
        </w:numPr>
        <w:spacing w:line="240" w:lineRule="auto"/>
        <w:ind w:left="720"/>
        <w:jc w:val="both"/>
        <w:rPr>
          <w:rFonts w:ascii="Times New Roman" w:hAnsi="Times New Roman" w:cs="Times New Roman"/>
          <w:color w:val="auto"/>
          <w:sz w:val="24"/>
          <w:szCs w:val="24"/>
          <w:lang w:val="cs-CZ"/>
        </w:rPr>
      </w:pPr>
      <w:r w:rsidRPr="00A24783">
        <w:rPr>
          <w:rFonts w:ascii="Times New Roman" w:hAnsi="Times New Roman" w:cs="Times New Roman"/>
          <w:color w:val="auto"/>
          <w:sz w:val="24"/>
          <w:szCs w:val="24"/>
          <w:lang w:val="cs-CZ"/>
        </w:rPr>
        <w:t>Podle jednotek budou majitelé platit za správu domu, účetnictví</w:t>
      </w:r>
      <w:r w:rsidR="00F45372" w:rsidRPr="00A24783">
        <w:rPr>
          <w:rFonts w:ascii="Times New Roman" w:hAnsi="Times New Roman" w:cs="Times New Roman"/>
          <w:color w:val="auto"/>
          <w:sz w:val="24"/>
          <w:szCs w:val="24"/>
          <w:lang w:val="cs-CZ"/>
        </w:rPr>
        <w:t xml:space="preserve"> a</w:t>
      </w:r>
      <w:r w:rsidR="00A24783" w:rsidRPr="00A24783">
        <w:rPr>
          <w:rFonts w:ascii="Times New Roman" w:hAnsi="Times New Roman" w:cs="Times New Roman"/>
          <w:color w:val="auto"/>
          <w:sz w:val="24"/>
          <w:szCs w:val="24"/>
          <w:lang w:val="cs-CZ"/>
        </w:rPr>
        <w:t xml:space="preserve"> provozní náklady SV, za provoz výtahů ( servis a </w:t>
      </w:r>
      <w:proofErr w:type="gramStart"/>
      <w:r w:rsidR="00A24783" w:rsidRPr="00A24783">
        <w:rPr>
          <w:rFonts w:ascii="Times New Roman" w:hAnsi="Times New Roman" w:cs="Times New Roman"/>
          <w:color w:val="auto"/>
          <w:sz w:val="24"/>
          <w:szCs w:val="24"/>
          <w:lang w:val="cs-CZ"/>
        </w:rPr>
        <w:t>údržba ) a za</w:t>
      </w:r>
      <w:proofErr w:type="gramEnd"/>
      <w:r w:rsidR="00A24783" w:rsidRPr="00A24783">
        <w:rPr>
          <w:rFonts w:ascii="Times New Roman" w:hAnsi="Times New Roman" w:cs="Times New Roman"/>
          <w:color w:val="auto"/>
          <w:sz w:val="24"/>
          <w:szCs w:val="24"/>
          <w:lang w:val="cs-CZ"/>
        </w:rPr>
        <w:t xml:space="preserve"> úklid společných prostor domu (chodby, schodiště, výtahy).</w:t>
      </w:r>
      <w:r w:rsidR="00A24783">
        <w:rPr>
          <w:rFonts w:ascii="Times New Roman" w:hAnsi="Times New Roman" w:cs="Times New Roman"/>
          <w:color w:val="auto"/>
          <w:sz w:val="24"/>
          <w:szCs w:val="24"/>
          <w:lang w:val="cs-CZ"/>
        </w:rPr>
        <w:t xml:space="preserve"> </w:t>
      </w:r>
      <w:r w:rsidR="0038319F">
        <w:rPr>
          <w:rFonts w:ascii="Times New Roman" w:hAnsi="Times New Roman" w:cs="Times New Roman"/>
          <w:color w:val="auto"/>
          <w:sz w:val="24"/>
          <w:szCs w:val="24"/>
          <w:lang w:val="cs-CZ"/>
        </w:rPr>
        <w:t xml:space="preserve"> -------------------------------------------------------</w:t>
      </w:r>
      <w:r w:rsidR="001578DC">
        <w:rPr>
          <w:rFonts w:ascii="Times New Roman" w:hAnsi="Times New Roman" w:cs="Times New Roman"/>
          <w:color w:val="auto"/>
          <w:sz w:val="24"/>
          <w:szCs w:val="24"/>
          <w:lang w:val="cs-CZ"/>
        </w:rPr>
        <w:t>------------</w:t>
      </w:r>
    </w:p>
    <w:p w:rsidR="00AC01ED" w:rsidRPr="00F9131F" w:rsidRDefault="00A24783" w:rsidP="001578DC">
      <w:pPr>
        <w:pStyle w:val="normal"/>
        <w:numPr>
          <w:ilvl w:val="1"/>
          <w:numId w:val="31"/>
        </w:numPr>
        <w:spacing w:line="240" w:lineRule="auto"/>
        <w:ind w:left="720"/>
        <w:jc w:val="both"/>
        <w:rPr>
          <w:rFonts w:ascii="Times New Roman" w:hAnsi="Times New Roman" w:cs="Times New Roman"/>
          <w:color w:val="auto"/>
          <w:sz w:val="24"/>
          <w:szCs w:val="24"/>
          <w:lang w:val="cs-CZ"/>
        </w:rPr>
      </w:pPr>
      <w:r w:rsidRPr="00A24783">
        <w:rPr>
          <w:rFonts w:ascii="Times New Roman" w:hAnsi="Times New Roman" w:cs="Times New Roman"/>
          <w:color w:val="auto"/>
          <w:sz w:val="24"/>
          <w:szCs w:val="24"/>
          <w:lang w:val="cs-CZ"/>
        </w:rPr>
        <w:t xml:space="preserve"> </w:t>
      </w:r>
      <w:r w:rsidR="00AC01ED" w:rsidRPr="00A24783">
        <w:rPr>
          <w:rFonts w:ascii="Times New Roman" w:hAnsi="Times New Roman" w:cs="Times New Roman"/>
          <w:color w:val="auto"/>
          <w:sz w:val="24"/>
          <w:szCs w:val="24"/>
          <w:lang w:val="cs-CZ"/>
        </w:rPr>
        <w:t>Podle podlahové plochy budou majitelé platit za elektřinu společných prostor, příspěvek do fondu oprav a pojištění domu.</w:t>
      </w:r>
      <w:r w:rsidR="0038319F">
        <w:rPr>
          <w:rFonts w:ascii="Times New Roman" w:hAnsi="Times New Roman" w:cs="Times New Roman"/>
          <w:color w:val="auto"/>
          <w:sz w:val="24"/>
          <w:szCs w:val="24"/>
          <w:lang w:val="cs-CZ"/>
        </w:rPr>
        <w:t xml:space="preserve"> --------------------------</w:t>
      </w:r>
      <w:r w:rsidR="001578DC">
        <w:rPr>
          <w:rFonts w:ascii="Times New Roman" w:hAnsi="Times New Roman" w:cs="Times New Roman"/>
          <w:color w:val="auto"/>
          <w:sz w:val="24"/>
          <w:szCs w:val="24"/>
          <w:lang w:val="cs-CZ"/>
        </w:rPr>
        <w:t>-------------</w:t>
      </w:r>
    </w:p>
    <w:p w:rsidR="00AC01ED" w:rsidRDefault="00AC01ED" w:rsidP="001578DC">
      <w:pPr>
        <w:pStyle w:val="normal"/>
        <w:numPr>
          <w:ilvl w:val="1"/>
          <w:numId w:val="31"/>
        </w:numPr>
        <w:spacing w:line="240" w:lineRule="auto"/>
        <w:ind w:left="720"/>
        <w:jc w:val="both"/>
        <w:rPr>
          <w:rFonts w:ascii="Times New Roman" w:hAnsi="Times New Roman" w:cs="Times New Roman"/>
          <w:color w:val="auto"/>
          <w:sz w:val="24"/>
          <w:szCs w:val="24"/>
          <w:lang w:val="cs-CZ"/>
        </w:rPr>
      </w:pPr>
      <w:r w:rsidRPr="00F9131F">
        <w:rPr>
          <w:rFonts w:ascii="Times New Roman" w:hAnsi="Times New Roman" w:cs="Times New Roman"/>
          <w:color w:val="auto"/>
          <w:sz w:val="24"/>
          <w:szCs w:val="24"/>
          <w:lang w:val="cs-CZ"/>
        </w:rPr>
        <w:t>Rozúčtování tepla a spotřeby vody se řídí platnou legislativou.</w:t>
      </w:r>
      <w:r w:rsidR="0038319F">
        <w:rPr>
          <w:rFonts w:ascii="Times New Roman" w:hAnsi="Times New Roman" w:cs="Times New Roman"/>
          <w:color w:val="auto"/>
          <w:sz w:val="24"/>
          <w:szCs w:val="24"/>
          <w:lang w:val="cs-CZ"/>
        </w:rPr>
        <w:t xml:space="preserve"> </w:t>
      </w:r>
      <w:r w:rsidR="001578DC">
        <w:rPr>
          <w:rFonts w:ascii="Times New Roman" w:hAnsi="Times New Roman" w:cs="Times New Roman"/>
          <w:color w:val="auto"/>
          <w:sz w:val="24"/>
          <w:szCs w:val="24"/>
          <w:lang w:val="cs-CZ"/>
        </w:rPr>
        <w:t>-----------------</w:t>
      </w:r>
    </w:p>
    <w:p w:rsidR="00A24783" w:rsidRDefault="00A24783" w:rsidP="001578DC">
      <w:pPr>
        <w:pStyle w:val="normal"/>
        <w:spacing w:line="240" w:lineRule="auto"/>
        <w:ind w:left="720"/>
        <w:jc w:val="both"/>
        <w:rPr>
          <w:rFonts w:ascii="Times New Roman" w:hAnsi="Times New Roman" w:cs="Times New Roman"/>
          <w:color w:val="auto"/>
          <w:sz w:val="24"/>
          <w:szCs w:val="24"/>
          <w:lang w:val="cs-CZ"/>
        </w:rPr>
      </w:pPr>
    </w:p>
    <w:p w:rsidR="00A24783" w:rsidRDefault="00A24783" w:rsidP="001578DC">
      <w:pPr>
        <w:pStyle w:val="normal"/>
        <w:spacing w:line="240" w:lineRule="auto"/>
        <w:ind w:left="720"/>
        <w:jc w:val="both"/>
        <w:rPr>
          <w:rFonts w:ascii="Times New Roman" w:hAnsi="Times New Roman" w:cs="Times New Roman"/>
          <w:color w:val="auto"/>
          <w:sz w:val="24"/>
          <w:szCs w:val="24"/>
          <w:lang w:val="cs-CZ"/>
        </w:rPr>
      </w:pPr>
    </w:p>
    <w:p w:rsidR="00A24783" w:rsidRDefault="001578DC" w:rsidP="00A24783">
      <w:pPr>
        <w:pStyle w:val="normal"/>
        <w:spacing w:line="240" w:lineRule="auto"/>
        <w:jc w:val="both"/>
        <w:rPr>
          <w:rFonts w:ascii="Times New Roman" w:hAnsi="Times New Roman" w:cs="Times New Roman"/>
          <w:color w:val="auto"/>
          <w:sz w:val="24"/>
          <w:szCs w:val="24"/>
          <w:lang w:val="cs-CZ"/>
        </w:rPr>
      </w:pPr>
      <w:r>
        <w:rPr>
          <w:rFonts w:ascii="Times New Roman" w:hAnsi="Times New Roman" w:cs="Times New Roman"/>
          <w:color w:val="auto"/>
          <w:sz w:val="24"/>
          <w:szCs w:val="24"/>
          <w:lang w:val="cs-CZ"/>
        </w:rPr>
        <w:t>Strana devatenáctá</w:t>
      </w:r>
    </w:p>
    <w:p w:rsidR="00A24783" w:rsidRDefault="00A24783" w:rsidP="00A24783">
      <w:pPr>
        <w:pStyle w:val="normal"/>
        <w:spacing w:line="240" w:lineRule="auto"/>
        <w:jc w:val="both"/>
        <w:rPr>
          <w:rFonts w:ascii="Times New Roman" w:hAnsi="Times New Roman" w:cs="Times New Roman"/>
          <w:color w:val="auto"/>
          <w:sz w:val="24"/>
          <w:szCs w:val="24"/>
          <w:lang w:val="cs-CZ"/>
        </w:rPr>
      </w:pPr>
    </w:p>
    <w:p w:rsidR="001578DC" w:rsidRDefault="001578DC" w:rsidP="00A24783">
      <w:pPr>
        <w:pStyle w:val="normal"/>
        <w:spacing w:line="240" w:lineRule="auto"/>
        <w:jc w:val="both"/>
        <w:rPr>
          <w:rFonts w:ascii="Times New Roman" w:hAnsi="Times New Roman" w:cs="Times New Roman"/>
          <w:color w:val="auto"/>
          <w:sz w:val="24"/>
          <w:szCs w:val="24"/>
          <w:lang w:val="cs-CZ"/>
        </w:rPr>
      </w:pPr>
    </w:p>
    <w:p w:rsidR="00AC01ED" w:rsidRPr="00A24783" w:rsidRDefault="00AC01ED" w:rsidP="00A24783">
      <w:pPr>
        <w:pStyle w:val="normal"/>
        <w:numPr>
          <w:ilvl w:val="1"/>
          <w:numId w:val="31"/>
        </w:numPr>
        <w:spacing w:line="240" w:lineRule="auto"/>
        <w:jc w:val="both"/>
        <w:rPr>
          <w:rFonts w:ascii="Times New Roman" w:hAnsi="Times New Roman" w:cs="Times New Roman"/>
          <w:color w:val="auto"/>
          <w:sz w:val="24"/>
          <w:szCs w:val="24"/>
          <w:lang w:val="cs-CZ"/>
        </w:rPr>
      </w:pPr>
      <w:r w:rsidRPr="00A24783">
        <w:rPr>
          <w:rFonts w:ascii="Times New Roman" w:hAnsi="Times New Roman" w:cs="Times New Roman"/>
          <w:color w:val="auto"/>
          <w:sz w:val="24"/>
          <w:szCs w:val="24"/>
          <w:lang w:val="cs-CZ"/>
        </w:rPr>
        <w:t>Zvláštní případy (jako např. nebytová jednotka nebo případ, kdy je v bytě provozována firma) budou řešeny dle NOZ</w:t>
      </w:r>
      <w:r w:rsidR="00D07355" w:rsidRPr="00A24783">
        <w:rPr>
          <w:rFonts w:ascii="Times New Roman" w:hAnsi="Times New Roman" w:cs="Times New Roman"/>
          <w:color w:val="auto"/>
          <w:sz w:val="24"/>
          <w:szCs w:val="24"/>
          <w:lang w:val="cs-CZ"/>
        </w:rPr>
        <w:t>,</w:t>
      </w:r>
      <w:r w:rsidRPr="00A24783">
        <w:rPr>
          <w:rFonts w:ascii="Times New Roman" w:hAnsi="Times New Roman" w:cs="Times New Roman"/>
          <w:color w:val="auto"/>
          <w:sz w:val="24"/>
          <w:szCs w:val="24"/>
          <w:lang w:val="cs-CZ"/>
        </w:rPr>
        <w:t xml:space="preserve"> přiměřeně</w:t>
      </w:r>
      <w:r w:rsidR="00D07355" w:rsidRPr="00A24783">
        <w:rPr>
          <w:rFonts w:ascii="Times New Roman" w:hAnsi="Times New Roman" w:cs="Times New Roman"/>
          <w:color w:val="auto"/>
          <w:sz w:val="24"/>
          <w:szCs w:val="24"/>
          <w:lang w:val="cs-CZ"/>
        </w:rPr>
        <w:t>,</w:t>
      </w:r>
      <w:r w:rsidRPr="00A24783">
        <w:rPr>
          <w:rFonts w:ascii="Times New Roman" w:hAnsi="Times New Roman" w:cs="Times New Roman"/>
          <w:color w:val="auto"/>
          <w:sz w:val="24"/>
          <w:szCs w:val="24"/>
          <w:lang w:val="cs-CZ"/>
        </w:rPr>
        <w:t xml:space="preserve"> na základě návrhu výboru a písemné dohody s majitelem jednotky, kterou za společenství sjednává výbor.</w:t>
      </w:r>
      <w:r w:rsidR="001578DC">
        <w:rPr>
          <w:rFonts w:ascii="Times New Roman" w:hAnsi="Times New Roman" w:cs="Times New Roman"/>
          <w:color w:val="auto"/>
          <w:sz w:val="24"/>
          <w:szCs w:val="24"/>
          <w:lang w:val="cs-CZ"/>
        </w:rPr>
        <w:t xml:space="preserve"> ----------------------------</w:t>
      </w:r>
    </w:p>
    <w:p w:rsidR="00024053" w:rsidRPr="00C50B82" w:rsidRDefault="00E94A1A" w:rsidP="00C50B82">
      <w:pPr>
        <w:pStyle w:val="normal"/>
        <w:spacing w:line="240" w:lineRule="auto"/>
        <w:ind w:left="1429"/>
        <w:jc w:val="both"/>
        <w:rPr>
          <w:rFonts w:ascii="Times New Roman" w:hAnsi="Times New Roman" w:cs="Times New Roman"/>
          <w:color w:val="FF0000"/>
          <w:sz w:val="24"/>
          <w:szCs w:val="24"/>
          <w:lang w:val="cs-CZ"/>
        </w:rPr>
      </w:pPr>
      <w:r w:rsidRPr="00C50B82">
        <w:rPr>
          <w:rFonts w:ascii="Times New Roman" w:hAnsi="Times New Roman" w:cs="Times New Roman"/>
          <w:color w:val="FF0000"/>
          <w:sz w:val="24"/>
          <w:szCs w:val="24"/>
          <w:lang w:val="cs-CZ"/>
        </w:rPr>
        <w:t xml:space="preserve"> </w:t>
      </w:r>
    </w:p>
    <w:p w:rsidR="00E94A1A" w:rsidRPr="00C50B82" w:rsidRDefault="00E94A1A" w:rsidP="00C50B82">
      <w:pPr>
        <w:pStyle w:val="normal"/>
        <w:spacing w:line="240" w:lineRule="auto"/>
        <w:ind w:left="1429"/>
        <w:jc w:val="both"/>
        <w:rPr>
          <w:rFonts w:ascii="Times New Roman" w:hAnsi="Times New Roman" w:cs="Times New Roman"/>
          <w:color w:val="auto"/>
          <w:sz w:val="24"/>
          <w:szCs w:val="24"/>
          <w:lang w:val="cs-CZ"/>
        </w:rPr>
      </w:pPr>
    </w:p>
    <w:p w:rsidR="008A53E2" w:rsidRPr="00C50B82" w:rsidRDefault="00A51FAB" w:rsidP="00C50B82">
      <w:pPr>
        <w:pStyle w:val="normal"/>
        <w:tabs>
          <w:tab w:val="left" w:pos="1832"/>
          <w:tab w:val="left" w:pos="2748"/>
          <w:tab w:val="left" w:pos="3664"/>
          <w:tab w:val="left" w:pos="4580"/>
          <w:tab w:val="left" w:pos="5496"/>
          <w:tab w:val="left" w:pos="6412"/>
          <w:tab w:val="left" w:pos="7328"/>
          <w:tab w:val="left" w:pos="8244"/>
          <w:tab w:val="left" w:pos="8860"/>
        </w:tabs>
        <w:spacing w:line="240" w:lineRule="auto"/>
        <w:jc w:val="center"/>
        <w:rPr>
          <w:rFonts w:ascii="Times New Roman" w:hAnsi="Times New Roman" w:cs="Times New Roman"/>
          <w:b/>
          <w:bCs/>
          <w:sz w:val="24"/>
          <w:szCs w:val="24"/>
          <w:lang w:val="cs-CZ"/>
        </w:rPr>
      </w:pPr>
      <w:r w:rsidRPr="00C50B82">
        <w:rPr>
          <w:rFonts w:ascii="Times New Roman" w:hAnsi="Times New Roman" w:cs="Times New Roman"/>
          <w:b/>
          <w:bCs/>
          <w:sz w:val="24"/>
          <w:szCs w:val="24"/>
          <w:lang w:val="cs-CZ"/>
        </w:rPr>
        <w:t>Člá</w:t>
      </w:r>
      <w:r w:rsidR="00024053" w:rsidRPr="00C50B82">
        <w:rPr>
          <w:rFonts w:ascii="Times New Roman" w:hAnsi="Times New Roman" w:cs="Times New Roman"/>
          <w:b/>
          <w:bCs/>
          <w:sz w:val="24"/>
          <w:szCs w:val="24"/>
          <w:lang w:val="cs-CZ"/>
        </w:rPr>
        <w:t>nek XII</w:t>
      </w:r>
      <w:r w:rsidR="00994F04" w:rsidRPr="00C50B82">
        <w:rPr>
          <w:rFonts w:ascii="Times New Roman" w:hAnsi="Times New Roman" w:cs="Times New Roman"/>
          <w:b/>
          <w:bCs/>
          <w:sz w:val="24"/>
          <w:szCs w:val="24"/>
          <w:lang w:val="cs-CZ"/>
        </w:rPr>
        <w:t>I</w:t>
      </w:r>
      <w:r w:rsidRPr="00C50B82">
        <w:rPr>
          <w:rFonts w:ascii="Times New Roman" w:hAnsi="Times New Roman" w:cs="Times New Roman"/>
          <w:b/>
          <w:bCs/>
          <w:sz w:val="24"/>
          <w:szCs w:val="24"/>
          <w:lang w:val="cs-CZ"/>
        </w:rPr>
        <w:t>.</w:t>
      </w:r>
    </w:p>
    <w:p w:rsidR="008A53E2" w:rsidRPr="00C50B82" w:rsidRDefault="00A51FAB" w:rsidP="00C50B82">
      <w:pPr>
        <w:pStyle w:val="normal"/>
        <w:tabs>
          <w:tab w:val="left" w:pos="1832"/>
          <w:tab w:val="left" w:pos="2748"/>
          <w:tab w:val="left" w:pos="3664"/>
          <w:tab w:val="left" w:pos="4580"/>
          <w:tab w:val="left" w:pos="5496"/>
          <w:tab w:val="left" w:pos="6412"/>
          <w:tab w:val="left" w:pos="7328"/>
          <w:tab w:val="left" w:pos="8244"/>
          <w:tab w:val="left" w:pos="8860"/>
        </w:tabs>
        <w:spacing w:line="240" w:lineRule="auto"/>
        <w:jc w:val="center"/>
        <w:rPr>
          <w:rFonts w:ascii="Times New Roman" w:hAnsi="Times New Roman" w:cs="Times New Roman"/>
          <w:b/>
          <w:bCs/>
          <w:sz w:val="24"/>
          <w:szCs w:val="24"/>
          <w:lang w:val="cs-CZ"/>
        </w:rPr>
      </w:pPr>
      <w:r w:rsidRPr="00C50B82">
        <w:rPr>
          <w:rFonts w:ascii="Times New Roman" w:hAnsi="Times New Roman" w:cs="Times New Roman"/>
          <w:b/>
          <w:bCs/>
          <w:sz w:val="24"/>
          <w:szCs w:val="24"/>
          <w:u w:val="single"/>
          <w:lang w:val="cs-CZ"/>
        </w:rPr>
        <w:t>Hospodaření společenství</w:t>
      </w:r>
    </w:p>
    <w:p w:rsidR="008A53E2" w:rsidRPr="00C50B82" w:rsidRDefault="008A53E2" w:rsidP="00C50B82">
      <w:pPr>
        <w:pStyle w:val="normal"/>
        <w:tabs>
          <w:tab w:val="left" w:pos="1832"/>
          <w:tab w:val="left" w:pos="2748"/>
          <w:tab w:val="left" w:pos="3664"/>
          <w:tab w:val="left" w:pos="4580"/>
          <w:tab w:val="left" w:pos="5496"/>
          <w:tab w:val="left" w:pos="6412"/>
          <w:tab w:val="left" w:pos="7328"/>
          <w:tab w:val="left" w:pos="8244"/>
          <w:tab w:val="left" w:pos="8860"/>
        </w:tabs>
        <w:spacing w:line="240" w:lineRule="auto"/>
        <w:jc w:val="center"/>
        <w:rPr>
          <w:rFonts w:ascii="Times New Roman" w:hAnsi="Times New Roman" w:cs="Times New Roman"/>
          <w:sz w:val="24"/>
          <w:szCs w:val="24"/>
          <w:lang w:val="cs-CZ"/>
        </w:rPr>
      </w:pPr>
    </w:p>
    <w:p w:rsidR="008A53E2" w:rsidRPr="00C50B82" w:rsidRDefault="00A51FAB" w:rsidP="00C625A4">
      <w:pPr>
        <w:pStyle w:val="normal"/>
        <w:numPr>
          <w:ilvl w:val="0"/>
          <w:numId w:val="36"/>
        </w:numPr>
        <w:tabs>
          <w:tab w:val="num" w:pos="436"/>
          <w:tab w:val="left" w:pos="709"/>
          <w:tab w:val="left" w:pos="2748"/>
          <w:tab w:val="left" w:pos="3664"/>
          <w:tab w:val="left" w:pos="4580"/>
          <w:tab w:val="left" w:pos="5496"/>
          <w:tab w:val="left" w:pos="6412"/>
          <w:tab w:val="left" w:pos="7328"/>
          <w:tab w:val="left" w:pos="8244"/>
          <w:tab w:val="left" w:pos="8860"/>
        </w:tabs>
        <w:spacing w:line="240" w:lineRule="auto"/>
        <w:ind w:left="436" w:hanging="163"/>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Společenství spravuje svěřené peněžní prostředky vlastníků jednotek, kteří tyto skládají na náklady spojené se správou a zálohově na úhrady za služby.</w:t>
      </w:r>
      <w:r w:rsidR="001578DC">
        <w:rPr>
          <w:rFonts w:ascii="Times New Roman" w:hAnsi="Times New Roman" w:cs="Times New Roman"/>
          <w:sz w:val="24"/>
          <w:szCs w:val="24"/>
          <w:lang w:val="cs-CZ"/>
        </w:rPr>
        <w:t xml:space="preserve"> </w:t>
      </w:r>
      <w:r w:rsidRPr="00C50B82">
        <w:rPr>
          <w:rFonts w:ascii="Times New Roman" w:hAnsi="Times New Roman" w:cs="Times New Roman"/>
          <w:sz w:val="24"/>
          <w:szCs w:val="24"/>
          <w:lang w:val="cs-CZ"/>
        </w:rPr>
        <w:br/>
      </w:r>
    </w:p>
    <w:p w:rsidR="008A53E2" w:rsidRPr="00C50B82" w:rsidRDefault="00A51FAB" w:rsidP="00D870D0">
      <w:pPr>
        <w:pStyle w:val="normal"/>
        <w:numPr>
          <w:ilvl w:val="0"/>
          <w:numId w:val="36"/>
        </w:numPr>
        <w:tabs>
          <w:tab w:val="num" w:pos="436"/>
          <w:tab w:val="left" w:pos="709"/>
          <w:tab w:val="left" w:pos="2748"/>
          <w:tab w:val="left" w:pos="3664"/>
          <w:tab w:val="left" w:pos="4580"/>
          <w:tab w:val="left" w:pos="5496"/>
          <w:tab w:val="left" w:pos="6412"/>
          <w:tab w:val="left" w:pos="7328"/>
          <w:tab w:val="left" w:pos="8244"/>
          <w:tab w:val="left" w:pos="8860"/>
        </w:tabs>
        <w:spacing w:line="240" w:lineRule="auto"/>
        <w:ind w:left="436" w:hanging="163"/>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Společenství vede účetnictví podle zákona č. 563/1991 Sb., o účetnictví v platném znění a dalších návazných platných právních předpisů.</w:t>
      </w:r>
      <w:r w:rsidR="00C625A4">
        <w:rPr>
          <w:rFonts w:ascii="Times New Roman" w:hAnsi="Times New Roman" w:cs="Times New Roman"/>
          <w:sz w:val="24"/>
          <w:szCs w:val="24"/>
          <w:lang w:val="cs-CZ"/>
        </w:rPr>
        <w:t xml:space="preserve"> ----------------------------------------</w:t>
      </w:r>
    </w:p>
    <w:p w:rsidR="008A53E2" w:rsidRPr="00C50B82" w:rsidRDefault="008A53E2" w:rsidP="00C625A4">
      <w:pPr>
        <w:pStyle w:val="normal"/>
        <w:tabs>
          <w:tab w:val="left" w:pos="709"/>
          <w:tab w:val="left" w:pos="2748"/>
          <w:tab w:val="left" w:pos="3664"/>
          <w:tab w:val="left" w:pos="4580"/>
          <w:tab w:val="left" w:pos="5496"/>
          <w:tab w:val="left" w:pos="6412"/>
          <w:tab w:val="left" w:pos="7328"/>
          <w:tab w:val="left" w:pos="8244"/>
          <w:tab w:val="left" w:pos="8860"/>
        </w:tabs>
        <w:spacing w:line="240" w:lineRule="auto"/>
        <w:ind w:left="284" w:hanging="11"/>
        <w:jc w:val="both"/>
        <w:rPr>
          <w:rFonts w:ascii="Times New Roman" w:hAnsi="Times New Roman" w:cs="Times New Roman"/>
          <w:sz w:val="24"/>
          <w:szCs w:val="24"/>
          <w:lang w:val="cs-CZ"/>
        </w:rPr>
      </w:pPr>
    </w:p>
    <w:p w:rsidR="008A53E2" w:rsidRPr="00C50B82" w:rsidRDefault="00A51FAB" w:rsidP="00C625A4">
      <w:pPr>
        <w:pStyle w:val="normal"/>
        <w:numPr>
          <w:ilvl w:val="0"/>
          <w:numId w:val="36"/>
        </w:numPr>
        <w:tabs>
          <w:tab w:val="num" w:pos="436"/>
          <w:tab w:val="left" w:pos="709"/>
        </w:tabs>
        <w:spacing w:line="240" w:lineRule="auto"/>
        <w:ind w:left="436" w:hanging="163"/>
        <w:jc w:val="both"/>
        <w:rPr>
          <w:rFonts w:ascii="Times New Roman" w:hAnsi="Times New Roman" w:cs="Times New Roman"/>
          <w:color w:val="auto"/>
          <w:sz w:val="24"/>
          <w:szCs w:val="24"/>
          <w:lang w:val="cs-CZ"/>
        </w:rPr>
      </w:pPr>
      <w:r w:rsidRPr="00C50B82">
        <w:rPr>
          <w:rFonts w:ascii="Times New Roman" w:hAnsi="Times New Roman" w:cs="Times New Roman"/>
          <w:sz w:val="24"/>
          <w:szCs w:val="24"/>
          <w:lang w:val="cs-CZ"/>
        </w:rPr>
        <w:t>Společenství může k zajišťování svých ekonomických činností pověřit k jejich provádění i třetí osobu s tím, že souhlas s ní podléhá rozhodnutí shromáždění.</w:t>
      </w:r>
      <w:r w:rsidRPr="00C50B82">
        <w:rPr>
          <w:rFonts w:ascii="Times New Roman" w:hAnsi="Times New Roman" w:cs="Times New Roman"/>
          <w:sz w:val="24"/>
          <w:szCs w:val="24"/>
          <w:lang w:val="cs-CZ"/>
        </w:rPr>
        <w:br/>
      </w:r>
    </w:p>
    <w:p w:rsidR="008A53E2" w:rsidRPr="00C50B82" w:rsidRDefault="00A51FAB" w:rsidP="00D870D0">
      <w:pPr>
        <w:pStyle w:val="normal"/>
        <w:numPr>
          <w:ilvl w:val="0"/>
          <w:numId w:val="36"/>
        </w:numPr>
        <w:tabs>
          <w:tab w:val="num" w:pos="436"/>
          <w:tab w:val="left" w:pos="709"/>
        </w:tabs>
        <w:spacing w:line="240" w:lineRule="auto"/>
        <w:ind w:left="436" w:hanging="163"/>
        <w:jc w:val="both"/>
        <w:rPr>
          <w:rFonts w:ascii="Times New Roman" w:hAnsi="Times New Roman" w:cs="Times New Roman"/>
          <w:color w:val="auto"/>
          <w:sz w:val="24"/>
          <w:szCs w:val="24"/>
          <w:lang w:val="cs-CZ"/>
        </w:rPr>
      </w:pPr>
      <w:r w:rsidRPr="00C50B82">
        <w:rPr>
          <w:rFonts w:ascii="Times New Roman" w:hAnsi="Times New Roman" w:cs="Times New Roman"/>
          <w:color w:val="auto"/>
          <w:sz w:val="24"/>
          <w:szCs w:val="24"/>
          <w:lang w:val="cs-CZ"/>
        </w:rPr>
        <w:t>Vyúčtování záloh na úhradu za služby provádí výbor jedenkrát za zúčtovací období, kterým je kalendářní rok, nejpozději do 4</w:t>
      </w:r>
      <w:r w:rsidR="00C625A4">
        <w:rPr>
          <w:rFonts w:ascii="Times New Roman" w:hAnsi="Times New Roman" w:cs="Times New Roman"/>
          <w:color w:val="auto"/>
          <w:sz w:val="24"/>
          <w:szCs w:val="24"/>
          <w:lang w:val="cs-CZ"/>
        </w:rPr>
        <w:t xml:space="preserve"> (čtyř)</w:t>
      </w:r>
      <w:r w:rsidRPr="00C50B82">
        <w:rPr>
          <w:rFonts w:ascii="Times New Roman" w:hAnsi="Times New Roman" w:cs="Times New Roman"/>
          <w:color w:val="auto"/>
          <w:sz w:val="24"/>
          <w:szCs w:val="24"/>
          <w:lang w:val="cs-CZ"/>
        </w:rPr>
        <w:t xml:space="preserve"> kalendářních měsíců po jeho skončení, v souladu se stanoveným způsobem rozúčtování. Nedoplatek nebo přeplatek vyplývající z vyúčtování je splatný do</w:t>
      </w:r>
      <w:r w:rsidR="00E01709" w:rsidRPr="00C50B82">
        <w:rPr>
          <w:rFonts w:ascii="Times New Roman" w:hAnsi="Times New Roman" w:cs="Times New Roman"/>
          <w:color w:val="auto"/>
          <w:sz w:val="24"/>
          <w:szCs w:val="24"/>
          <w:lang w:val="cs-CZ"/>
        </w:rPr>
        <w:t xml:space="preserve"> 3</w:t>
      </w:r>
      <w:r w:rsidR="00C625A4">
        <w:rPr>
          <w:rFonts w:ascii="Times New Roman" w:hAnsi="Times New Roman" w:cs="Times New Roman"/>
          <w:color w:val="auto"/>
          <w:sz w:val="24"/>
          <w:szCs w:val="24"/>
          <w:lang w:val="cs-CZ"/>
        </w:rPr>
        <w:t xml:space="preserve"> (tří)</w:t>
      </w:r>
      <w:r w:rsidRPr="00C50B82">
        <w:rPr>
          <w:rFonts w:ascii="Times New Roman" w:hAnsi="Times New Roman" w:cs="Times New Roman"/>
          <w:color w:val="auto"/>
          <w:sz w:val="24"/>
          <w:szCs w:val="24"/>
          <w:lang w:val="cs-CZ"/>
        </w:rPr>
        <w:t xml:space="preserve"> </w:t>
      </w:r>
      <w:proofErr w:type="gramStart"/>
      <w:r w:rsidR="00F716E8" w:rsidRPr="00C50B82">
        <w:rPr>
          <w:rFonts w:ascii="Times New Roman" w:hAnsi="Times New Roman" w:cs="Times New Roman"/>
          <w:color w:val="auto"/>
          <w:sz w:val="24"/>
          <w:szCs w:val="24"/>
          <w:lang w:val="cs-CZ"/>
        </w:rPr>
        <w:t xml:space="preserve">měsíců </w:t>
      </w:r>
      <w:r w:rsidRPr="00C50B82">
        <w:rPr>
          <w:rFonts w:ascii="Times New Roman" w:hAnsi="Times New Roman" w:cs="Times New Roman"/>
          <w:color w:val="auto"/>
          <w:sz w:val="24"/>
          <w:szCs w:val="24"/>
          <w:lang w:val="cs-CZ"/>
        </w:rPr>
        <w:t xml:space="preserve"> </w:t>
      </w:r>
      <w:r w:rsidR="00F716E8" w:rsidRPr="00C50B82">
        <w:rPr>
          <w:rFonts w:ascii="Times New Roman" w:hAnsi="Times New Roman" w:cs="Times New Roman"/>
          <w:color w:val="auto"/>
          <w:sz w:val="24"/>
          <w:szCs w:val="24"/>
          <w:lang w:val="cs-CZ"/>
        </w:rPr>
        <w:t>po</w:t>
      </w:r>
      <w:proofErr w:type="gramEnd"/>
      <w:r w:rsidR="00F716E8" w:rsidRPr="00C50B82">
        <w:rPr>
          <w:rFonts w:ascii="Times New Roman" w:hAnsi="Times New Roman" w:cs="Times New Roman"/>
          <w:color w:val="auto"/>
          <w:sz w:val="24"/>
          <w:szCs w:val="24"/>
          <w:lang w:val="cs-CZ"/>
        </w:rPr>
        <w:t xml:space="preserve"> dokončení</w:t>
      </w:r>
      <w:r w:rsidRPr="00C50B82">
        <w:rPr>
          <w:rFonts w:ascii="Times New Roman" w:hAnsi="Times New Roman" w:cs="Times New Roman"/>
          <w:color w:val="auto"/>
          <w:sz w:val="24"/>
          <w:szCs w:val="24"/>
          <w:lang w:val="cs-CZ"/>
        </w:rPr>
        <w:t xml:space="preserve"> vyúčtování.</w:t>
      </w:r>
      <w:r w:rsidR="00C625A4">
        <w:rPr>
          <w:rFonts w:ascii="Times New Roman" w:hAnsi="Times New Roman" w:cs="Times New Roman"/>
          <w:color w:val="auto"/>
          <w:sz w:val="24"/>
          <w:szCs w:val="24"/>
          <w:lang w:val="cs-CZ"/>
        </w:rPr>
        <w:t xml:space="preserve"> ------------------------</w:t>
      </w:r>
    </w:p>
    <w:p w:rsidR="00D84DFE" w:rsidRPr="00C50B82" w:rsidRDefault="00D84DFE" w:rsidP="00C50B82">
      <w:pPr>
        <w:pStyle w:val="normal"/>
        <w:tabs>
          <w:tab w:val="left" w:pos="709"/>
        </w:tabs>
        <w:spacing w:line="240" w:lineRule="auto"/>
        <w:ind w:left="436"/>
        <w:jc w:val="both"/>
        <w:rPr>
          <w:rFonts w:ascii="Times New Roman" w:hAnsi="Times New Roman" w:cs="Times New Roman"/>
          <w:sz w:val="24"/>
          <w:szCs w:val="24"/>
          <w:lang w:val="cs-CZ"/>
        </w:rPr>
      </w:pPr>
    </w:p>
    <w:p w:rsidR="008A53E2" w:rsidRPr="00C50B82" w:rsidRDefault="00D84DFE" w:rsidP="00D870D0">
      <w:pPr>
        <w:pStyle w:val="normal"/>
        <w:numPr>
          <w:ilvl w:val="0"/>
          <w:numId w:val="36"/>
        </w:numPr>
        <w:tabs>
          <w:tab w:val="num" w:pos="436"/>
          <w:tab w:val="left" w:pos="709"/>
        </w:tabs>
        <w:spacing w:line="240" w:lineRule="auto"/>
        <w:ind w:left="436" w:hanging="163"/>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O p</w:t>
      </w:r>
      <w:r w:rsidR="00A51FAB" w:rsidRPr="00C50B82">
        <w:rPr>
          <w:rFonts w:ascii="Times New Roman" w:hAnsi="Times New Roman" w:cs="Times New Roman"/>
          <w:sz w:val="24"/>
          <w:szCs w:val="24"/>
          <w:lang w:val="cs-CZ"/>
        </w:rPr>
        <w:t>řípadn</w:t>
      </w:r>
      <w:r w:rsidRPr="00C50B82">
        <w:rPr>
          <w:rFonts w:ascii="Times New Roman" w:hAnsi="Times New Roman" w:cs="Times New Roman"/>
          <w:sz w:val="24"/>
          <w:szCs w:val="24"/>
          <w:lang w:val="cs-CZ"/>
        </w:rPr>
        <w:t xml:space="preserve">ém zisku </w:t>
      </w:r>
      <w:r w:rsidR="00A51FAB" w:rsidRPr="00C50B82">
        <w:rPr>
          <w:rFonts w:ascii="Times New Roman" w:hAnsi="Times New Roman" w:cs="Times New Roman"/>
          <w:sz w:val="24"/>
          <w:szCs w:val="24"/>
          <w:lang w:val="cs-CZ"/>
        </w:rPr>
        <w:t>ze svého hospodaření po odsouhlasení účetní závěrky</w:t>
      </w:r>
      <w:r w:rsidRPr="00C50B82">
        <w:rPr>
          <w:rFonts w:ascii="Times New Roman" w:hAnsi="Times New Roman" w:cs="Times New Roman"/>
          <w:sz w:val="24"/>
          <w:szCs w:val="24"/>
          <w:lang w:val="cs-CZ"/>
        </w:rPr>
        <w:t>,</w:t>
      </w:r>
      <w:r w:rsidR="00A51FAB" w:rsidRPr="00C50B82">
        <w:rPr>
          <w:rFonts w:ascii="Times New Roman" w:hAnsi="Times New Roman" w:cs="Times New Roman"/>
          <w:sz w:val="24"/>
          <w:szCs w:val="24"/>
          <w:lang w:val="cs-CZ"/>
        </w:rPr>
        <w:t xml:space="preserve"> může shromáždění </w:t>
      </w:r>
      <w:r w:rsidRPr="00C50B82">
        <w:rPr>
          <w:rFonts w:ascii="Times New Roman" w:hAnsi="Times New Roman" w:cs="Times New Roman"/>
          <w:sz w:val="24"/>
          <w:szCs w:val="24"/>
          <w:lang w:val="cs-CZ"/>
        </w:rPr>
        <w:t xml:space="preserve">rozhodnout o jeho </w:t>
      </w:r>
      <w:r w:rsidR="00A51FAB" w:rsidRPr="00C50B82">
        <w:rPr>
          <w:rFonts w:ascii="Times New Roman" w:hAnsi="Times New Roman" w:cs="Times New Roman"/>
          <w:sz w:val="24"/>
          <w:szCs w:val="24"/>
          <w:lang w:val="cs-CZ"/>
        </w:rPr>
        <w:t>rozděl</w:t>
      </w:r>
      <w:r w:rsidRPr="00C50B82">
        <w:rPr>
          <w:rFonts w:ascii="Times New Roman" w:hAnsi="Times New Roman" w:cs="Times New Roman"/>
          <w:sz w:val="24"/>
          <w:szCs w:val="24"/>
          <w:lang w:val="cs-CZ"/>
        </w:rPr>
        <w:t>ení</w:t>
      </w:r>
      <w:r w:rsidR="00A51FAB" w:rsidRPr="00C50B82">
        <w:rPr>
          <w:rFonts w:ascii="Times New Roman" w:hAnsi="Times New Roman" w:cs="Times New Roman"/>
          <w:sz w:val="24"/>
          <w:szCs w:val="24"/>
          <w:lang w:val="cs-CZ"/>
        </w:rPr>
        <w:t xml:space="preserve"> jednotlivým členům společenství, přičemž za základ se bere velikost jejich spoluvlastnického podílu na společných prostorách domu a pozemku. </w:t>
      </w:r>
      <w:r w:rsidR="00C625A4">
        <w:rPr>
          <w:rFonts w:ascii="Times New Roman" w:hAnsi="Times New Roman" w:cs="Times New Roman"/>
          <w:sz w:val="24"/>
          <w:szCs w:val="24"/>
          <w:lang w:val="cs-CZ"/>
        </w:rPr>
        <w:t xml:space="preserve"> ---------------------------------------------------------------------------------------------</w:t>
      </w:r>
      <w:r w:rsidR="00C625A4" w:rsidRPr="00C625A4">
        <w:rPr>
          <w:rFonts w:ascii="Times New Roman" w:hAnsi="Times New Roman" w:cs="Times New Roman"/>
          <w:color w:val="auto"/>
          <w:sz w:val="24"/>
          <w:szCs w:val="24"/>
          <w:highlight w:val="yellow"/>
          <w:lang w:val="cs-CZ"/>
        </w:rPr>
        <w:t xml:space="preserve"> </w:t>
      </w:r>
    </w:p>
    <w:p w:rsidR="008A53E2" w:rsidRPr="00C50B82" w:rsidRDefault="008A53E2" w:rsidP="00C50B82">
      <w:pPr>
        <w:pStyle w:val="normal"/>
        <w:tabs>
          <w:tab w:val="left" w:pos="709"/>
          <w:tab w:val="left" w:pos="2748"/>
          <w:tab w:val="left" w:pos="3664"/>
          <w:tab w:val="left" w:pos="4580"/>
          <w:tab w:val="left" w:pos="5496"/>
          <w:tab w:val="left" w:pos="6412"/>
          <w:tab w:val="left" w:pos="7328"/>
          <w:tab w:val="left" w:pos="8244"/>
          <w:tab w:val="left" w:pos="8860"/>
        </w:tabs>
        <w:spacing w:line="240" w:lineRule="auto"/>
        <w:ind w:left="284" w:hanging="11"/>
        <w:jc w:val="both"/>
        <w:rPr>
          <w:rFonts w:ascii="Times New Roman" w:hAnsi="Times New Roman" w:cs="Times New Roman"/>
          <w:sz w:val="24"/>
          <w:szCs w:val="24"/>
          <w:lang w:val="cs-CZ"/>
        </w:rPr>
      </w:pPr>
    </w:p>
    <w:p w:rsidR="008A53E2" w:rsidRPr="00C625A4" w:rsidRDefault="00A51FAB" w:rsidP="00C625A4">
      <w:pPr>
        <w:pStyle w:val="normal"/>
        <w:numPr>
          <w:ilvl w:val="0"/>
          <w:numId w:val="36"/>
        </w:numPr>
        <w:tabs>
          <w:tab w:val="num" w:pos="436"/>
          <w:tab w:val="left" w:pos="709"/>
        </w:tabs>
        <w:spacing w:line="240" w:lineRule="auto"/>
        <w:ind w:left="436" w:hanging="163"/>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Členové společenství ručí za závazky společenství spojené s jeho hospodařením v poměru, který odpovídá velikosti jejich spoluvlastnického podílu na společných prostorách domu a pozemku.</w:t>
      </w:r>
      <w:r w:rsidR="00C625A4">
        <w:rPr>
          <w:rFonts w:ascii="Times New Roman" w:hAnsi="Times New Roman" w:cs="Times New Roman"/>
          <w:sz w:val="24"/>
          <w:szCs w:val="24"/>
          <w:lang w:val="cs-CZ"/>
        </w:rPr>
        <w:t xml:space="preserve">  ---------------------------------------------------------------------</w:t>
      </w:r>
    </w:p>
    <w:p w:rsidR="00E75582" w:rsidRPr="00C50B82" w:rsidRDefault="00E75582" w:rsidP="00C50B82">
      <w:pPr>
        <w:pStyle w:val="Odstavecseseznamem"/>
        <w:spacing w:line="240" w:lineRule="auto"/>
        <w:rPr>
          <w:rFonts w:ascii="Times New Roman" w:hAnsi="Times New Roman" w:cs="Times New Roman"/>
          <w:sz w:val="24"/>
          <w:szCs w:val="24"/>
          <w:lang w:val="cs-CZ"/>
        </w:rPr>
      </w:pPr>
    </w:p>
    <w:p w:rsidR="008A53E2" w:rsidRPr="00C50B82" w:rsidRDefault="00A51FAB" w:rsidP="00C50B82">
      <w:pPr>
        <w:pStyle w:val="normal"/>
        <w:tabs>
          <w:tab w:val="left" w:pos="1832"/>
          <w:tab w:val="left" w:pos="2748"/>
          <w:tab w:val="left" w:pos="3664"/>
          <w:tab w:val="left" w:pos="4580"/>
          <w:tab w:val="left" w:pos="5496"/>
          <w:tab w:val="left" w:pos="6412"/>
          <w:tab w:val="left" w:pos="7328"/>
          <w:tab w:val="left" w:pos="8244"/>
          <w:tab w:val="left" w:pos="8860"/>
        </w:tabs>
        <w:spacing w:line="240" w:lineRule="auto"/>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 xml:space="preserve"> </w:t>
      </w:r>
    </w:p>
    <w:p w:rsidR="008A53E2" w:rsidRPr="00C50B82" w:rsidRDefault="00A51FAB" w:rsidP="00C50B82">
      <w:pPr>
        <w:pStyle w:val="normal"/>
        <w:tabs>
          <w:tab w:val="left" w:pos="1832"/>
          <w:tab w:val="left" w:pos="2748"/>
          <w:tab w:val="left" w:pos="3664"/>
          <w:tab w:val="left" w:pos="4580"/>
          <w:tab w:val="left" w:pos="5496"/>
          <w:tab w:val="left" w:pos="6412"/>
          <w:tab w:val="left" w:pos="7328"/>
          <w:tab w:val="left" w:pos="8244"/>
          <w:tab w:val="left" w:pos="8860"/>
        </w:tabs>
        <w:spacing w:line="240" w:lineRule="auto"/>
        <w:jc w:val="center"/>
        <w:rPr>
          <w:rFonts w:ascii="Times New Roman" w:hAnsi="Times New Roman" w:cs="Times New Roman"/>
          <w:b/>
          <w:bCs/>
          <w:sz w:val="24"/>
          <w:szCs w:val="24"/>
          <w:lang w:val="cs-CZ"/>
        </w:rPr>
      </w:pPr>
      <w:r w:rsidRPr="00C50B82">
        <w:rPr>
          <w:rFonts w:ascii="Times New Roman" w:hAnsi="Times New Roman" w:cs="Times New Roman"/>
          <w:b/>
          <w:bCs/>
          <w:sz w:val="24"/>
          <w:szCs w:val="24"/>
          <w:lang w:val="cs-CZ"/>
        </w:rPr>
        <w:t>Článek X</w:t>
      </w:r>
      <w:r w:rsidR="00CC7107" w:rsidRPr="00C50B82">
        <w:rPr>
          <w:rFonts w:ascii="Times New Roman" w:hAnsi="Times New Roman" w:cs="Times New Roman"/>
          <w:b/>
          <w:bCs/>
          <w:sz w:val="24"/>
          <w:szCs w:val="24"/>
          <w:lang w:val="cs-CZ"/>
        </w:rPr>
        <w:t>I</w:t>
      </w:r>
      <w:r w:rsidRPr="00C50B82">
        <w:rPr>
          <w:rFonts w:ascii="Times New Roman" w:hAnsi="Times New Roman" w:cs="Times New Roman"/>
          <w:b/>
          <w:bCs/>
          <w:sz w:val="24"/>
          <w:szCs w:val="24"/>
          <w:lang w:val="cs-CZ"/>
        </w:rPr>
        <w:t>V.</w:t>
      </w:r>
    </w:p>
    <w:p w:rsidR="008A53E2" w:rsidRPr="00C50B82" w:rsidRDefault="00A51FAB" w:rsidP="00C50B82">
      <w:pPr>
        <w:pStyle w:val="normal"/>
        <w:tabs>
          <w:tab w:val="left" w:pos="1832"/>
          <w:tab w:val="left" w:pos="2748"/>
          <w:tab w:val="left" w:pos="3664"/>
          <w:tab w:val="left" w:pos="4580"/>
          <w:tab w:val="left" w:pos="5496"/>
          <w:tab w:val="left" w:pos="6412"/>
          <w:tab w:val="left" w:pos="7328"/>
          <w:tab w:val="left" w:pos="8244"/>
          <w:tab w:val="left" w:pos="8860"/>
        </w:tabs>
        <w:spacing w:line="240" w:lineRule="auto"/>
        <w:jc w:val="center"/>
        <w:rPr>
          <w:rFonts w:ascii="Times New Roman" w:hAnsi="Times New Roman" w:cs="Times New Roman"/>
          <w:b/>
          <w:bCs/>
          <w:sz w:val="24"/>
          <w:szCs w:val="24"/>
          <w:lang w:val="cs-CZ"/>
        </w:rPr>
      </w:pPr>
      <w:r w:rsidRPr="00C50B82">
        <w:rPr>
          <w:rFonts w:ascii="Times New Roman" w:hAnsi="Times New Roman" w:cs="Times New Roman"/>
          <w:b/>
          <w:bCs/>
          <w:sz w:val="24"/>
          <w:szCs w:val="24"/>
          <w:u w:val="single"/>
          <w:lang w:val="cs-CZ"/>
        </w:rPr>
        <w:t>Zrušení společenství vlastníků</w:t>
      </w:r>
    </w:p>
    <w:p w:rsidR="008A53E2" w:rsidRPr="00C50B82" w:rsidRDefault="008A53E2" w:rsidP="00C50B82">
      <w:pPr>
        <w:pStyle w:val="normal"/>
        <w:tabs>
          <w:tab w:val="left" w:pos="1832"/>
          <w:tab w:val="left" w:pos="2748"/>
          <w:tab w:val="left" w:pos="3664"/>
          <w:tab w:val="left" w:pos="4580"/>
          <w:tab w:val="left" w:pos="5496"/>
          <w:tab w:val="left" w:pos="6412"/>
          <w:tab w:val="left" w:pos="7328"/>
          <w:tab w:val="left" w:pos="8244"/>
          <w:tab w:val="left" w:pos="8860"/>
        </w:tabs>
        <w:spacing w:line="240" w:lineRule="auto"/>
        <w:jc w:val="center"/>
        <w:rPr>
          <w:rFonts w:ascii="Times New Roman" w:hAnsi="Times New Roman" w:cs="Times New Roman"/>
          <w:sz w:val="24"/>
          <w:szCs w:val="24"/>
          <w:lang w:val="cs-CZ"/>
        </w:rPr>
      </w:pPr>
    </w:p>
    <w:p w:rsidR="008A53E2" w:rsidRPr="00C50B82" w:rsidRDefault="00A51FAB" w:rsidP="00D870D0">
      <w:pPr>
        <w:pStyle w:val="normal"/>
        <w:numPr>
          <w:ilvl w:val="0"/>
          <w:numId w:val="37"/>
        </w:numPr>
        <w:tabs>
          <w:tab w:val="num" w:pos="436"/>
          <w:tab w:val="left" w:pos="720"/>
        </w:tabs>
        <w:spacing w:line="240" w:lineRule="auto"/>
        <w:ind w:left="436" w:hanging="152"/>
        <w:rPr>
          <w:rFonts w:ascii="Times New Roman" w:hAnsi="Times New Roman" w:cs="Times New Roman"/>
          <w:sz w:val="24"/>
          <w:szCs w:val="24"/>
          <w:lang w:val="cs-CZ"/>
        </w:rPr>
      </w:pPr>
      <w:r w:rsidRPr="00C50B82">
        <w:rPr>
          <w:rFonts w:ascii="Times New Roman" w:hAnsi="Times New Roman" w:cs="Times New Roman"/>
          <w:sz w:val="24"/>
          <w:szCs w:val="24"/>
          <w:lang w:val="cs-CZ"/>
        </w:rPr>
        <w:t>Společenství se zrušuje dnem zániku vlastnického práva ke všem jednotkám v domě.</w:t>
      </w:r>
    </w:p>
    <w:p w:rsidR="008A53E2" w:rsidRPr="00C50B82" w:rsidRDefault="00A51FAB" w:rsidP="00D870D0">
      <w:pPr>
        <w:pStyle w:val="normal"/>
        <w:numPr>
          <w:ilvl w:val="0"/>
          <w:numId w:val="37"/>
        </w:numPr>
        <w:tabs>
          <w:tab w:val="num" w:pos="436"/>
          <w:tab w:val="left" w:pos="720"/>
        </w:tabs>
        <w:spacing w:line="240" w:lineRule="auto"/>
        <w:ind w:left="436" w:hanging="152"/>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 xml:space="preserve">Rozhodnutím vlastníků jednotek lze společenství zrušit, pokud bylo </w:t>
      </w:r>
      <w:proofErr w:type="gramStart"/>
      <w:r w:rsidRPr="00C50B82">
        <w:rPr>
          <w:rFonts w:ascii="Times New Roman" w:hAnsi="Times New Roman" w:cs="Times New Roman"/>
          <w:sz w:val="24"/>
          <w:szCs w:val="24"/>
          <w:lang w:val="cs-CZ"/>
        </w:rPr>
        <w:t xml:space="preserve">založeno </w:t>
      </w:r>
      <w:r w:rsidR="00C625A4">
        <w:rPr>
          <w:rFonts w:ascii="Times New Roman" w:hAnsi="Times New Roman" w:cs="Times New Roman"/>
          <w:sz w:val="24"/>
          <w:szCs w:val="24"/>
          <w:lang w:val="cs-CZ"/>
        </w:rPr>
        <w:t xml:space="preserve">  </w:t>
      </w:r>
      <w:r w:rsidRPr="00C50B82">
        <w:rPr>
          <w:rFonts w:ascii="Times New Roman" w:hAnsi="Times New Roman" w:cs="Times New Roman"/>
          <w:sz w:val="24"/>
          <w:szCs w:val="24"/>
          <w:lang w:val="cs-CZ"/>
        </w:rPr>
        <w:t>dobrovolně</w:t>
      </w:r>
      <w:proofErr w:type="gramEnd"/>
      <w:r w:rsidRPr="00C50B82">
        <w:rPr>
          <w:rFonts w:ascii="Times New Roman" w:hAnsi="Times New Roman" w:cs="Times New Roman"/>
          <w:sz w:val="24"/>
          <w:szCs w:val="24"/>
          <w:lang w:val="cs-CZ"/>
        </w:rPr>
        <w:t xml:space="preserve"> nebo pokud počet jednotek v domě klesl pod pět.</w:t>
      </w:r>
      <w:r w:rsidR="00C625A4">
        <w:rPr>
          <w:rFonts w:ascii="Times New Roman" w:hAnsi="Times New Roman" w:cs="Times New Roman"/>
          <w:sz w:val="24"/>
          <w:szCs w:val="24"/>
          <w:lang w:val="cs-CZ"/>
        </w:rPr>
        <w:t xml:space="preserve"> --------------------------------</w:t>
      </w:r>
    </w:p>
    <w:p w:rsidR="008A53E2" w:rsidRPr="00C50B82" w:rsidRDefault="008A53E2" w:rsidP="00C50B82">
      <w:pPr>
        <w:pStyle w:val="normal"/>
        <w:tabs>
          <w:tab w:val="left" w:pos="1832"/>
          <w:tab w:val="left" w:pos="2748"/>
          <w:tab w:val="left" w:pos="3664"/>
          <w:tab w:val="left" w:pos="4580"/>
          <w:tab w:val="left" w:pos="5496"/>
          <w:tab w:val="left" w:pos="6412"/>
          <w:tab w:val="left" w:pos="7328"/>
          <w:tab w:val="left" w:pos="8244"/>
          <w:tab w:val="left" w:pos="8860"/>
        </w:tabs>
        <w:spacing w:line="240" w:lineRule="auto"/>
        <w:ind w:left="284"/>
        <w:jc w:val="both"/>
        <w:rPr>
          <w:rFonts w:ascii="Times New Roman" w:hAnsi="Times New Roman" w:cs="Times New Roman"/>
          <w:sz w:val="24"/>
          <w:szCs w:val="24"/>
          <w:lang w:val="cs-CZ"/>
        </w:rPr>
      </w:pPr>
    </w:p>
    <w:p w:rsidR="008A53E2" w:rsidRPr="00C50B82" w:rsidRDefault="00A51FAB" w:rsidP="00D870D0">
      <w:pPr>
        <w:pStyle w:val="normal"/>
        <w:numPr>
          <w:ilvl w:val="0"/>
          <w:numId w:val="37"/>
        </w:numPr>
        <w:tabs>
          <w:tab w:val="num" w:pos="436"/>
          <w:tab w:val="left" w:pos="720"/>
        </w:tabs>
        <w:spacing w:line="240" w:lineRule="auto"/>
        <w:ind w:left="436" w:hanging="152"/>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Při zrušení společenství se neprovádí likvidace. Práva a povinnosti společenství přecházejí dnem jeho zániku na vlastníky jednotek v poměru stanoveném podle podílu každého z nich na společných částech domu a pozemku.</w:t>
      </w:r>
      <w:r w:rsidR="00C625A4">
        <w:rPr>
          <w:rFonts w:ascii="Times New Roman" w:hAnsi="Times New Roman" w:cs="Times New Roman"/>
          <w:sz w:val="24"/>
          <w:szCs w:val="24"/>
          <w:lang w:val="cs-CZ"/>
        </w:rPr>
        <w:t xml:space="preserve"> --------------------------------------</w:t>
      </w:r>
    </w:p>
    <w:p w:rsidR="008A53E2" w:rsidRDefault="008A53E2" w:rsidP="00C50B82">
      <w:pPr>
        <w:pStyle w:val="normal"/>
        <w:tabs>
          <w:tab w:val="left" w:pos="1832"/>
          <w:tab w:val="left" w:pos="2748"/>
          <w:tab w:val="left" w:pos="3664"/>
          <w:tab w:val="left" w:pos="4580"/>
          <w:tab w:val="left" w:pos="5496"/>
          <w:tab w:val="left" w:pos="6412"/>
          <w:tab w:val="left" w:pos="7328"/>
          <w:tab w:val="left" w:pos="8244"/>
          <w:tab w:val="left" w:pos="8860"/>
        </w:tabs>
        <w:spacing w:line="240" w:lineRule="auto"/>
        <w:jc w:val="both"/>
        <w:rPr>
          <w:rFonts w:ascii="Times New Roman" w:hAnsi="Times New Roman" w:cs="Times New Roman"/>
          <w:sz w:val="24"/>
          <w:szCs w:val="24"/>
          <w:lang w:val="cs-CZ"/>
        </w:rPr>
      </w:pPr>
    </w:p>
    <w:p w:rsidR="00C625A4" w:rsidRDefault="00C625A4" w:rsidP="00C50B82">
      <w:pPr>
        <w:pStyle w:val="normal"/>
        <w:tabs>
          <w:tab w:val="left" w:pos="1832"/>
          <w:tab w:val="left" w:pos="2748"/>
          <w:tab w:val="left" w:pos="3664"/>
          <w:tab w:val="left" w:pos="4580"/>
          <w:tab w:val="left" w:pos="5496"/>
          <w:tab w:val="left" w:pos="6412"/>
          <w:tab w:val="left" w:pos="7328"/>
          <w:tab w:val="left" w:pos="8244"/>
          <w:tab w:val="left" w:pos="8860"/>
        </w:tabs>
        <w:spacing w:line="240" w:lineRule="auto"/>
        <w:jc w:val="both"/>
        <w:rPr>
          <w:rFonts w:ascii="Times New Roman" w:hAnsi="Times New Roman" w:cs="Times New Roman"/>
          <w:sz w:val="24"/>
          <w:szCs w:val="24"/>
          <w:lang w:val="cs-CZ"/>
        </w:rPr>
      </w:pPr>
    </w:p>
    <w:p w:rsidR="00C625A4" w:rsidRDefault="00C625A4" w:rsidP="00C50B82">
      <w:pPr>
        <w:pStyle w:val="normal"/>
        <w:tabs>
          <w:tab w:val="left" w:pos="1832"/>
          <w:tab w:val="left" w:pos="2748"/>
          <w:tab w:val="left" w:pos="3664"/>
          <w:tab w:val="left" w:pos="4580"/>
          <w:tab w:val="left" w:pos="5496"/>
          <w:tab w:val="left" w:pos="6412"/>
          <w:tab w:val="left" w:pos="7328"/>
          <w:tab w:val="left" w:pos="8244"/>
          <w:tab w:val="left" w:pos="8860"/>
        </w:tabs>
        <w:spacing w:line="240" w:lineRule="auto"/>
        <w:jc w:val="both"/>
        <w:rPr>
          <w:rFonts w:ascii="Times New Roman" w:hAnsi="Times New Roman" w:cs="Times New Roman"/>
          <w:sz w:val="24"/>
          <w:szCs w:val="24"/>
          <w:lang w:val="cs-CZ"/>
        </w:rPr>
      </w:pPr>
      <w:r>
        <w:rPr>
          <w:rFonts w:ascii="Times New Roman" w:hAnsi="Times New Roman" w:cs="Times New Roman"/>
          <w:sz w:val="24"/>
          <w:szCs w:val="24"/>
          <w:lang w:val="cs-CZ"/>
        </w:rPr>
        <w:t>Strana dvacátá</w:t>
      </w:r>
    </w:p>
    <w:p w:rsidR="00C625A4" w:rsidRPr="00C50B82" w:rsidRDefault="00C625A4" w:rsidP="00C50B82">
      <w:pPr>
        <w:pStyle w:val="normal"/>
        <w:tabs>
          <w:tab w:val="left" w:pos="1832"/>
          <w:tab w:val="left" w:pos="2748"/>
          <w:tab w:val="left" w:pos="3664"/>
          <w:tab w:val="left" w:pos="4580"/>
          <w:tab w:val="left" w:pos="5496"/>
          <w:tab w:val="left" w:pos="6412"/>
          <w:tab w:val="left" w:pos="7328"/>
          <w:tab w:val="left" w:pos="8244"/>
          <w:tab w:val="left" w:pos="8860"/>
        </w:tabs>
        <w:spacing w:line="240" w:lineRule="auto"/>
        <w:jc w:val="both"/>
        <w:rPr>
          <w:rFonts w:ascii="Times New Roman" w:hAnsi="Times New Roman" w:cs="Times New Roman"/>
          <w:sz w:val="24"/>
          <w:szCs w:val="24"/>
          <w:lang w:val="cs-CZ"/>
        </w:rPr>
      </w:pPr>
    </w:p>
    <w:p w:rsidR="008A53E2" w:rsidRPr="00C50B82" w:rsidRDefault="00A51FAB" w:rsidP="00C50B82">
      <w:pPr>
        <w:pStyle w:val="normal"/>
        <w:tabs>
          <w:tab w:val="left" w:pos="1832"/>
          <w:tab w:val="left" w:pos="2748"/>
          <w:tab w:val="left" w:pos="3664"/>
          <w:tab w:val="left" w:pos="4580"/>
          <w:tab w:val="left" w:pos="5496"/>
          <w:tab w:val="left" w:pos="6412"/>
          <w:tab w:val="left" w:pos="7328"/>
          <w:tab w:val="left" w:pos="8244"/>
          <w:tab w:val="left" w:pos="8860"/>
        </w:tabs>
        <w:spacing w:line="240" w:lineRule="auto"/>
        <w:jc w:val="center"/>
        <w:rPr>
          <w:rFonts w:ascii="Times New Roman" w:hAnsi="Times New Roman" w:cs="Times New Roman"/>
          <w:b/>
          <w:bCs/>
          <w:sz w:val="24"/>
          <w:szCs w:val="24"/>
          <w:lang w:val="cs-CZ"/>
        </w:rPr>
      </w:pPr>
      <w:r w:rsidRPr="00C50B82">
        <w:rPr>
          <w:rFonts w:ascii="Times New Roman" w:hAnsi="Times New Roman" w:cs="Times New Roman"/>
          <w:b/>
          <w:bCs/>
          <w:sz w:val="24"/>
          <w:szCs w:val="24"/>
          <w:lang w:val="cs-CZ"/>
        </w:rPr>
        <w:t>Člá</w:t>
      </w:r>
      <w:r w:rsidR="00CC7107" w:rsidRPr="00C50B82">
        <w:rPr>
          <w:rFonts w:ascii="Times New Roman" w:hAnsi="Times New Roman" w:cs="Times New Roman"/>
          <w:b/>
          <w:bCs/>
          <w:sz w:val="24"/>
          <w:szCs w:val="24"/>
          <w:lang w:val="cs-CZ"/>
        </w:rPr>
        <w:t>nek XV</w:t>
      </w:r>
      <w:r w:rsidRPr="00C50B82">
        <w:rPr>
          <w:rFonts w:ascii="Times New Roman" w:hAnsi="Times New Roman" w:cs="Times New Roman"/>
          <w:b/>
          <w:bCs/>
          <w:sz w:val="24"/>
          <w:szCs w:val="24"/>
          <w:lang w:val="cs-CZ"/>
        </w:rPr>
        <w:t>.</w:t>
      </w:r>
    </w:p>
    <w:p w:rsidR="008A53E2" w:rsidRPr="00C50B82" w:rsidRDefault="00A51FAB" w:rsidP="00C50B82">
      <w:pPr>
        <w:pStyle w:val="normal"/>
        <w:tabs>
          <w:tab w:val="left" w:pos="1832"/>
          <w:tab w:val="left" w:pos="2748"/>
          <w:tab w:val="left" w:pos="3664"/>
          <w:tab w:val="left" w:pos="4580"/>
          <w:tab w:val="left" w:pos="5496"/>
          <w:tab w:val="left" w:pos="6412"/>
          <w:tab w:val="left" w:pos="7328"/>
          <w:tab w:val="left" w:pos="8244"/>
          <w:tab w:val="left" w:pos="8860"/>
        </w:tabs>
        <w:spacing w:line="240" w:lineRule="auto"/>
        <w:jc w:val="center"/>
        <w:rPr>
          <w:rFonts w:ascii="Times New Roman" w:hAnsi="Times New Roman" w:cs="Times New Roman"/>
          <w:b/>
          <w:bCs/>
          <w:sz w:val="24"/>
          <w:szCs w:val="24"/>
          <w:lang w:val="cs-CZ"/>
        </w:rPr>
      </w:pPr>
      <w:r w:rsidRPr="00C50B82">
        <w:rPr>
          <w:rFonts w:ascii="Times New Roman" w:hAnsi="Times New Roman" w:cs="Times New Roman"/>
          <w:b/>
          <w:bCs/>
          <w:sz w:val="24"/>
          <w:szCs w:val="24"/>
          <w:u w:val="single"/>
          <w:lang w:val="cs-CZ"/>
        </w:rPr>
        <w:t>Použití právních předpisů</w:t>
      </w:r>
    </w:p>
    <w:p w:rsidR="008A53E2" w:rsidRPr="00C50B82" w:rsidRDefault="008A53E2" w:rsidP="00C50B82">
      <w:pPr>
        <w:pStyle w:val="normal"/>
        <w:tabs>
          <w:tab w:val="left" w:pos="1832"/>
          <w:tab w:val="left" w:pos="2748"/>
          <w:tab w:val="left" w:pos="3664"/>
          <w:tab w:val="left" w:pos="4580"/>
          <w:tab w:val="left" w:pos="5496"/>
          <w:tab w:val="left" w:pos="6412"/>
          <w:tab w:val="left" w:pos="7328"/>
          <w:tab w:val="left" w:pos="8244"/>
          <w:tab w:val="left" w:pos="8860"/>
        </w:tabs>
        <w:spacing w:line="240" w:lineRule="auto"/>
        <w:jc w:val="both"/>
        <w:rPr>
          <w:rFonts w:ascii="Times New Roman" w:hAnsi="Times New Roman" w:cs="Times New Roman"/>
          <w:sz w:val="24"/>
          <w:szCs w:val="24"/>
          <w:lang w:val="cs-CZ"/>
        </w:rPr>
      </w:pPr>
    </w:p>
    <w:p w:rsidR="008A53E2" w:rsidRPr="00C50B82" w:rsidRDefault="00A51FAB" w:rsidP="00D870D0">
      <w:pPr>
        <w:pStyle w:val="normal"/>
        <w:numPr>
          <w:ilvl w:val="0"/>
          <w:numId w:val="38"/>
        </w:numPr>
        <w:tabs>
          <w:tab w:val="num" w:pos="436"/>
          <w:tab w:val="left" w:pos="709"/>
          <w:tab w:val="left" w:pos="2748"/>
          <w:tab w:val="left" w:pos="3664"/>
          <w:tab w:val="left" w:pos="4580"/>
          <w:tab w:val="left" w:pos="5496"/>
          <w:tab w:val="left" w:pos="6412"/>
          <w:tab w:val="left" w:pos="7328"/>
          <w:tab w:val="left" w:pos="8244"/>
          <w:tab w:val="left" w:pos="8860"/>
        </w:tabs>
        <w:spacing w:line="240" w:lineRule="auto"/>
        <w:ind w:left="436" w:hanging="163"/>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Pro záležitosti, které nejsou v občanském zákoníku upraveny v ustanoveních o společenství vlastníků jednotek, se přiměřeně použijí ustanovení občanského zákoníku pro spolek, s výjimkou ustanovení o shromáždění delegátů, dílčích členských schůzích a o náhradní členské schůzi.</w:t>
      </w:r>
      <w:r w:rsidR="00C625A4">
        <w:rPr>
          <w:rFonts w:ascii="Times New Roman" w:hAnsi="Times New Roman" w:cs="Times New Roman"/>
          <w:sz w:val="24"/>
          <w:szCs w:val="24"/>
          <w:lang w:val="cs-CZ"/>
        </w:rPr>
        <w:t xml:space="preserve">  -------------------------------------------------------------------------</w:t>
      </w:r>
      <w:r w:rsidRPr="00C50B82">
        <w:rPr>
          <w:rFonts w:ascii="Times New Roman" w:hAnsi="Times New Roman" w:cs="Times New Roman"/>
          <w:sz w:val="24"/>
          <w:szCs w:val="24"/>
          <w:lang w:val="cs-CZ"/>
        </w:rPr>
        <w:t xml:space="preserve"> </w:t>
      </w:r>
    </w:p>
    <w:p w:rsidR="008A53E2" w:rsidRPr="00C50B82" w:rsidRDefault="008A53E2" w:rsidP="00C50B82">
      <w:pPr>
        <w:pStyle w:val="normal"/>
        <w:tabs>
          <w:tab w:val="left" w:pos="709"/>
          <w:tab w:val="left" w:pos="2748"/>
          <w:tab w:val="left" w:pos="3664"/>
          <w:tab w:val="left" w:pos="4580"/>
          <w:tab w:val="left" w:pos="5496"/>
          <w:tab w:val="left" w:pos="6412"/>
          <w:tab w:val="left" w:pos="7328"/>
          <w:tab w:val="left" w:pos="8244"/>
          <w:tab w:val="left" w:pos="8860"/>
        </w:tabs>
        <w:spacing w:line="240" w:lineRule="auto"/>
        <w:ind w:left="284" w:hanging="11"/>
        <w:jc w:val="both"/>
        <w:rPr>
          <w:rFonts w:ascii="Times New Roman" w:hAnsi="Times New Roman" w:cs="Times New Roman"/>
          <w:sz w:val="24"/>
          <w:szCs w:val="24"/>
          <w:lang w:val="cs-CZ"/>
        </w:rPr>
      </w:pPr>
    </w:p>
    <w:p w:rsidR="008A53E2" w:rsidRPr="00C50B82" w:rsidRDefault="00A51FAB" w:rsidP="00D870D0">
      <w:pPr>
        <w:pStyle w:val="normal"/>
        <w:numPr>
          <w:ilvl w:val="0"/>
          <w:numId w:val="38"/>
        </w:numPr>
        <w:tabs>
          <w:tab w:val="num" w:pos="436"/>
          <w:tab w:val="left" w:pos="709"/>
          <w:tab w:val="left" w:pos="2748"/>
          <w:tab w:val="left" w:pos="3664"/>
          <w:tab w:val="left" w:pos="4580"/>
          <w:tab w:val="left" w:pos="5496"/>
          <w:tab w:val="left" w:pos="6412"/>
          <w:tab w:val="left" w:pos="7328"/>
          <w:tab w:val="left" w:pos="8244"/>
          <w:tab w:val="left" w:pos="8860"/>
        </w:tabs>
        <w:spacing w:line="240" w:lineRule="auto"/>
        <w:ind w:left="436" w:hanging="163"/>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V době přijetí stanov upravuje otázky související s poskytováním plnění spojených s užíváním bytů a nebytových prostor v domě s byty zákon č. 67/2013 Sb.</w:t>
      </w:r>
      <w:r w:rsidR="00C625A4">
        <w:rPr>
          <w:rFonts w:ascii="Times New Roman" w:hAnsi="Times New Roman" w:cs="Times New Roman"/>
          <w:sz w:val="24"/>
          <w:szCs w:val="24"/>
          <w:lang w:val="cs-CZ"/>
        </w:rPr>
        <w:t xml:space="preserve"> ------------------</w:t>
      </w:r>
    </w:p>
    <w:p w:rsidR="008A53E2" w:rsidRPr="00C50B82" w:rsidRDefault="008A53E2" w:rsidP="00C50B82">
      <w:pPr>
        <w:pStyle w:val="normal"/>
        <w:tabs>
          <w:tab w:val="left" w:pos="709"/>
          <w:tab w:val="left" w:pos="2748"/>
          <w:tab w:val="left" w:pos="3664"/>
          <w:tab w:val="left" w:pos="4580"/>
          <w:tab w:val="left" w:pos="5496"/>
          <w:tab w:val="left" w:pos="6412"/>
          <w:tab w:val="left" w:pos="7328"/>
          <w:tab w:val="left" w:pos="8244"/>
          <w:tab w:val="left" w:pos="8860"/>
        </w:tabs>
        <w:spacing w:line="240" w:lineRule="auto"/>
        <w:ind w:left="284" w:hanging="11"/>
        <w:jc w:val="both"/>
        <w:rPr>
          <w:rFonts w:ascii="Times New Roman" w:hAnsi="Times New Roman" w:cs="Times New Roman"/>
          <w:sz w:val="24"/>
          <w:szCs w:val="24"/>
          <w:lang w:val="cs-CZ"/>
        </w:rPr>
      </w:pPr>
    </w:p>
    <w:p w:rsidR="008A53E2" w:rsidRPr="00C50B82" w:rsidRDefault="00A51FAB" w:rsidP="00D870D0">
      <w:pPr>
        <w:pStyle w:val="normal"/>
        <w:numPr>
          <w:ilvl w:val="0"/>
          <w:numId w:val="38"/>
        </w:numPr>
        <w:tabs>
          <w:tab w:val="num" w:pos="436"/>
          <w:tab w:val="left" w:pos="709"/>
          <w:tab w:val="left" w:pos="2748"/>
          <w:tab w:val="left" w:pos="3664"/>
          <w:tab w:val="left" w:pos="4580"/>
          <w:tab w:val="left" w:pos="5496"/>
          <w:tab w:val="left" w:pos="6412"/>
          <w:tab w:val="left" w:pos="7328"/>
          <w:tab w:val="left" w:pos="8244"/>
          <w:tab w:val="left" w:pos="8860"/>
        </w:tabs>
        <w:spacing w:line="240" w:lineRule="auto"/>
        <w:ind w:left="436" w:hanging="163"/>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 xml:space="preserve">V době přijetí stanov nařízení vlády č. 366/2013 Sb., jako prováděcí právní předpis k občanskému zákoníku, upravuje: způsob výpočtu podlahové plochy bytu, stanoví, které části domu jsou společné a stanoví podrobnosti o činnostech týkajících se správy domu. </w:t>
      </w:r>
    </w:p>
    <w:p w:rsidR="008A53E2" w:rsidRPr="00C50B82" w:rsidRDefault="008A53E2" w:rsidP="00C50B82">
      <w:pPr>
        <w:pStyle w:val="normal"/>
        <w:tabs>
          <w:tab w:val="left" w:pos="709"/>
          <w:tab w:val="left" w:pos="2748"/>
          <w:tab w:val="left" w:pos="3664"/>
          <w:tab w:val="left" w:pos="4580"/>
          <w:tab w:val="left" w:pos="5496"/>
          <w:tab w:val="left" w:pos="6412"/>
          <w:tab w:val="left" w:pos="7328"/>
          <w:tab w:val="left" w:pos="8244"/>
          <w:tab w:val="left" w:pos="8860"/>
        </w:tabs>
        <w:spacing w:line="240" w:lineRule="auto"/>
        <w:ind w:left="284" w:hanging="11"/>
        <w:jc w:val="both"/>
        <w:rPr>
          <w:rFonts w:ascii="Times New Roman" w:hAnsi="Times New Roman" w:cs="Times New Roman"/>
          <w:sz w:val="24"/>
          <w:szCs w:val="24"/>
          <w:lang w:val="cs-CZ"/>
        </w:rPr>
      </w:pPr>
    </w:p>
    <w:p w:rsidR="008A53E2" w:rsidRPr="00C50B82" w:rsidRDefault="00A51FAB" w:rsidP="00D870D0">
      <w:pPr>
        <w:pStyle w:val="normal"/>
        <w:numPr>
          <w:ilvl w:val="0"/>
          <w:numId w:val="38"/>
        </w:numPr>
        <w:tabs>
          <w:tab w:val="num" w:pos="436"/>
          <w:tab w:val="left" w:pos="709"/>
          <w:tab w:val="left" w:pos="2748"/>
          <w:tab w:val="left" w:pos="3664"/>
          <w:tab w:val="left" w:pos="4580"/>
          <w:tab w:val="left" w:pos="5496"/>
          <w:tab w:val="left" w:pos="6412"/>
          <w:tab w:val="left" w:pos="7328"/>
          <w:tab w:val="left" w:pos="8244"/>
          <w:tab w:val="left" w:pos="8860"/>
        </w:tabs>
        <w:spacing w:line="240" w:lineRule="auto"/>
        <w:ind w:left="436" w:hanging="163"/>
        <w:jc w:val="both"/>
        <w:rPr>
          <w:rFonts w:ascii="Times New Roman" w:hAnsi="Times New Roman" w:cs="Times New Roman"/>
          <w:sz w:val="24"/>
          <w:szCs w:val="24"/>
          <w:lang w:val="cs-CZ"/>
        </w:rPr>
      </w:pPr>
      <w:r w:rsidRPr="00C50B82">
        <w:rPr>
          <w:rFonts w:ascii="Times New Roman" w:hAnsi="Times New Roman" w:cs="Times New Roman"/>
          <w:sz w:val="24"/>
          <w:szCs w:val="24"/>
          <w:lang w:val="cs-CZ"/>
        </w:rPr>
        <w:t>Pokud by byly tyto stanovy v rozporu s obecně závaznými právními předpisy, platí ustanovení těchto předpisů.</w:t>
      </w:r>
      <w:r w:rsidR="00C625A4">
        <w:rPr>
          <w:rFonts w:ascii="Times New Roman" w:hAnsi="Times New Roman" w:cs="Times New Roman"/>
          <w:sz w:val="24"/>
          <w:szCs w:val="24"/>
          <w:lang w:val="cs-CZ"/>
        </w:rPr>
        <w:t xml:space="preserve"> ------------------------------------------------------------------------</w:t>
      </w:r>
    </w:p>
    <w:p w:rsidR="008A53E2" w:rsidRPr="00C50B82" w:rsidRDefault="008A53E2" w:rsidP="00C50B82">
      <w:pPr>
        <w:pStyle w:val="normal"/>
        <w:tabs>
          <w:tab w:val="left" w:pos="1832"/>
          <w:tab w:val="left" w:pos="2748"/>
          <w:tab w:val="left" w:pos="3664"/>
          <w:tab w:val="left" w:pos="4580"/>
          <w:tab w:val="left" w:pos="5496"/>
          <w:tab w:val="left" w:pos="6412"/>
          <w:tab w:val="left" w:pos="7328"/>
          <w:tab w:val="left" w:pos="8244"/>
          <w:tab w:val="left" w:pos="8860"/>
        </w:tabs>
        <w:spacing w:line="240" w:lineRule="auto"/>
        <w:jc w:val="both"/>
        <w:rPr>
          <w:rFonts w:ascii="Times New Roman" w:hAnsi="Times New Roman" w:cs="Times New Roman"/>
          <w:sz w:val="24"/>
          <w:szCs w:val="24"/>
          <w:lang w:val="cs-CZ"/>
        </w:rPr>
      </w:pPr>
    </w:p>
    <w:p w:rsidR="008A53E2" w:rsidRPr="00C50B82" w:rsidRDefault="008A53E2" w:rsidP="00C50B82">
      <w:pPr>
        <w:pStyle w:val="normal"/>
        <w:tabs>
          <w:tab w:val="left" w:pos="1832"/>
          <w:tab w:val="left" w:pos="2748"/>
          <w:tab w:val="left" w:pos="3664"/>
          <w:tab w:val="left" w:pos="4580"/>
          <w:tab w:val="left" w:pos="5496"/>
          <w:tab w:val="left" w:pos="6412"/>
          <w:tab w:val="left" w:pos="7328"/>
          <w:tab w:val="left" w:pos="8244"/>
          <w:tab w:val="left" w:pos="8860"/>
        </w:tabs>
        <w:spacing w:line="240" w:lineRule="auto"/>
        <w:jc w:val="both"/>
        <w:rPr>
          <w:rFonts w:ascii="Times New Roman" w:hAnsi="Times New Roman" w:cs="Times New Roman"/>
          <w:sz w:val="24"/>
          <w:szCs w:val="24"/>
          <w:lang w:val="cs-CZ"/>
        </w:rPr>
      </w:pPr>
    </w:p>
    <w:p w:rsidR="008A53E2" w:rsidRPr="00C50B82" w:rsidRDefault="00A51FAB" w:rsidP="00C50B82">
      <w:pPr>
        <w:pStyle w:val="normal"/>
        <w:tabs>
          <w:tab w:val="left" w:pos="1832"/>
          <w:tab w:val="left" w:pos="2748"/>
          <w:tab w:val="left" w:pos="3664"/>
          <w:tab w:val="left" w:pos="4580"/>
          <w:tab w:val="left" w:pos="5496"/>
          <w:tab w:val="left" w:pos="6412"/>
          <w:tab w:val="left" w:pos="7328"/>
          <w:tab w:val="left" w:pos="8244"/>
          <w:tab w:val="left" w:pos="8860"/>
        </w:tabs>
        <w:spacing w:line="240" w:lineRule="auto"/>
        <w:jc w:val="center"/>
        <w:rPr>
          <w:rFonts w:ascii="Times New Roman" w:hAnsi="Times New Roman" w:cs="Times New Roman"/>
          <w:b/>
          <w:bCs/>
          <w:sz w:val="24"/>
          <w:szCs w:val="24"/>
          <w:lang w:val="cs-CZ"/>
        </w:rPr>
      </w:pPr>
      <w:r w:rsidRPr="00C50B82">
        <w:rPr>
          <w:rFonts w:ascii="Times New Roman" w:hAnsi="Times New Roman" w:cs="Times New Roman"/>
          <w:b/>
          <w:bCs/>
          <w:sz w:val="24"/>
          <w:szCs w:val="24"/>
          <w:lang w:val="cs-CZ"/>
        </w:rPr>
        <w:t>Člá</w:t>
      </w:r>
      <w:r w:rsidR="00CC7107" w:rsidRPr="00C50B82">
        <w:rPr>
          <w:rFonts w:ascii="Times New Roman" w:hAnsi="Times New Roman" w:cs="Times New Roman"/>
          <w:b/>
          <w:bCs/>
          <w:sz w:val="24"/>
          <w:szCs w:val="24"/>
          <w:lang w:val="cs-CZ"/>
        </w:rPr>
        <w:t>nek XVI</w:t>
      </w:r>
      <w:r w:rsidRPr="00C50B82">
        <w:rPr>
          <w:rFonts w:ascii="Times New Roman" w:hAnsi="Times New Roman" w:cs="Times New Roman"/>
          <w:b/>
          <w:bCs/>
          <w:sz w:val="24"/>
          <w:szCs w:val="24"/>
          <w:lang w:val="cs-CZ"/>
        </w:rPr>
        <w:t>.</w:t>
      </w:r>
    </w:p>
    <w:p w:rsidR="008A53E2" w:rsidRPr="00C50B82" w:rsidRDefault="00A51FAB" w:rsidP="00C50B82">
      <w:pPr>
        <w:pStyle w:val="normal"/>
        <w:tabs>
          <w:tab w:val="left" w:pos="1832"/>
          <w:tab w:val="left" w:pos="2748"/>
          <w:tab w:val="left" w:pos="3664"/>
          <w:tab w:val="left" w:pos="4580"/>
          <w:tab w:val="left" w:pos="5496"/>
          <w:tab w:val="left" w:pos="6412"/>
          <w:tab w:val="left" w:pos="7328"/>
          <w:tab w:val="left" w:pos="8244"/>
          <w:tab w:val="left" w:pos="8860"/>
        </w:tabs>
        <w:spacing w:line="240" w:lineRule="auto"/>
        <w:jc w:val="center"/>
        <w:rPr>
          <w:rFonts w:ascii="Times New Roman" w:hAnsi="Times New Roman" w:cs="Times New Roman"/>
          <w:b/>
          <w:bCs/>
          <w:sz w:val="24"/>
          <w:szCs w:val="24"/>
          <w:lang w:val="cs-CZ"/>
        </w:rPr>
      </w:pPr>
      <w:r w:rsidRPr="00C50B82">
        <w:rPr>
          <w:rFonts w:ascii="Times New Roman" w:hAnsi="Times New Roman" w:cs="Times New Roman"/>
          <w:b/>
          <w:bCs/>
          <w:sz w:val="24"/>
          <w:szCs w:val="24"/>
          <w:u w:val="single"/>
          <w:lang w:val="cs-CZ"/>
        </w:rPr>
        <w:t>Závěrečná ustanovení</w:t>
      </w:r>
    </w:p>
    <w:p w:rsidR="008A53E2" w:rsidRPr="00C50B82" w:rsidRDefault="008A53E2" w:rsidP="00C625A4">
      <w:pPr>
        <w:pStyle w:val="normal"/>
        <w:tabs>
          <w:tab w:val="left" w:pos="1832"/>
          <w:tab w:val="left" w:pos="2748"/>
          <w:tab w:val="left" w:pos="3664"/>
          <w:tab w:val="left" w:pos="4580"/>
          <w:tab w:val="left" w:pos="5496"/>
          <w:tab w:val="left" w:pos="6412"/>
          <w:tab w:val="left" w:pos="7328"/>
          <w:tab w:val="left" w:pos="8244"/>
          <w:tab w:val="left" w:pos="8860"/>
        </w:tabs>
        <w:spacing w:line="240" w:lineRule="auto"/>
        <w:jc w:val="both"/>
        <w:rPr>
          <w:rFonts w:ascii="Times New Roman" w:hAnsi="Times New Roman" w:cs="Times New Roman"/>
          <w:sz w:val="24"/>
          <w:szCs w:val="24"/>
          <w:lang w:val="cs-CZ"/>
        </w:rPr>
      </w:pPr>
    </w:p>
    <w:p w:rsidR="008A53E2" w:rsidRPr="00C50B82" w:rsidRDefault="00A51FAB" w:rsidP="00C625A4">
      <w:pPr>
        <w:pStyle w:val="normal"/>
        <w:numPr>
          <w:ilvl w:val="0"/>
          <w:numId w:val="39"/>
        </w:numPr>
        <w:tabs>
          <w:tab w:val="num" w:pos="436"/>
          <w:tab w:val="left" w:pos="709"/>
          <w:tab w:val="left" w:pos="2748"/>
          <w:tab w:val="left" w:pos="3664"/>
          <w:tab w:val="left" w:pos="4580"/>
          <w:tab w:val="left" w:pos="5496"/>
          <w:tab w:val="left" w:pos="6412"/>
          <w:tab w:val="left" w:pos="7328"/>
          <w:tab w:val="left" w:pos="8244"/>
          <w:tab w:val="left" w:pos="8860"/>
        </w:tabs>
        <w:spacing w:line="240" w:lineRule="auto"/>
        <w:ind w:left="436" w:hanging="163"/>
        <w:jc w:val="both"/>
        <w:rPr>
          <w:rFonts w:ascii="Times New Roman" w:hAnsi="Times New Roman" w:cs="Times New Roman"/>
          <w:color w:val="auto"/>
          <w:sz w:val="24"/>
          <w:szCs w:val="24"/>
          <w:lang w:val="cs-CZ"/>
        </w:rPr>
      </w:pPr>
      <w:r w:rsidRPr="00C50B82">
        <w:rPr>
          <w:rFonts w:ascii="Times New Roman" w:hAnsi="Times New Roman" w:cs="Times New Roman"/>
          <w:sz w:val="24"/>
          <w:szCs w:val="24"/>
          <w:lang w:val="cs-CZ"/>
        </w:rPr>
        <w:t xml:space="preserve">Tyto stanovy byly schváleny dne </w:t>
      </w:r>
      <w:proofErr w:type="gramStart"/>
      <w:r w:rsidR="00C625A4">
        <w:rPr>
          <w:rFonts w:ascii="Times New Roman" w:hAnsi="Times New Roman" w:cs="Times New Roman"/>
          <w:sz w:val="24"/>
          <w:szCs w:val="24"/>
          <w:lang w:val="cs-CZ"/>
        </w:rPr>
        <w:t>26</w:t>
      </w:r>
      <w:r w:rsidR="00AC01ED" w:rsidRPr="00C625A4">
        <w:rPr>
          <w:rFonts w:ascii="Times New Roman" w:hAnsi="Times New Roman" w:cs="Times New Roman"/>
          <w:color w:val="auto"/>
          <w:sz w:val="24"/>
          <w:szCs w:val="24"/>
          <w:lang w:val="cs-CZ"/>
        </w:rPr>
        <w:t>.</w:t>
      </w:r>
      <w:r w:rsidR="00C625A4" w:rsidRPr="00C625A4">
        <w:rPr>
          <w:rFonts w:ascii="Times New Roman" w:hAnsi="Times New Roman" w:cs="Times New Roman"/>
          <w:color w:val="auto"/>
          <w:sz w:val="24"/>
          <w:szCs w:val="24"/>
          <w:lang w:val="cs-CZ"/>
        </w:rPr>
        <w:t>ledna</w:t>
      </w:r>
      <w:proofErr w:type="gramEnd"/>
      <w:r w:rsidR="00C625A4" w:rsidRPr="00C625A4">
        <w:rPr>
          <w:rFonts w:ascii="Times New Roman" w:hAnsi="Times New Roman" w:cs="Times New Roman"/>
          <w:color w:val="auto"/>
          <w:sz w:val="24"/>
          <w:szCs w:val="24"/>
          <w:lang w:val="cs-CZ"/>
        </w:rPr>
        <w:t xml:space="preserve"> </w:t>
      </w:r>
      <w:r w:rsidRPr="00C625A4">
        <w:rPr>
          <w:rFonts w:ascii="Times New Roman" w:hAnsi="Times New Roman" w:cs="Times New Roman"/>
          <w:color w:val="auto"/>
          <w:sz w:val="24"/>
          <w:szCs w:val="24"/>
          <w:lang w:val="cs-CZ"/>
        </w:rPr>
        <w:t>201</w:t>
      </w:r>
      <w:r w:rsidR="0041013D" w:rsidRPr="00C625A4">
        <w:rPr>
          <w:rFonts w:ascii="Times New Roman" w:hAnsi="Times New Roman" w:cs="Times New Roman"/>
          <w:color w:val="auto"/>
          <w:sz w:val="24"/>
          <w:szCs w:val="24"/>
          <w:lang w:val="cs-CZ"/>
        </w:rPr>
        <w:t>5</w:t>
      </w:r>
      <w:r w:rsidRPr="00C50B82">
        <w:rPr>
          <w:rFonts w:ascii="Times New Roman" w:hAnsi="Times New Roman" w:cs="Times New Roman"/>
          <w:sz w:val="24"/>
          <w:szCs w:val="24"/>
          <w:lang w:val="cs-CZ"/>
        </w:rPr>
        <w:t xml:space="preserve"> na shromáždění společenství vlastníků </w:t>
      </w:r>
      <w:r w:rsidR="00FE00AE" w:rsidRPr="00C50B82">
        <w:rPr>
          <w:rFonts w:ascii="Times New Roman" w:hAnsi="Times New Roman" w:cs="Times New Roman"/>
          <w:sz w:val="24"/>
          <w:szCs w:val="24"/>
          <w:lang w:val="cs-CZ"/>
        </w:rPr>
        <w:t xml:space="preserve"> </w:t>
      </w:r>
      <w:r w:rsidRPr="00C50B82">
        <w:rPr>
          <w:rFonts w:ascii="Times New Roman" w:hAnsi="Times New Roman" w:cs="Times New Roman"/>
          <w:sz w:val="24"/>
          <w:szCs w:val="24"/>
          <w:lang w:val="cs-CZ"/>
        </w:rPr>
        <w:t xml:space="preserve"> domu č.p. 604, ulice Teplická, Praha – </w:t>
      </w:r>
      <w:proofErr w:type="spellStart"/>
      <w:r w:rsidRPr="00C50B82">
        <w:rPr>
          <w:rFonts w:ascii="Times New Roman" w:hAnsi="Times New Roman" w:cs="Times New Roman"/>
          <w:sz w:val="24"/>
          <w:szCs w:val="24"/>
          <w:lang w:val="cs-CZ"/>
        </w:rPr>
        <w:t>Střížkov</w:t>
      </w:r>
      <w:proofErr w:type="spellEnd"/>
      <w:r w:rsidRPr="00C50B82">
        <w:rPr>
          <w:rFonts w:ascii="Times New Roman" w:hAnsi="Times New Roman" w:cs="Times New Roman"/>
          <w:sz w:val="24"/>
          <w:szCs w:val="24"/>
          <w:lang w:val="cs-CZ"/>
        </w:rPr>
        <w:t>.</w:t>
      </w:r>
      <w:r w:rsidR="00C625A4">
        <w:rPr>
          <w:rFonts w:ascii="Times New Roman" w:hAnsi="Times New Roman" w:cs="Times New Roman"/>
          <w:sz w:val="24"/>
          <w:szCs w:val="24"/>
          <w:lang w:val="cs-CZ"/>
        </w:rPr>
        <w:t xml:space="preserve"> ----------------------------------</w:t>
      </w:r>
      <w:r w:rsidRPr="00C50B82">
        <w:rPr>
          <w:rFonts w:ascii="Times New Roman" w:hAnsi="Times New Roman" w:cs="Times New Roman"/>
          <w:color w:val="auto"/>
          <w:sz w:val="24"/>
          <w:szCs w:val="24"/>
          <w:lang w:val="cs-CZ"/>
        </w:rPr>
        <w:br/>
      </w:r>
    </w:p>
    <w:p w:rsidR="008A53E2" w:rsidRPr="00C50B82" w:rsidRDefault="00B17D8E" w:rsidP="00D870D0">
      <w:pPr>
        <w:pStyle w:val="normal"/>
        <w:numPr>
          <w:ilvl w:val="0"/>
          <w:numId w:val="39"/>
        </w:numPr>
        <w:tabs>
          <w:tab w:val="num" w:pos="436"/>
          <w:tab w:val="left" w:pos="709"/>
          <w:tab w:val="left" w:pos="2748"/>
          <w:tab w:val="left" w:pos="3664"/>
          <w:tab w:val="left" w:pos="4580"/>
          <w:tab w:val="left" w:pos="5496"/>
          <w:tab w:val="left" w:pos="6412"/>
          <w:tab w:val="left" w:pos="7328"/>
          <w:tab w:val="left" w:pos="8244"/>
          <w:tab w:val="left" w:pos="8860"/>
        </w:tabs>
        <w:spacing w:line="240" w:lineRule="auto"/>
        <w:ind w:left="436" w:hanging="163"/>
        <w:jc w:val="both"/>
        <w:rPr>
          <w:rFonts w:ascii="Times New Roman" w:hAnsi="Times New Roman" w:cs="Times New Roman"/>
          <w:color w:val="auto"/>
          <w:sz w:val="24"/>
          <w:szCs w:val="24"/>
          <w:lang w:val="cs-CZ"/>
        </w:rPr>
      </w:pPr>
      <w:r w:rsidRPr="00C50B82">
        <w:rPr>
          <w:rFonts w:ascii="Times New Roman" w:hAnsi="Times New Roman" w:cs="Times New Roman"/>
          <w:color w:val="auto"/>
          <w:sz w:val="24"/>
          <w:szCs w:val="24"/>
          <w:lang w:val="cs-CZ"/>
        </w:rPr>
        <w:t xml:space="preserve"> Tyto stanovy jsou</w:t>
      </w:r>
      <w:r w:rsidR="00A51FAB" w:rsidRPr="00C50B82">
        <w:rPr>
          <w:rFonts w:ascii="Times New Roman" w:hAnsi="Times New Roman" w:cs="Times New Roman"/>
          <w:color w:val="auto"/>
          <w:sz w:val="24"/>
          <w:szCs w:val="24"/>
          <w:lang w:val="cs-CZ"/>
        </w:rPr>
        <w:t xml:space="preserve"> účinn</w:t>
      </w:r>
      <w:r w:rsidRPr="00C50B82">
        <w:rPr>
          <w:rFonts w:ascii="Times New Roman" w:hAnsi="Times New Roman" w:cs="Times New Roman"/>
          <w:color w:val="auto"/>
          <w:sz w:val="24"/>
          <w:szCs w:val="24"/>
          <w:lang w:val="cs-CZ"/>
        </w:rPr>
        <w:t>é</w:t>
      </w:r>
      <w:r w:rsidR="00A51FAB" w:rsidRPr="00C50B82">
        <w:rPr>
          <w:rFonts w:ascii="Times New Roman" w:hAnsi="Times New Roman" w:cs="Times New Roman"/>
          <w:color w:val="auto"/>
          <w:sz w:val="24"/>
          <w:szCs w:val="24"/>
          <w:lang w:val="cs-CZ"/>
        </w:rPr>
        <w:t xml:space="preserve"> </w:t>
      </w:r>
      <w:r w:rsidRPr="00C50B82">
        <w:rPr>
          <w:rFonts w:ascii="Times New Roman" w:hAnsi="Times New Roman" w:cs="Times New Roman"/>
          <w:color w:val="auto"/>
          <w:sz w:val="24"/>
          <w:szCs w:val="24"/>
          <w:lang w:val="cs-CZ"/>
        </w:rPr>
        <w:t>dnem</w:t>
      </w:r>
      <w:r w:rsidR="00A51FAB" w:rsidRPr="00C50B82">
        <w:rPr>
          <w:rFonts w:ascii="Times New Roman" w:hAnsi="Times New Roman" w:cs="Times New Roman"/>
          <w:color w:val="auto"/>
          <w:sz w:val="24"/>
          <w:szCs w:val="24"/>
          <w:lang w:val="cs-CZ"/>
        </w:rPr>
        <w:t xml:space="preserve"> schválení</w:t>
      </w:r>
      <w:r w:rsidR="00A54E46">
        <w:rPr>
          <w:rFonts w:ascii="Times New Roman" w:hAnsi="Times New Roman" w:cs="Times New Roman"/>
          <w:color w:val="auto"/>
          <w:sz w:val="24"/>
          <w:szCs w:val="24"/>
          <w:lang w:val="cs-CZ"/>
        </w:rPr>
        <w:t xml:space="preserve">, </w:t>
      </w:r>
      <w:r w:rsidRPr="00C50B82">
        <w:rPr>
          <w:rFonts w:ascii="Times New Roman" w:hAnsi="Times New Roman" w:cs="Times New Roman"/>
          <w:color w:val="auto"/>
          <w:sz w:val="24"/>
          <w:szCs w:val="24"/>
          <w:lang w:val="cs-CZ"/>
        </w:rPr>
        <w:t xml:space="preserve">tj. dnem </w:t>
      </w:r>
      <w:proofErr w:type="gramStart"/>
      <w:r w:rsidR="00C625A4">
        <w:rPr>
          <w:rFonts w:ascii="Times New Roman" w:hAnsi="Times New Roman" w:cs="Times New Roman"/>
          <w:color w:val="auto"/>
          <w:sz w:val="24"/>
          <w:szCs w:val="24"/>
          <w:lang w:val="cs-CZ"/>
        </w:rPr>
        <w:t>26.ledna</w:t>
      </w:r>
      <w:proofErr w:type="gramEnd"/>
      <w:r w:rsidR="00C625A4">
        <w:rPr>
          <w:rFonts w:ascii="Times New Roman" w:hAnsi="Times New Roman" w:cs="Times New Roman"/>
          <w:color w:val="auto"/>
          <w:sz w:val="24"/>
          <w:szCs w:val="24"/>
          <w:lang w:val="cs-CZ"/>
        </w:rPr>
        <w:t xml:space="preserve"> 2015</w:t>
      </w:r>
      <w:r w:rsidR="00A51FAB" w:rsidRPr="00C50B82">
        <w:rPr>
          <w:rFonts w:ascii="Times New Roman" w:hAnsi="Times New Roman" w:cs="Times New Roman"/>
          <w:color w:val="auto"/>
          <w:sz w:val="24"/>
          <w:szCs w:val="24"/>
          <w:lang w:val="cs-CZ"/>
        </w:rPr>
        <w:t xml:space="preserve">. </w:t>
      </w:r>
      <w:r w:rsidR="00781292">
        <w:rPr>
          <w:rFonts w:ascii="Times New Roman" w:hAnsi="Times New Roman" w:cs="Times New Roman"/>
          <w:color w:val="auto"/>
          <w:sz w:val="24"/>
          <w:szCs w:val="24"/>
          <w:lang w:val="cs-CZ"/>
        </w:rPr>
        <w:t>--</w:t>
      </w:r>
      <w:r w:rsidR="002E6DE3">
        <w:rPr>
          <w:rFonts w:ascii="Times New Roman" w:hAnsi="Times New Roman" w:cs="Times New Roman"/>
          <w:color w:val="auto"/>
          <w:sz w:val="24"/>
          <w:szCs w:val="24"/>
          <w:lang w:val="cs-CZ"/>
        </w:rPr>
        <w:t>-------------------</w:t>
      </w:r>
      <w:r w:rsidR="00A51FAB" w:rsidRPr="00C50B82">
        <w:rPr>
          <w:rFonts w:ascii="Times New Roman" w:hAnsi="Times New Roman" w:cs="Times New Roman"/>
          <w:color w:val="auto"/>
          <w:sz w:val="24"/>
          <w:szCs w:val="24"/>
          <w:lang w:val="cs-CZ"/>
        </w:rPr>
        <w:t xml:space="preserve"> </w:t>
      </w:r>
      <w:r w:rsidRPr="00C50B82">
        <w:rPr>
          <w:rFonts w:ascii="Times New Roman" w:hAnsi="Times New Roman" w:cs="Times New Roman"/>
          <w:color w:val="auto"/>
          <w:sz w:val="24"/>
          <w:szCs w:val="24"/>
          <w:lang w:val="cs-CZ"/>
        </w:rPr>
        <w:t xml:space="preserve"> </w:t>
      </w:r>
    </w:p>
    <w:p w:rsidR="005A6453" w:rsidRDefault="005A6453" w:rsidP="00C50B82">
      <w:pPr>
        <w:pStyle w:val="normal"/>
        <w:tabs>
          <w:tab w:val="left" w:pos="1832"/>
          <w:tab w:val="left" w:pos="2748"/>
          <w:tab w:val="left" w:pos="3664"/>
          <w:tab w:val="left" w:pos="4580"/>
          <w:tab w:val="left" w:pos="5496"/>
          <w:tab w:val="left" w:pos="6412"/>
          <w:tab w:val="left" w:pos="7328"/>
          <w:tab w:val="left" w:pos="8244"/>
          <w:tab w:val="left" w:pos="8860"/>
        </w:tabs>
        <w:spacing w:line="240" w:lineRule="auto"/>
        <w:jc w:val="both"/>
        <w:rPr>
          <w:rFonts w:ascii="Times New Roman" w:hAnsi="Times New Roman" w:cs="Times New Roman"/>
          <w:sz w:val="24"/>
          <w:szCs w:val="24"/>
          <w:lang w:val="cs-CZ"/>
        </w:rPr>
      </w:pPr>
    </w:p>
    <w:p w:rsidR="005A6453" w:rsidRDefault="005A6453" w:rsidP="005A6453">
      <w:pPr>
        <w:pStyle w:val="Zhlav"/>
        <w:tabs>
          <w:tab w:val="clear" w:pos="4536"/>
          <w:tab w:val="clear" w:pos="9072"/>
        </w:tabs>
        <w:jc w:val="both"/>
        <w:rPr>
          <w:rFonts w:ascii="Times New Roman" w:hAnsi="Times New Roman"/>
          <w:sz w:val="24"/>
          <w:szCs w:val="24"/>
        </w:rPr>
      </w:pPr>
    </w:p>
    <w:p w:rsidR="009C45B2" w:rsidRDefault="005A6453" w:rsidP="009C45B2">
      <w:pPr>
        <w:pStyle w:val="Zhlav"/>
        <w:tabs>
          <w:tab w:val="clear" w:pos="4536"/>
          <w:tab w:val="clear" w:pos="9072"/>
        </w:tabs>
        <w:ind w:left="360"/>
        <w:jc w:val="both"/>
        <w:rPr>
          <w:rFonts w:ascii="Times New Roman" w:hAnsi="Times New Roman"/>
          <w:sz w:val="24"/>
          <w:szCs w:val="24"/>
        </w:rPr>
      </w:pPr>
      <w:proofErr w:type="spellStart"/>
      <w:r>
        <w:rPr>
          <w:rFonts w:ascii="Times New Roman" w:hAnsi="Times New Roman"/>
          <w:sz w:val="24"/>
          <w:szCs w:val="24"/>
        </w:rPr>
        <w:t>Uvedené</w:t>
      </w:r>
      <w:proofErr w:type="spellEnd"/>
      <w:r>
        <w:rPr>
          <w:rFonts w:ascii="Times New Roman" w:hAnsi="Times New Roman"/>
          <w:sz w:val="24"/>
          <w:szCs w:val="24"/>
        </w:rPr>
        <w:t xml:space="preserve"> </w:t>
      </w:r>
      <w:proofErr w:type="spellStart"/>
      <w:r>
        <w:rPr>
          <w:rFonts w:ascii="Times New Roman" w:hAnsi="Times New Roman"/>
          <w:sz w:val="24"/>
          <w:szCs w:val="24"/>
        </w:rPr>
        <w:t>rozh</w:t>
      </w:r>
      <w:r w:rsidRPr="0014001B">
        <w:rPr>
          <w:rFonts w:ascii="Times New Roman" w:hAnsi="Times New Roman"/>
          <w:sz w:val="24"/>
          <w:szCs w:val="24"/>
        </w:rPr>
        <w:t>odnutí</w:t>
      </w:r>
      <w:proofErr w:type="spellEnd"/>
      <w:r w:rsidR="00AB1891">
        <w:rPr>
          <w:rFonts w:ascii="Times New Roman" w:hAnsi="Times New Roman"/>
          <w:sz w:val="24"/>
          <w:szCs w:val="24"/>
        </w:rPr>
        <w:t xml:space="preserve"> o </w:t>
      </w:r>
      <w:proofErr w:type="spellStart"/>
      <w:r w:rsidR="00AB1891">
        <w:rPr>
          <w:rFonts w:ascii="Times New Roman" w:hAnsi="Times New Roman"/>
          <w:sz w:val="24"/>
          <w:szCs w:val="24"/>
        </w:rPr>
        <w:t>změně</w:t>
      </w:r>
      <w:proofErr w:type="spellEnd"/>
      <w:r w:rsidR="00AB1891">
        <w:rPr>
          <w:rFonts w:ascii="Times New Roman" w:hAnsi="Times New Roman"/>
          <w:sz w:val="24"/>
          <w:szCs w:val="24"/>
        </w:rPr>
        <w:t xml:space="preserve"> </w:t>
      </w:r>
      <w:proofErr w:type="spellStart"/>
      <w:r w:rsidR="00AB1891">
        <w:rPr>
          <w:rFonts w:ascii="Times New Roman" w:hAnsi="Times New Roman"/>
          <w:sz w:val="24"/>
          <w:szCs w:val="24"/>
        </w:rPr>
        <w:t>stanov</w:t>
      </w:r>
      <w:proofErr w:type="spellEnd"/>
      <w:r w:rsidR="00AB1891">
        <w:rPr>
          <w:rFonts w:ascii="Times New Roman" w:hAnsi="Times New Roman"/>
          <w:sz w:val="24"/>
          <w:szCs w:val="24"/>
        </w:rPr>
        <w:t xml:space="preserve"> </w:t>
      </w:r>
      <w:proofErr w:type="spellStart"/>
      <w:r w:rsidR="00AB1891">
        <w:rPr>
          <w:rFonts w:ascii="Times New Roman" w:hAnsi="Times New Roman"/>
          <w:sz w:val="24"/>
          <w:szCs w:val="24"/>
        </w:rPr>
        <w:t>bylo</w:t>
      </w:r>
      <w:proofErr w:type="spellEnd"/>
      <w:r w:rsidR="009C45B2">
        <w:rPr>
          <w:rFonts w:ascii="Times New Roman" w:hAnsi="Times New Roman"/>
          <w:sz w:val="24"/>
          <w:szCs w:val="24"/>
        </w:rPr>
        <w:t xml:space="preserve"> </w:t>
      </w:r>
      <w:proofErr w:type="spellStart"/>
      <w:r w:rsidR="009C45B2" w:rsidRPr="002335FC">
        <w:rPr>
          <w:rFonts w:ascii="Times New Roman" w:hAnsi="Times New Roman" w:cs="Times New Roman"/>
          <w:sz w:val="24"/>
          <w:szCs w:val="24"/>
        </w:rPr>
        <w:t>přijato</w:t>
      </w:r>
      <w:proofErr w:type="spellEnd"/>
      <w:r w:rsidR="009C45B2" w:rsidRPr="002335FC">
        <w:rPr>
          <w:rFonts w:ascii="Times New Roman" w:hAnsi="Times New Roman" w:cs="Times New Roman"/>
          <w:sz w:val="24"/>
          <w:szCs w:val="24"/>
        </w:rPr>
        <w:t xml:space="preserve"> </w:t>
      </w:r>
      <w:r w:rsidR="009C45B2">
        <w:rPr>
          <w:rFonts w:ascii="Times New Roman" w:hAnsi="Times New Roman" w:cs="Times New Roman"/>
          <w:sz w:val="24"/>
          <w:szCs w:val="24"/>
        </w:rPr>
        <w:t xml:space="preserve">91,8 </w:t>
      </w:r>
      <w:r w:rsidR="009C45B2" w:rsidRPr="002335FC">
        <w:rPr>
          <w:rFonts w:ascii="Times New Roman" w:hAnsi="Times New Roman" w:cs="Times New Roman"/>
          <w:sz w:val="24"/>
          <w:szCs w:val="24"/>
        </w:rPr>
        <w:t xml:space="preserve">% </w:t>
      </w:r>
      <w:proofErr w:type="spellStart"/>
      <w:r w:rsidR="009C45B2">
        <w:rPr>
          <w:rFonts w:ascii="Times New Roman" w:hAnsi="Times New Roman"/>
          <w:sz w:val="24"/>
          <w:szCs w:val="24"/>
        </w:rPr>
        <w:t>hlasů</w:t>
      </w:r>
      <w:proofErr w:type="spellEnd"/>
      <w:r w:rsidR="009C45B2">
        <w:rPr>
          <w:rFonts w:ascii="Times New Roman" w:hAnsi="Times New Roman"/>
          <w:sz w:val="24"/>
          <w:szCs w:val="24"/>
        </w:rPr>
        <w:t xml:space="preserve"> </w:t>
      </w:r>
      <w:proofErr w:type="spellStart"/>
      <w:r w:rsidR="009C45B2">
        <w:rPr>
          <w:rFonts w:ascii="Times New Roman" w:hAnsi="Times New Roman"/>
          <w:sz w:val="24"/>
          <w:szCs w:val="24"/>
        </w:rPr>
        <w:t>přítomných</w:t>
      </w:r>
      <w:proofErr w:type="spellEnd"/>
      <w:r w:rsidR="009C45B2">
        <w:rPr>
          <w:rFonts w:ascii="Times New Roman" w:hAnsi="Times New Roman"/>
          <w:sz w:val="24"/>
          <w:szCs w:val="24"/>
        </w:rPr>
        <w:t xml:space="preserve"> vlastníků jednotek, 7,1 % </w:t>
      </w:r>
      <w:proofErr w:type="spellStart"/>
      <w:r w:rsidR="009C45B2">
        <w:rPr>
          <w:rFonts w:ascii="Times New Roman" w:hAnsi="Times New Roman"/>
          <w:sz w:val="24"/>
          <w:szCs w:val="24"/>
        </w:rPr>
        <w:t>hlasů</w:t>
      </w:r>
      <w:proofErr w:type="spellEnd"/>
      <w:r w:rsidR="009C45B2">
        <w:rPr>
          <w:rFonts w:ascii="Times New Roman" w:hAnsi="Times New Roman"/>
          <w:sz w:val="24"/>
          <w:szCs w:val="24"/>
        </w:rPr>
        <w:t xml:space="preserve"> </w:t>
      </w:r>
      <w:proofErr w:type="spellStart"/>
      <w:r w:rsidR="009C45B2">
        <w:rPr>
          <w:rFonts w:ascii="Times New Roman" w:hAnsi="Times New Roman"/>
          <w:sz w:val="24"/>
          <w:szCs w:val="24"/>
        </w:rPr>
        <w:t>přítomných</w:t>
      </w:r>
      <w:proofErr w:type="spellEnd"/>
      <w:r w:rsidR="009C45B2">
        <w:rPr>
          <w:rFonts w:ascii="Times New Roman" w:hAnsi="Times New Roman"/>
          <w:sz w:val="24"/>
          <w:szCs w:val="24"/>
        </w:rPr>
        <w:t xml:space="preserve"> vlastníků jednotek se </w:t>
      </w:r>
      <w:proofErr w:type="spellStart"/>
      <w:r w:rsidR="009C45B2">
        <w:rPr>
          <w:rFonts w:ascii="Times New Roman" w:hAnsi="Times New Roman"/>
          <w:sz w:val="24"/>
          <w:szCs w:val="24"/>
        </w:rPr>
        <w:t>hlasování</w:t>
      </w:r>
      <w:proofErr w:type="spellEnd"/>
      <w:r w:rsidR="009C45B2">
        <w:rPr>
          <w:rFonts w:ascii="Times New Roman" w:hAnsi="Times New Roman"/>
          <w:sz w:val="24"/>
          <w:szCs w:val="24"/>
        </w:rPr>
        <w:t xml:space="preserve"> </w:t>
      </w:r>
      <w:proofErr w:type="spellStart"/>
      <w:r w:rsidR="009C45B2">
        <w:rPr>
          <w:rFonts w:ascii="Times New Roman" w:hAnsi="Times New Roman"/>
          <w:sz w:val="24"/>
          <w:szCs w:val="24"/>
        </w:rPr>
        <w:t>zdrželo</w:t>
      </w:r>
      <w:proofErr w:type="spellEnd"/>
      <w:r w:rsidR="009C45B2">
        <w:rPr>
          <w:rFonts w:ascii="Times New Roman" w:hAnsi="Times New Roman"/>
          <w:sz w:val="24"/>
          <w:szCs w:val="24"/>
        </w:rPr>
        <w:t xml:space="preserve"> a 1% </w:t>
      </w:r>
      <w:proofErr w:type="spellStart"/>
      <w:r w:rsidR="009C45B2">
        <w:rPr>
          <w:rFonts w:ascii="Times New Roman" w:hAnsi="Times New Roman"/>
          <w:sz w:val="24"/>
          <w:szCs w:val="24"/>
        </w:rPr>
        <w:t>hlasů</w:t>
      </w:r>
      <w:proofErr w:type="spellEnd"/>
      <w:r w:rsidR="009C45B2">
        <w:rPr>
          <w:rFonts w:ascii="Times New Roman" w:hAnsi="Times New Roman"/>
          <w:sz w:val="24"/>
          <w:szCs w:val="24"/>
        </w:rPr>
        <w:t xml:space="preserve"> </w:t>
      </w:r>
      <w:proofErr w:type="spellStart"/>
      <w:r w:rsidR="009C45B2">
        <w:rPr>
          <w:rFonts w:ascii="Times New Roman" w:hAnsi="Times New Roman"/>
          <w:sz w:val="24"/>
          <w:szCs w:val="24"/>
        </w:rPr>
        <w:t>přítomných</w:t>
      </w:r>
      <w:proofErr w:type="spellEnd"/>
      <w:r w:rsidR="009C45B2">
        <w:rPr>
          <w:rFonts w:ascii="Times New Roman" w:hAnsi="Times New Roman"/>
          <w:sz w:val="24"/>
          <w:szCs w:val="24"/>
        </w:rPr>
        <w:t xml:space="preserve"> vlastníků jednotek </w:t>
      </w:r>
      <w:proofErr w:type="spellStart"/>
      <w:r w:rsidR="009C45B2">
        <w:rPr>
          <w:rFonts w:ascii="Times New Roman" w:hAnsi="Times New Roman"/>
          <w:sz w:val="24"/>
          <w:szCs w:val="24"/>
        </w:rPr>
        <w:t>hlasovalo</w:t>
      </w:r>
      <w:proofErr w:type="spellEnd"/>
      <w:r w:rsidR="009C45B2">
        <w:rPr>
          <w:rFonts w:ascii="Times New Roman" w:hAnsi="Times New Roman"/>
          <w:sz w:val="24"/>
          <w:szCs w:val="24"/>
        </w:rPr>
        <w:t xml:space="preserve"> </w:t>
      </w:r>
      <w:proofErr w:type="spellStart"/>
      <w:r w:rsidR="009C45B2">
        <w:rPr>
          <w:rFonts w:ascii="Times New Roman" w:hAnsi="Times New Roman"/>
          <w:sz w:val="24"/>
          <w:szCs w:val="24"/>
        </w:rPr>
        <w:t>proti</w:t>
      </w:r>
      <w:proofErr w:type="spellEnd"/>
      <w:r w:rsidR="009C45B2">
        <w:rPr>
          <w:rFonts w:ascii="Times New Roman" w:hAnsi="Times New Roman"/>
          <w:sz w:val="24"/>
          <w:szCs w:val="24"/>
        </w:rPr>
        <w:t>. --------------------------------------------------</w:t>
      </w:r>
    </w:p>
    <w:p w:rsidR="009C45B2" w:rsidRDefault="009C45B2" w:rsidP="009C45B2">
      <w:pPr>
        <w:pStyle w:val="Zhlav"/>
        <w:tabs>
          <w:tab w:val="clear" w:pos="4536"/>
          <w:tab w:val="clear" w:pos="9072"/>
        </w:tabs>
        <w:ind w:left="360"/>
        <w:jc w:val="both"/>
        <w:rPr>
          <w:rFonts w:ascii="Times New Roman" w:hAnsi="Times New Roman"/>
          <w:sz w:val="24"/>
          <w:szCs w:val="24"/>
        </w:rPr>
      </w:pPr>
      <w:r w:rsidRPr="0014001B">
        <w:rPr>
          <w:rFonts w:ascii="Times New Roman" w:hAnsi="Times New Roman"/>
          <w:sz w:val="24"/>
          <w:szCs w:val="24"/>
        </w:rPr>
        <w:t>O</w:t>
      </w:r>
      <w:r>
        <w:rPr>
          <w:rFonts w:ascii="Times New Roman" w:hAnsi="Times New Roman"/>
          <w:sz w:val="24"/>
          <w:szCs w:val="24"/>
        </w:rPr>
        <w:t xml:space="preserve"> </w:t>
      </w:r>
      <w:proofErr w:type="spellStart"/>
      <w:proofErr w:type="gramStart"/>
      <w:r>
        <w:rPr>
          <w:rFonts w:ascii="Times New Roman" w:hAnsi="Times New Roman"/>
          <w:sz w:val="24"/>
          <w:szCs w:val="24"/>
        </w:rPr>
        <w:t>tomto</w:t>
      </w:r>
      <w:proofErr w:type="spellEnd"/>
      <w:r>
        <w:rPr>
          <w:rFonts w:ascii="Times New Roman" w:hAnsi="Times New Roman"/>
          <w:sz w:val="24"/>
          <w:szCs w:val="24"/>
        </w:rPr>
        <w:t xml:space="preserve"> </w:t>
      </w:r>
      <w:r w:rsidRPr="0014001B">
        <w:rPr>
          <w:rFonts w:ascii="Times New Roman" w:hAnsi="Times New Roman"/>
          <w:sz w:val="24"/>
          <w:szCs w:val="24"/>
        </w:rPr>
        <w:t xml:space="preserve"> </w:t>
      </w:r>
      <w:proofErr w:type="spellStart"/>
      <w:r w:rsidRPr="0014001B">
        <w:rPr>
          <w:rFonts w:ascii="Times New Roman" w:hAnsi="Times New Roman"/>
          <w:sz w:val="24"/>
          <w:szCs w:val="24"/>
        </w:rPr>
        <w:t>rozhodnutí</w:t>
      </w:r>
      <w:proofErr w:type="spellEnd"/>
      <w:proofErr w:type="gramEnd"/>
      <w:r>
        <w:rPr>
          <w:rFonts w:ascii="Times New Roman" w:hAnsi="Times New Roman"/>
          <w:sz w:val="24"/>
          <w:szCs w:val="24"/>
        </w:rPr>
        <w:t xml:space="preserve"> </w:t>
      </w:r>
      <w:r w:rsidRPr="0014001B">
        <w:rPr>
          <w:rFonts w:ascii="Times New Roman" w:hAnsi="Times New Roman"/>
          <w:sz w:val="24"/>
          <w:szCs w:val="24"/>
        </w:rPr>
        <w:t xml:space="preserve"> </w:t>
      </w:r>
      <w:proofErr w:type="spellStart"/>
      <w:r w:rsidRPr="0014001B">
        <w:rPr>
          <w:rFonts w:ascii="Times New Roman" w:hAnsi="Times New Roman"/>
          <w:sz w:val="24"/>
          <w:szCs w:val="24"/>
        </w:rPr>
        <w:t>bylo</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hlasováno</w:t>
      </w:r>
      <w:proofErr w:type="spellEnd"/>
      <w:r>
        <w:rPr>
          <w:rFonts w:ascii="Times New Roman" w:hAnsi="Times New Roman"/>
          <w:sz w:val="24"/>
          <w:szCs w:val="24"/>
        </w:rPr>
        <w:t xml:space="preserve"> </w:t>
      </w:r>
      <w:proofErr w:type="spellStart"/>
      <w:r>
        <w:rPr>
          <w:rFonts w:ascii="Times New Roman" w:hAnsi="Times New Roman"/>
          <w:sz w:val="24"/>
          <w:szCs w:val="24"/>
        </w:rPr>
        <w:t>aklamací</w:t>
      </w:r>
      <w:proofErr w:type="spellEnd"/>
      <w:r>
        <w:rPr>
          <w:rFonts w:ascii="Times New Roman" w:hAnsi="Times New Roman"/>
          <w:sz w:val="24"/>
          <w:szCs w:val="24"/>
        </w:rPr>
        <w:t xml:space="preserve"> -</w:t>
      </w:r>
      <w:r w:rsidRPr="0014001B">
        <w:rPr>
          <w:rFonts w:ascii="Times New Roman" w:hAnsi="Times New Roman"/>
          <w:sz w:val="24"/>
          <w:szCs w:val="24"/>
        </w:rPr>
        <w:t xml:space="preserve"> </w:t>
      </w:r>
      <w:proofErr w:type="spellStart"/>
      <w:r w:rsidRPr="0014001B">
        <w:rPr>
          <w:rFonts w:ascii="Times New Roman" w:hAnsi="Times New Roman"/>
          <w:sz w:val="24"/>
          <w:szCs w:val="24"/>
        </w:rPr>
        <w:t>zvednutím</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paže</w:t>
      </w:r>
      <w:proofErr w:type="spellEnd"/>
      <w:r>
        <w:rPr>
          <w:rFonts w:ascii="Times New Roman" w:hAnsi="Times New Roman"/>
          <w:sz w:val="24"/>
          <w:szCs w:val="24"/>
        </w:rPr>
        <w:t xml:space="preserve"> s </w:t>
      </w:r>
      <w:proofErr w:type="spellStart"/>
      <w:r>
        <w:rPr>
          <w:rFonts w:ascii="Times New Roman" w:hAnsi="Times New Roman"/>
          <w:sz w:val="24"/>
          <w:szCs w:val="24"/>
        </w:rPr>
        <w:t>hlasovacím</w:t>
      </w:r>
      <w:proofErr w:type="spellEnd"/>
      <w:r>
        <w:rPr>
          <w:rFonts w:ascii="Times New Roman" w:hAnsi="Times New Roman"/>
          <w:sz w:val="24"/>
          <w:szCs w:val="24"/>
        </w:rPr>
        <w:t xml:space="preserve"> </w:t>
      </w:r>
      <w:proofErr w:type="spellStart"/>
      <w:r>
        <w:rPr>
          <w:rFonts w:ascii="Times New Roman" w:hAnsi="Times New Roman"/>
          <w:sz w:val="24"/>
          <w:szCs w:val="24"/>
        </w:rPr>
        <w:t>lístkem</w:t>
      </w:r>
      <w:proofErr w:type="spellEnd"/>
      <w:r>
        <w:rPr>
          <w:rFonts w:ascii="Times New Roman" w:hAnsi="Times New Roman"/>
          <w:sz w:val="24"/>
          <w:szCs w:val="24"/>
        </w:rPr>
        <w:t xml:space="preserve">. </w:t>
      </w:r>
      <w:proofErr w:type="spellStart"/>
      <w:proofErr w:type="gramStart"/>
      <w:r w:rsidRPr="0014001B">
        <w:rPr>
          <w:rFonts w:ascii="Times New Roman" w:hAnsi="Times New Roman"/>
          <w:sz w:val="24"/>
          <w:szCs w:val="24"/>
        </w:rPr>
        <w:t>Výsledky</w:t>
      </w:r>
      <w:proofErr w:type="spellEnd"/>
      <w:r>
        <w:rPr>
          <w:rFonts w:ascii="Times New Roman" w:hAnsi="Times New Roman"/>
          <w:sz w:val="24"/>
          <w:szCs w:val="24"/>
        </w:rPr>
        <w:t xml:space="preserve"> </w:t>
      </w:r>
      <w:proofErr w:type="spellStart"/>
      <w:r>
        <w:rPr>
          <w:rFonts w:ascii="Times New Roman" w:hAnsi="Times New Roman"/>
          <w:sz w:val="24"/>
          <w:szCs w:val="24"/>
        </w:rPr>
        <w:t>hlasování</w:t>
      </w:r>
      <w:proofErr w:type="spellEnd"/>
      <w:r>
        <w:rPr>
          <w:rFonts w:ascii="Times New Roman" w:hAnsi="Times New Roman"/>
          <w:sz w:val="24"/>
          <w:szCs w:val="24"/>
        </w:rPr>
        <w:t xml:space="preserve"> </w:t>
      </w:r>
      <w:proofErr w:type="spellStart"/>
      <w:r>
        <w:rPr>
          <w:rFonts w:ascii="Times New Roman" w:hAnsi="Times New Roman"/>
          <w:sz w:val="24"/>
          <w:szCs w:val="24"/>
        </w:rPr>
        <w:t>vyhlásil</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předsedající</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po</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provedeném</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hlasování</w:t>
      </w:r>
      <w:proofErr w:type="spellEnd"/>
      <w:r w:rsidRPr="0014001B">
        <w:rPr>
          <w:rFonts w:ascii="Times New Roman" w:hAnsi="Times New Roman"/>
          <w:sz w:val="24"/>
          <w:szCs w:val="24"/>
        </w:rPr>
        <w:t xml:space="preserve"> a </w:t>
      </w:r>
      <w:proofErr w:type="spellStart"/>
      <w:r w:rsidRPr="0014001B">
        <w:rPr>
          <w:rFonts w:ascii="Times New Roman" w:hAnsi="Times New Roman"/>
          <w:sz w:val="24"/>
          <w:szCs w:val="24"/>
        </w:rPr>
        <w:t>sečtení</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hlasů</w:t>
      </w:r>
      <w:proofErr w:type="spellEnd"/>
      <w:r w:rsidRPr="0014001B">
        <w:rPr>
          <w:rFonts w:ascii="Times New Roman" w:hAnsi="Times New Roman"/>
          <w:sz w:val="24"/>
          <w:szCs w:val="24"/>
        </w:rPr>
        <w:t>.</w:t>
      </w:r>
      <w:proofErr w:type="gramEnd"/>
      <w:r>
        <w:rPr>
          <w:rFonts w:ascii="Times New Roman" w:hAnsi="Times New Roman"/>
          <w:sz w:val="24"/>
          <w:szCs w:val="24"/>
        </w:rPr>
        <w:t xml:space="preserve"> </w:t>
      </w:r>
      <w:proofErr w:type="spellStart"/>
      <w:r>
        <w:rPr>
          <w:rFonts w:ascii="Times New Roman" w:hAnsi="Times New Roman"/>
          <w:sz w:val="24"/>
          <w:szCs w:val="24"/>
        </w:rPr>
        <w:t>Hlasy</w:t>
      </w:r>
      <w:proofErr w:type="spellEnd"/>
      <w:r>
        <w:rPr>
          <w:rFonts w:ascii="Times New Roman" w:hAnsi="Times New Roman"/>
          <w:sz w:val="24"/>
          <w:szCs w:val="24"/>
        </w:rPr>
        <w:t xml:space="preserve"> </w:t>
      </w:r>
      <w:proofErr w:type="spellStart"/>
      <w:r>
        <w:rPr>
          <w:rFonts w:ascii="Times New Roman" w:hAnsi="Times New Roman"/>
          <w:sz w:val="24"/>
          <w:szCs w:val="24"/>
        </w:rPr>
        <w:t>za</w:t>
      </w:r>
      <w:proofErr w:type="spellEnd"/>
      <w:r>
        <w:rPr>
          <w:rFonts w:ascii="Times New Roman" w:hAnsi="Times New Roman"/>
          <w:sz w:val="24"/>
          <w:szCs w:val="24"/>
        </w:rPr>
        <w:t xml:space="preserve"> </w:t>
      </w:r>
      <w:proofErr w:type="spellStart"/>
      <w:r>
        <w:rPr>
          <w:rFonts w:ascii="Times New Roman" w:hAnsi="Times New Roman"/>
          <w:sz w:val="24"/>
          <w:szCs w:val="24"/>
        </w:rPr>
        <w:t>pomocí</w:t>
      </w:r>
      <w:proofErr w:type="spellEnd"/>
      <w:r>
        <w:rPr>
          <w:rFonts w:ascii="Times New Roman" w:hAnsi="Times New Roman"/>
          <w:sz w:val="24"/>
          <w:szCs w:val="24"/>
        </w:rPr>
        <w:t xml:space="preserve"> </w:t>
      </w:r>
      <w:proofErr w:type="spellStart"/>
      <w:r>
        <w:rPr>
          <w:rFonts w:ascii="Times New Roman" w:hAnsi="Times New Roman"/>
          <w:sz w:val="24"/>
          <w:szCs w:val="24"/>
        </w:rPr>
        <w:t>počítače</w:t>
      </w:r>
      <w:proofErr w:type="spellEnd"/>
      <w:r>
        <w:rPr>
          <w:rFonts w:ascii="Times New Roman" w:hAnsi="Times New Roman"/>
          <w:sz w:val="24"/>
          <w:szCs w:val="24"/>
        </w:rPr>
        <w:t xml:space="preserve"> (notebook) </w:t>
      </w:r>
      <w:proofErr w:type="spellStart"/>
      <w:r>
        <w:rPr>
          <w:rFonts w:ascii="Times New Roman" w:hAnsi="Times New Roman"/>
          <w:sz w:val="24"/>
          <w:szCs w:val="24"/>
        </w:rPr>
        <w:t>sečetl</w:t>
      </w:r>
      <w:proofErr w:type="spellEnd"/>
      <w:r>
        <w:rPr>
          <w:rFonts w:ascii="Times New Roman" w:hAnsi="Times New Roman"/>
          <w:sz w:val="24"/>
          <w:szCs w:val="24"/>
        </w:rPr>
        <w:t xml:space="preserve"> pan Ing. Pavel </w:t>
      </w:r>
      <w:proofErr w:type="spellStart"/>
      <w:r>
        <w:rPr>
          <w:rFonts w:ascii="Times New Roman" w:hAnsi="Times New Roman"/>
          <w:sz w:val="24"/>
          <w:szCs w:val="24"/>
        </w:rPr>
        <w:t>Maget</w:t>
      </w:r>
      <w:proofErr w:type="spellEnd"/>
      <w:r>
        <w:rPr>
          <w:rFonts w:ascii="Times New Roman" w:hAnsi="Times New Roman"/>
          <w:sz w:val="24"/>
          <w:szCs w:val="24"/>
        </w:rPr>
        <w:t xml:space="preserve">, </w:t>
      </w:r>
      <w:proofErr w:type="spellStart"/>
      <w:r>
        <w:rPr>
          <w:rFonts w:ascii="Times New Roman" w:hAnsi="Times New Roman"/>
          <w:sz w:val="24"/>
          <w:szCs w:val="24"/>
        </w:rPr>
        <w:t>jednatel</w:t>
      </w:r>
      <w:proofErr w:type="spellEnd"/>
      <w:r>
        <w:rPr>
          <w:rFonts w:ascii="Times New Roman" w:hAnsi="Times New Roman"/>
          <w:sz w:val="24"/>
          <w:szCs w:val="24"/>
        </w:rPr>
        <w:t xml:space="preserve"> </w:t>
      </w:r>
      <w:proofErr w:type="spellStart"/>
      <w:r>
        <w:rPr>
          <w:rFonts w:ascii="Times New Roman" w:hAnsi="Times New Roman"/>
          <w:sz w:val="24"/>
          <w:szCs w:val="24"/>
        </w:rPr>
        <w:t>společnosti</w:t>
      </w:r>
      <w:proofErr w:type="spellEnd"/>
      <w:r>
        <w:rPr>
          <w:rFonts w:ascii="Times New Roman" w:hAnsi="Times New Roman"/>
          <w:sz w:val="24"/>
          <w:szCs w:val="24"/>
        </w:rPr>
        <w:t xml:space="preserve"> REMA, s.r.o. – </w:t>
      </w:r>
      <w:proofErr w:type="spellStart"/>
      <w:r>
        <w:rPr>
          <w:rFonts w:ascii="Times New Roman" w:hAnsi="Times New Roman"/>
          <w:sz w:val="24"/>
          <w:szCs w:val="24"/>
        </w:rPr>
        <w:t>komplexní</w:t>
      </w:r>
      <w:proofErr w:type="spellEnd"/>
      <w:r>
        <w:rPr>
          <w:rFonts w:ascii="Times New Roman" w:hAnsi="Times New Roman"/>
          <w:sz w:val="24"/>
          <w:szCs w:val="24"/>
        </w:rPr>
        <w:t xml:space="preserve"> Správa </w:t>
      </w:r>
      <w:proofErr w:type="gramStart"/>
      <w:r>
        <w:rPr>
          <w:rFonts w:ascii="Times New Roman" w:hAnsi="Times New Roman"/>
          <w:sz w:val="24"/>
          <w:szCs w:val="24"/>
        </w:rPr>
        <w:t>a</w:t>
      </w:r>
      <w:proofErr w:type="gramEnd"/>
      <w:r>
        <w:rPr>
          <w:rFonts w:ascii="Times New Roman" w:hAnsi="Times New Roman"/>
          <w:sz w:val="24"/>
          <w:szCs w:val="24"/>
        </w:rPr>
        <w:t xml:space="preserve"> </w:t>
      </w:r>
      <w:proofErr w:type="spellStart"/>
      <w:r>
        <w:rPr>
          <w:rFonts w:ascii="Times New Roman" w:hAnsi="Times New Roman"/>
          <w:sz w:val="24"/>
          <w:szCs w:val="24"/>
        </w:rPr>
        <w:t>údržba</w:t>
      </w:r>
      <w:proofErr w:type="spellEnd"/>
      <w:r>
        <w:rPr>
          <w:rFonts w:ascii="Times New Roman" w:hAnsi="Times New Roman"/>
          <w:sz w:val="24"/>
          <w:szCs w:val="24"/>
        </w:rPr>
        <w:t xml:space="preserve"> </w:t>
      </w:r>
      <w:proofErr w:type="spellStart"/>
      <w:r>
        <w:rPr>
          <w:rFonts w:ascii="Times New Roman" w:hAnsi="Times New Roman"/>
          <w:sz w:val="24"/>
          <w:szCs w:val="24"/>
        </w:rPr>
        <w:t>nemovitostí</w:t>
      </w:r>
      <w:proofErr w:type="spellEnd"/>
      <w:r>
        <w:rPr>
          <w:rFonts w:ascii="Times New Roman" w:hAnsi="Times New Roman"/>
          <w:sz w:val="24"/>
          <w:szCs w:val="24"/>
        </w:rPr>
        <w:t xml:space="preserve"> a </w:t>
      </w:r>
      <w:proofErr w:type="spellStart"/>
      <w:r>
        <w:rPr>
          <w:rFonts w:ascii="Times New Roman" w:hAnsi="Times New Roman"/>
          <w:sz w:val="24"/>
          <w:szCs w:val="24"/>
        </w:rPr>
        <w:t>sdělil</w:t>
      </w:r>
      <w:proofErr w:type="spellEnd"/>
      <w:r>
        <w:rPr>
          <w:rFonts w:ascii="Times New Roman" w:hAnsi="Times New Roman"/>
          <w:sz w:val="24"/>
          <w:szCs w:val="24"/>
        </w:rPr>
        <w:t xml:space="preserve"> je </w:t>
      </w:r>
      <w:proofErr w:type="spellStart"/>
      <w:r>
        <w:rPr>
          <w:rFonts w:ascii="Times New Roman" w:hAnsi="Times New Roman"/>
          <w:sz w:val="24"/>
          <w:szCs w:val="24"/>
        </w:rPr>
        <w:t>předsedajícímu</w:t>
      </w:r>
      <w:proofErr w:type="spellEnd"/>
      <w:r>
        <w:rPr>
          <w:rFonts w:ascii="Times New Roman" w:hAnsi="Times New Roman"/>
          <w:sz w:val="24"/>
          <w:szCs w:val="24"/>
        </w:rPr>
        <w:t xml:space="preserve">. </w:t>
      </w:r>
      <w:r w:rsidRPr="0014001B">
        <w:rPr>
          <w:rFonts w:ascii="Times New Roman" w:hAnsi="Times New Roman"/>
          <w:sz w:val="24"/>
          <w:szCs w:val="24"/>
        </w:rPr>
        <w:t xml:space="preserve"> </w:t>
      </w:r>
    </w:p>
    <w:p w:rsidR="009C45B2" w:rsidRDefault="009C45B2" w:rsidP="009C45B2">
      <w:pPr>
        <w:pStyle w:val="Zhlav"/>
        <w:tabs>
          <w:tab w:val="clear" w:pos="4536"/>
          <w:tab w:val="clear" w:pos="9072"/>
        </w:tabs>
        <w:ind w:left="360"/>
        <w:jc w:val="both"/>
        <w:rPr>
          <w:rFonts w:ascii="Times New Roman" w:hAnsi="Times New Roman"/>
          <w:sz w:val="24"/>
          <w:szCs w:val="24"/>
        </w:rPr>
      </w:pPr>
      <w:proofErr w:type="spellStart"/>
      <w:proofErr w:type="gramStart"/>
      <w:r w:rsidRPr="0014001B">
        <w:rPr>
          <w:rFonts w:ascii="Times New Roman" w:hAnsi="Times New Roman"/>
          <w:sz w:val="24"/>
          <w:szCs w:val="24"/>
        </w:rPr>
        <w:t>Rozhodný</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počet</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hlasů</w:t>
      </w:r>
      <w:proofErr w:type="spellEnd"/>
      <w:r w:rsidRPr="0014001B">
        <w:rPr>
          <w:rFonts w:ascii="Times New Roman" w:hAnsi="Times New Roman"/>
          <w:sz w:val="24"/>
          <w:szCs w:val="24"/>
        </w:rPr>
        <w:t xml:space="preserve"> pro </w:t>
      </w:r>
      <w:proofErr w:type="spellStart"/>
      <w:r w:rsidRPr="0014001B">
        <w:rPr>
          <w:rFonts w:ascii="Times New Roman" w:hAnsi="Times New Roman"/>
          <w:sz w:val="24"/>
          <w:szCs w:val="24"/>
        </w:rPr>
        <w:t>přijetí</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tohoto</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rozhodnutí</w:t>
      </w:r>
      <w:proofErr w:type="spellEnd"/>
      <w:r w:rsidRPr="0014001B">
        <w:rPr>
          <w:rFonts w:ascii="Times New Roman" w:hAnsi="Times New Roman"/>
          <w:sz w:val="24"/>
          <w:szCs w:val="24"/>
        </w:rPr>
        <w:t xml:space="preserve"> je </w:t>
      </w:r>
      <w:proofErr w:type="spellStart"/>
      <w:r>
        <w:rPr>
          <w:rFonts w:ascii="Times New Roman" w:hAnsi="Times New Roman"/>
          <w:sz w:val="24"/>
          <w:szCs w:val="24"/>
        </w:rPr>
        <w:t>tříčtvrtinová</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většina</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hlasů</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přítomných</w:t>
      </w:r>
      <w:proofErr w:type="spellEnd"/>
      <w:r w:rsidRPr="0014001B">
        <w:rPr>
          <w:rFonts w:ascii="Times New Roman" w:hAnsi="Times New Roman"/>
          <w:sz w:val="24"/>
          <w:szCs w:val="24"/>
        </w:rPr>
        <w:t xml:space="preserve"> </w:t>
      </w:r>
      <w:proofErr w:type="spellStart"/>
      <w:r>
        <w:rPr>
          <w:rFonts w:ascii="Times New Roman" w:hAnsi="Times New Roman"/>
          <w:sz w:val="24"/>
          <w:szCs w:val="24"/>
        </w:rPr>
        <w:t>členů</w:t>
      </w:r>
      <w:proofErr w:type="spellEnd"/>
      <w:r>
        <w:rPr>
          <w:rFonts w:ascii="Times New Roman" w:hAnsi="Times New Roman"/>
          <w:sz w:val="24"/>
          <w:szCs w:val="24"/>
        </w:rPr>
        <w:t xml:space="preserve"> </w:t>
      </w:r>
      <w:proofErr w:type="spellStart"/>
      <w:r>
        <w:rPr>
          <w:rFonts w:ascii="Times New Roman" w:hAnsi="Times New Roman"/>
          <w:sz w:val="24"/>
          <w:szCs w:val="24"/>
        </w:rPr>
        <w:t>společenství</w:t>
      </w:r>
      <w:proofErr w:type="spellEnd"/>
      <w:r>
        <w:rPr>
          <w:rFonts w:ascii="Times New Roman" w:hAnsi="Times New Roman"/>
          <w:sz w:val="24"/>
          <w:szCs w:val="24"/>
        </w:rPr>
        <w:t xml:space="preserve"> </w:t>
      </w:r>
      <w:r w:rsidRPr="0014001B">
        <w:rPr>
          <w:rFonts w:ascii="Times New Roman" w:hAnsi="Times New Roman"/>
          <w:sz w:val="24"/>
          <w:szCs w:val="24"/>
        </w:rPr>
        <w:t xml:space="preserve">a </w:t>
      </w:r>
      <w:proofErr w:type="spellStart"/>
      <w:r w:rsidRPr="0014001B">
        <w:rPr>
          <w:rFonts w:ascii="Times New Roman" w:hAnsi="Times New Roman"/>
          <w:sz w:val="24"/>
          <w:szCs w:val="24"/>
        </w:rPr>
        <w:t>tento</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rozhodný</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počet</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hlasů</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byl</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zjištěn</w:t>
      </w:r>
      <w:proofErr w:type="spellEnd"/>
      <w:r w:rsidRPr="0014001B">
        <w:rPr>
          <w:rFonts w:ascii="Times New Roman" w:hAnsi="Times New Roman"/>
          <w:sz w:val="24"/>
          <w:szCs w:val="24"/>
        </w:rPr>
        <w:t xml:space="preserve"> z </w:t>
      </w:r>
      <w:proofErr w:type="spellStart"/>
      <w:r w:rsidRPr="0014001B">
        <w:rPr>
          <w:rFonts w:ascii="Times New Roman" w:hAnsi="Times New Roman"/>
          <w:sz w:val="24"/>
          <w:szCs w:val="24"/>
        </w:rPr>
        <w:t>občanského</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zákoníku</w:t>
      </w:r>
      <w:proofErr w:type="spellEnd"/>
      <w:r w:rsidRPr="0014001B">
        <w:rPr>
          <w:rFonts w:ascii="Times New Roman" w:hAnsi="Times New Roman"/>
          <w:sz w:val="24"/>
          <w:szCs w:val="24"/>
        </w:rPr>
        <w:t xml:space="preserve"> a </w:t>
      </w:r>
      <w:proofErr w:type="spellStart"/>
      <w:r w:rsidRPr="0014001B">
        <w:rPr>
          <w:rFonts w:ascii="Times New Roman" w:hAnsi="Times New Roman"/>
          <w:sz w:val="24"/>
          <w:szCs w:val="24"/>
        </w:rPr>
        <w:t>stanov</w:t>
      </w:r>
      <w:proofErr w:type="spellEnd"/>
      <w:r w:rsidRPr="0014001B">
        <w:rPr>
          <w:rFonts w:ascii="Times New Roman" w:hAnsi="Times New Roman"/>
          <w:sz w:val="24"/>
          <w:szCs w:val="24"/>
        </w:rPr>
        <w:t xml:space="preserve"> Společenství (</w:t>
      </w:r>
      <w:proofErr w:type="spellStart"/>
      <w:r w:rsidRPr="0014001B">
        <w:rPr>
          <w:rFonts w:ascii="Times New Roman" w:hAnsi="Times New Roman"/>
          <w:sz w:val="24"/>
          <w:szCs w:val="24"/>
        </w:rPr>
        <w:t>článek</w:t>
      </w:r>
      <w:proofErr w:type="spellEnd"/>
      <w:r w:rsidRPr="0014001B">
        <w:rPr>
          <w:rFonts w:ascii="Times New Roman" w:hAnsi="Times New Roman"/>
          <w:sz w:val="24"/>
          <w:szCs w:val="24"/>
        </w:rPr>
        <w:t xml:space="preserve"> </w:t>
      </w:r>
      <w:r>
        <w:rPr>
          <w:rFonts w:ascii="Times New Roman" w:hAnsi="Times New Roman"/>
          <w:sz w:val="24"/>
          <w:szCs w:val="24"/>
        </w:rPr>
        <w:t>V</w:t>
      </w:r>
      <w:r w:rsidRPr="0014001B">
        <w:rPr>
          <w:rFonts w:ascii="Times New Roman" w:hAnsi="Times New Roman"/>
          <w:sz w:val="24"/>
          <w:szCs w:val="24"/>
        </w:rPr>
        <w:t xml:space="preserve">II. </w:t>
      </w:r>
      <w:proofErr w:type="spellStart"/>
      <w:r w:rsidRPr="0014001B">
        <w:rPr>
          <w:rFonts w:ascii="Times New Roman" w:hAnsi="Times New Roman"/>
          <w:sz w:val="24"/>
          <w:szCs w:val="24"/>
        </w:rPr>
        <w:t>odst</w:t>
      </w:r>
      <w:proofErr w:type="spellEnd"/>
      <w:r w:rsidRPr="0014001B">
        <w:rPr>
          <w:rFonts w:ascii="Times New Roman" w:hAnsi="Times New Roman"/>
          <w:sz w:val="24"/>
          <w:szCs w:val="24"/>
        </w:rPr>
        <w:t>.</w:t>
      </w:r>
      <w:proofErr w:type="gramEnd"/>
      <w:r w:rsidRPr="0014001B">
        <w:rPr>
          <w:rFonts w:ascii="Times New Roman" w:hAnsi="Times New Roman"/>
          <w:sz w:val="24"/>
          <w:szCs w:val="24"/>
        </w:rPr>
        <w:t xml:space="preserve"> </w:t>
      </w:r>
      <w:r>
        <w:rPr>
          <w:rFonts w:ascii="Times New Roman" w:hAnsi="Times New Roman"/>
          <w:sz w:val="24"/>
          <w:szCs w:val="24"/>
        </w:rPr>
        <w:t>13</w:t>
      </w:r>
      <w:r w:rsidRPr="0014001B">
        <w:rPr>
          <w:rFonts w:ascii="Times New Roman" w:hAnsi="Times New Roman"/>
          <w:sz w:val="24"/>
          <w:szCs w:val="24"/>
        </w:rPr>
        <w:t>.)</w:t>
      </w:r>
      <w:r>
        <w:rPr>
          <w:rFonts w:ascii="Times New Roman" w:hAnsi="Times New Roman"/>
          <w:sz w:val="24"/>
          <w:szCs w:val="24"/>
        </w:rPr>
        <w:t>. ----------------------------------------</w:t>
      </w:r>
    </w:p>
    <w:p w:rsidR="009C45B2" w:rsidRDefault="009C45B2" w:rsidP="009C45B2">
      <w:pPr>
        <w:pStyle w:val="Zhlav"/>
        <w:tabs>
          <w:tab w:val="clear" w:pos="4536"/>
          <w:tab w:val="clear" w:pos="9072"/>
        </w:tabs>
        <w:ind w:left="360"/>
        <w:jc w:val="both"/>
        <w:rPr>
          <w:rFonts w:ascii="Times New Roman" w:hAnsi="Times New Roman"/>
          <w:sz w:val="24"/>
          <w:szCs w:val="24"/>
        </w:rPr>
      </w:pPr>
      <w:proofErr w:type="spellStart"/>
      <w:proofErr w:type="gramStart"/>
      <w:r w:rsidRPr="0014001B">
        <w:rPr>
          <w:rFonts w:ascii="Times New Roman" w:hAnsi="Times New Roman"/>
          <w:sz w:val="24"/>
          <w:szCs w:val="24"/>
        </w:rPr>
        <w:t>Žádné</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protesty</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proti</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výkonu</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hlasovacího</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práva</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ve</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smyslu</w:t>
      </w:r>
      <w:proofErr w:type="spellEnd"/>
      <w:r w:rsidRPr="0014001B">
        <w:rPr>
          <w:rFonts w:ascii="Times New Roman" w:hAnsi="Times New Roman"/>
          <w:sz w:val="24"/>
          <w:szCs w:val="24"/>
        </w:rPr>
        <w:t xml:space="preserve"> § 80b odst.1 </w:t>
      </w:r>
      <w:proofErr w:type="spellStart"/>
      <w:r w:rsidRPr="0014001B">
        <w:rPr>
          <w:rFonts w:ascii="Times New Roman" w:hAnsi="Times New Roman"/>
          <w:sz w:val="24"/>
          <w:szCs w:val="24"/>
        </w:rPr>
        <w:t>písm</w:t>
      </w:r>
      <w:proofErr w:type="spellEnd"/>
      <w:r w:rsidRPr="0014001B">
        <w:rPr>
          <w:rFonts w:ascii="Times New Roman" w:hAnsi="Times New Roman"/>
          <w:sz w:val="24"/>
          <w:szCs w:val="24"/>
        </w:rPr>
        <w:t>.</w:t>
      </w:r>
      <w:proofErr w:type="gramEnd"/>
      <w:r>
        <w:rPr>
          <w:rFonts w:ascii="Times New Roman" w:hAnsi="Times New Roman"/>
          <w:sz w:val="24"/>
          <w:szCs w:val="24"/>
        </w:rPr>
        <w:t xml:space="preserve"> </w:t>
      </w:r>
      <w:r w:rsidRPr="0014001B">
        <w:rPr>
          <w:rFonts w:ascii="Times New Roman" w:hAnsi="Times New Roman"/>
          <w:sz w:val="24"/>
          <w:szCs w:val="24"/>
        </w:rPr>
        <w:t xml:space="preserve">g) </w:t>
      </w:r>
      <w:proofErr w:type="spellStart"/>
      <w:proofErr w:type="gramStart"/>
      <w:r w:rsidRPr="0014001B">
        <w:rPr>
          <w:rFonts w:ascii="Times New Roman" w:hAnsi="Times New Roman"/>
          <w:sz w:val="24"/>
          <w:szCs w:val="24"/>
        </w:rPr>
        <w:t>notářského</w:t>
      </w:r>
      <w:proofErr w:type="spellEnd"/>
      <w:proofErr w:type="gramEnd"/>
      <w:r w:rsidRPr="0014001B">
        <w:rPr>
          <w:rFonts w:ascii="Times New Roman" w:hAnsi="Times New Roman"/>
          <w:sz w:val="24"/>
          <w:szCs w:val="24"/>
        </w:rPr>
        <w:t xml:space="preserve"> </w:t>
      </w:r>
      <w:proofErr w:type="spellStart"/>
      <w:r w:rsidRPr="0014001B">
        <w:rPr>
          <w:rFonts w:ascii="Times New Roman" w:hAnsi="Times New Roman"/>
          <w:sz w:val="24"/>
          <w:szCs w:val="24"/>
        </w:rPr>
        <w:t>řádu</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nebyly</w:t>
      </w:r>
      <w:proofErr w:type="spellEnd"/>
      <w:r w:rsidRPr="0014001B">
        <w:rPr>
          <w:rFonts w:ascii="Times New Roman" w:hAnsi="Times New Roman"/>
          <w:sz w:val="24"/>
          <w:szCs w:val="24"/>
        </w:rPr>
        <w:t xml:space="preserve"> </w:t>
      </w:r>
      <w:proofErr w:type="spellStart"/>
      <w:r w:rsidRPr="0014001B">
        <w:rPr>
          <w:rFonts w:ascii="Times New Roman" w:hAnsi="Times New Roman"/>
          <w:sz w:val="24"/>
          <w:szCs w:val="24"/>
        </w:rPr>
        <w:t>vzneseny</w:t>
      </w:r>
      <w:proofErr w:type="spellEnd"/>
      <w:r w:rsidRPr="0014001B">
        <w:rPr>
          <w:rFonts w:ascii="Times New Roman" w:hAnsi="Times New Roman"/>
          <w:sz w:val="24"/>
          <w:szCs w:val="24"/>
        </w:rPr>
        <w:t>.--------------------------------------------------------------</w:t>
      </w:r>
      <w:r>
        <w:rPr>
          <w:rFonts w:ascii="Times New Roman" w:hAnsi="Times New Roman"/>
          <w:sz w:val="24"/>
          <w:szCs w:val="24"/>
        </w:rPr>
        <w:t>----</w:t>
      </w:r>
    </w:p>
    <w:p w:rsidR="005A6453" w:rsidRDefault="005A6453" w:rsidP="005A6453">
      <w:pPr>
        <w:pStyle w:val="Zhlav"/>
        <w:tabs>
          <w:tab w:val="clear" w:pos="4536"/>
          <w:tab w:val="clear" w:pos="9072"/>
        </w:tabs>
        <w:ind w:left="360"/>
        <w:jc w:val="both"/>
        <w:rPr>
          <w:rFonts w:ascii="Times New Roman" w:hAnsi="Times New Roman"/>
          <w:sz w:val="24"/>
          <w:szCs w:val="24"/>
        </w:rPr>
      </w:pPr>
    </w:p>
    <w:p w:rsidR="009C45B2" w:rsidRDefault="009C45B2" w:rsidP="005A6453">
      <w:pPr>
        <w:pStyle w:val="Zhlav"/>
        <w:tabs>
          <w:tab w:val="clear" w:pos="4536"/>
          <w:tab w:val="clear" w:pos="9072"/>
        </w:tabs>
        <w:ind w:left="360"/>
        <w:jc w:val="both"/>
        <w:rPr>
          <w:rFonts w:ascii="Times New Roman" w:hAnsi="Times New Roman"/>
          <w:sz w:val="24"/>
          <w:szCs w:val="24"/>
        </w:rPr>
      </w:pPr>
    </w:p>
    <w:p w:rsidR="009C45B2" w:rsidRDefault="009C45B2" w:rsidP="005A6453">
      <w:pPr>
        <w:pStyle w:val="Zhlav"/>
        <w:tabs>
          <w:tab w:val="clear" w:pos="4536"/>
          <w:tab w:val="clear" w:pos="9072"/>
        </w:tabs>
        <w:ind w:left="360"/>
        <w:jc w:val="both"/>
        <w:rPr>
          <w:rFonts w:ascii="Times New Roman" w:hAnsi="Times New Roman"/>
          <w:sz w:val="24"/>
          <w:szCs w:val="24"/>
        </w:rPr>
      </w:pPr>
    </w:p>
    <w:p w:rsidR="009C45B2" w:rsidRDefault="009C45B2" w:rsidP="005A6453">
      <w:pPr>
        <w:pStyle w:val="Zhlav"/>
        <w:tabs>
          <w:tab w:val="clear" w:pos="4536"/>
          <w:tab w:val="clear" w:pos="9072"/>
        </w:tabs>
        <w:ind w:left="360"/>
        <w:jc w:val="both"/>
        <w:rPr>
          <w:rFonts w:ascii="Times New Roman" w:hAnsi="Times New Roman"/>
          <w:sz w:val="24"/>
          <w:szCs w:val="24"/>
        </w:rPr>
      </w:pPr>
    </w:p>
    <w:p w:rsidR="005A6453" w:rsidRDefault="00074B12" w:rsidP="005A6453">
      <w:pPr>
        <w:pStyle w:val="Zhlav"/>
        <w:tabs>
          <w:tab w:val="clear" w:pos="4536"/>
          <w:tab w:val="clear" w:pos="9072"/>
        </w:tabs>
        <w:jc w:val="both"/>
        <w:rPr>
          <w:rFonts w:ascii="Times New Roman" w:hAnsi="Times New Roman"/>
          <w:sz w:val="24"/>
          <w:szCs w:val="24"/>
        </w:rPr>
      </w:pPr>
      <w:proofErr w:type="spellStart"/>
      <w:r>
        <w:rPr>
          <w:rFonts w:ascii="Times New Roman" w:hAnsi="Times New Roman"/>
          <w:sz w:val="24"/>
          <w:szCs w:val="24"/>
        </w:rPr>
        <w:lastRenderedPageBreak/>
        <w:t>Strana</w:t>
      </w:r>
      <w:proofErr w:type="spellEnd"/>
      <w:r>
        <w:rPr>
          <w:rFonts w:ascii="Times New Roman" w:hAnsi="Times New Roman"/>
          <w:sz w:val="24"/>
          <w:szCs w:val="24"/>
        </w:rPr>
        <w:t xml:space="preserve"> </w:t>
      </w:r>
      <w:proofErr w:type="spellStart"/>
      <w:r>
        <w:rPr>
          <w:rFonts w:ascii="Times New Roman" w:hAnsi="Times New Roman"/>
          <w:sz w:val="24"/>
          <w:szCs w:val="24"/>
        </w:rPr>
        <w:t>dvacátáprvní</w:t>
      </w:r>
      <w:proofErr w:type="spellEnd"/>
    </w:p>
    <w:p w:rsidR="005A6453" w:rsidRDefault="005A6453" w:rsidP="005A6453">
      <w:pPr>
        <w:pStyle w:val="Zhlav"/>
        <w:tabs>
          <w:tab w:val="clear" w:pos="4536"/>
          <w:tab w:val="clear" w:pos="9072"/>
        </w:tabs>
        <w:ind w:left="360"/>
        <w:jc w:val="both"/>
        <w:rPr>
          <w:rFonts w:ascii="Times New Roman" w:hAnsi="Times New Roman"/>
          <w:sz w:val="24"/>
          <w:szCs w:val="24"/>
        </w:rPr>
      </w:pPr>
    </w:p>
    <w:p w:rsidR="005A6453" w:rsidRPr="005C636F" w:rsidRDefault="005A6453" w:rsidP="005A6453">
      <w:pPr>
        <w:pStyle w:val="Zhlav"/>
        <w:tabs>
          <w:tab w:val="clear" w:pos="4536"/>
          <w:tab w:val="clear" w:pos="9072"/>
        </w:tabs>
        <w:ind w:left="360"/>
        <w:jc w:val="center"/>
        <w:rPr>
          <w:rFonts w:ascii="Times New Roman" w:hAnsi="Times New Roman"/>
          <w:b/>
          <w:bCs/>
          <w:sz w:val="28"/>
          <w:szCs w:val="28"/>
        </w:rPr>
      </w:pPr>
      <w:proofErr w:type="gramStart"/>
      <w:r w:rsidRPr="005C636F">
        <w:rPr>
          <w:rFonts w:ascii="Times New Roman" w:hAnsi="Times New Roman"/>
          <w:b/>
          <w:bCs/>
          <w:sz w:val="28"/>
          <w:szCs w:val="28"/>
        </w:rPr>
        <w:t>I</w:t>
      </w:r>
      <w:r w:rsidR="00074B12">
        <w:rPr>
          <w:rFonts w:ascii="Times New Roman" w:hAnsi="Times New Roman"/>
          <w:b/>
          <w:bCs/>
          <w:sz w:val="28"/>
          <w:szCs w:val="28"/>
        </w:rPr>
        <w:t>II</w:t>
      </w:r>
      <w:r w:rsidRPr="005C636F">
        <w:rPr>
          <w:rFonts w:ascii="Times New Roman" w:hAnsi="Times New Roman"/>
          <w:b/>
          <w:bCs/>
          <w:sz w:val="28"/>
          <w:szCs w:val="28"/>
        </w:rPr>
        <w:t>.</w:t>
      </w:r>
      <w:proofErr w:type="gramEnd"/>
    </w:p>
    <w:p w:rsidR="005A6453" w:rsidRDefault="005A6453" w:rsidP="005A6453">
      <w:pPr>
        <w:jc w:val="both"/>
        <w:rPr>
          <w:sz w:val="24"/>
          <w:szCs w:val="24"/>
        </w:rPr>
      </w:pPr>
    </w:p>
    <w:p w:rsidR="005A6453" w:rsidRPr="00ED2FBF" w:rsidRDefault="005A6453" w:rsidP="005A6453">
      <w:pPr>
        <w:jc w:val="both"/>
        <w:rPr>
          <w:sz w:val="24"/>
          <w:szCs w:val="24"/>
        </w:rPr>
      </w:pPr>
      <w:proofErr w:type="spellStart"/>
      <w:r w:rsidRPr="00ED2FBF">
        <w:rPr>
          <w:sz w:val="24"/>
          <w:szCs w:val="24"/>
        </w:rPr>
        <w:t>Já</w:t>
      </w:r>
      <w:proofErr w:type="spellEnd"/>
      <w:r w:rsidRPr="00ED2FBF">
        <w:rPr>
          <w:sz w:val="24"/>
          <w:szCs w:val="24"/>
        </w:rPr>
        <w:t>,</w:t>
      </w:r>
      <w:r w:rsidR="009C45B2">
        <w:rPr>
          <w:sz w:val="24"/>
          <w:szCs w:val="24"/>
        </w:rPr>
        <w:t xml:space="preserve"> JUDr. Daniela Soukupová – trvalý </w:t>
      </w:r>
      <w:proofErr w:type="spellStart"/>
      <w:r w:rsidR="009C45B2">
        <w:rPr>
          <w:sz w:val="24"/>
          <w:szCs w:val="24"/>
        </w:rPr>
        <w:t>zástupce</w:t>
      </w:r>
      <w:proofErr w:type="spellEnd"/>
      <w:r w:rsidRPr="00ED2FBF">
        <w:rPr>
          <w:sz w:val="24"/>
          <w:szCs w:val="24"/>
        </w:rPr>
        <w:t xml:space="preserve"> </w:t>
      </w:r>
      <w:proofErr w:type="spellStart"/>
      <w:r w:rsidRPr="00ED2FBF">
        <w:rPr>
          <w:sz w:val="24"/>
          <w:szCs w:val="24"/>
        </w:rPr>
        <w:t>notář</w:t>
      </w:r>
      <w:r w:rsidR="009C45B2">
        <w:rPr>
          <w:sz w:val="24"/>
          <w:szCs w:val="24"/>
        </w:rPr>
        <w:t>e</w:t>
      </w:r>
      <w:proofErr w:type="spellEnd"/>
      <w:r w:rsidRPr="00ED2FBF">
        <w:rPr>
          <w:sz w:val="24"/>
          <w:szCs w:val="24"/>
        </w:rPr>
        <w:t xml:space="preserve"> JUDr. Martin</w:t>
      </w:r>
      <w:r w:rsidR="009C45B2">
        <w:rPr>
          <w:sz w:val="24"/>
          <w:szCs w:val="24"/>
        </w:rPr>
        <w:t>a</w:t>
      </w:r>
      <w:r>
        <w:rPr>
          <w:sz w:val="24"/>
          <w:szCs w:val="24"/>
        </w:rPr>
        <w:t xml:space="preserve"> Krčm</w:t>
      </w:r>
      <w:r w:rsidR="009C45B2">
        <w:rPr>
          <w:sz w:val="24"/>
          <w:szCs w:val="24"/>
        </w:rPr>
        <w:t>y</w:t>
      </w:r>
      <w:r>
        <w:rPr>
          <w:sz w:val="24"/>
          <w:szCs w:val="24"/>
        </w:rPr>
        <w:t>,</w:t>
      </w:r>
      <w:r w:rsidRPr="00ED2FBF">
        <w:rPr>
          <w:sz w:val="24"/>
          <w:szCs w:val="24"/>
        </w:rPr>
        <w:t xml:space="preserve"> </w:t>
      </w:r>
      <w:proofErr w:type="spellStart"/>
      <w:r w:rsidRPr="00ED2FBF">
        <w:rPr>
          <w:sz w:val="24"/>
          <w:szCs w:val="24"/>
        </w:rPr>
        <w:t>prohlašuji</w:t>
      </w:r>
      <w:proofErr w:type="spellEnd"/>
      <w:r w:rsidRPr="00ED2FBF">
        <w:rPr>
          <w:sz w:val="24"/>
          <w:szCs w:val="24"/>
        </w:rPr>
        <w:t xml:space="preserve"> a zároveň </w:t>
      </w:r>
      <w:proofErr w:type="spellStart"/>
      <w:r w:rsidRPr="00ED2FBF">
        <w:rPr>
          <w:sz w:val="24"/>
          <w:szCs w:val="24"/>
        </w:rPr>
        <w:t>osvědčuji</w:t>
      </w:r>
      <w:proofErr w:type="spellEnd"/>
      <w:r w:rsidRPr="00ED2FBF">
        <w:rPr>
          <w:sz w:val="24"/>
          <w:szCs w:val="24"/>
        </w:rPr>
        <w:t xml:space="preserve">, že </w:t>
      </w:r>
      <w:proofErr w:type="spellStart"/>
      <w:r w:rsidRPr="00ED2FBF">
        <w:rPr>
          <w:sz w:val="24"/>
          <w:szCs w:val="24"/>
        </w:rPr>
        <w:t>právní</w:t>
      </w:r>
      <w:proofErr w:type="spellEnd"/>
      <w:r w:rsidRPr="00ED2FBF">
        <w:rPr>
          <w:sz w:val="24"/>
          <w:szCs w:val="24"/>
        </w:rPr>
        <w:t xml:space="preserve"> </w:t>
      </w:r>
      <w:proofErr w:type="spellStart"/>
      <w:r w:rsidRPr="00ED2FBF">
        <w:rPr>
          <w:sz w:val="24"/>
          <w:szCs w:val="24"/>
        </w:rPr>
        <w:t>jednání</w:t>
      </w:r>
      <w:proofErr w:type="spellEnd"/>
      <w:r w:rsidRPr="00ED2FBF">
        <w:rPr>
          <w:sz w:val="24"/>
          <w:szCs w:val="24"/>
        </w:rPr>
        <w:t xml:space="preserve"> a formality, k </w:t>
      </w:r>
      <w:proofErr w:type="spellStart"/>
      <w:r w:rsidRPr="00ED2FBF">
        <w:rPr>
          <w:sz w:val="24"/>
          <w:szCs w:val="24"/>
        </w:rPr>
        <w:t>nimž</w:t>
      </w:r>
      <w:proofErr w:type="spellEnd"/>
      <w:r w:rsidRPr="00ED2FBF">
        <w:rPr>
          <w:sz w:val="24"/>
          <w:szCs w:val="24"/>
        </w:rPr>
        <w:t xml:space="preserve"> </w:t>
      </w:r>
      <w:proofErr w:type="spellStart"/>
      <w:r w:rsidRPr="00ED2FBF">
        <w:rPr>
          <w:sz w:val="24"/>
          <w:szCs w:val="24"/>
        </w:rPr>
        <w:t>jsou</w:t>
      </w:r>
      <w:proofErr w:type="spellEnd"/>
      <w:r w:rsidRPr="00ED2FBF">
        <w:rPr>
          <w:sz w:val="24"/>
          <w:szCs w:val="24"/>
        </w:rPr>
        <w:t xml:space="preserve"> právnická osoba a orgány právnické </w:t>
      </w:r>
      <w:r>
        <w:rPr>
          <w:sz w:val="24"/>
          <w:szCs w:val="24"/>
        </w:rPr>
        <w:t xml:space="preserve">osoby </w:t>
      </w:r>
      <w:proofErr w:type="spellStart"/>
      <w:r>
        <w:rPr>
          <w:sz w:val="24"/>
          <w:szCs w:val="24"/>
        </w:rPr>
        <w:t>povinny</w:t>
      </w:r>
      <w:proofErr w:type="spellEnd"/>
      <w:r>
        <w:rPr>
          <w:sz w:val="24"/>
          <w:szCs w:val="24"/>
        </w:rPr>
        <w:t xml:space="preserve">, a </w:t>
      </w:r>
      <w:proofErr w:type="spellStart"/>
      <w:r>
        <w:rPr>
          <w:sz w:val="24"/>
          <w:szCs w:val="24"/>
        </w:rPr>
        <w:t>jichž</w:t>
      </w:r>
      <w:proofErr w:type="spellEnd"/>
      <w:r>
        <w:rPr>
          <w:sz w:val="24"/>
          <w:szCs w:val="24"/>
        </w:rPr>
        <w:t xml:space="preserve"> </w:t>
      </w:r>
      <w:proofErr w:type="spellStart"/>
      <w:r>
        <w:rPr>
          <w:sz w:val="24"/>
          <w:szCs w:val="24"/>
        </w:rPr>
        <w:t>jsem</w:t>
      </w:r>
      <w:proofErr w:type="spellEnd"/>
      <w:r>
        <w:rPr>
          <w:sz w:val="24"/>
          <w:szCs w:val="24"/>
        </w:rPr>
        <w:t xml:space="preserve"> </w:t>
      </w:r>
      <w:proofErr w:type="spellStart"/>
      <w:r>
        <w:rPr>
          <w:sz w:val="24"/>
          <w:szCs w:val="24"/>
        </w:rPr>
        <w:t>byl</w:t>
      </w:r>
      <w:r w:rsidR="009C45B2">
        <w:rPr>
          <w:sz w:val="24"/>
          <w:szCs w:val="24"/>
        </w:rPr>
        <w:t>a</w:t>
      </w:r>
      <w:proofErr w:type="spellEnd"/>
      <w:r w:rsidRPr="00ED2FBF">
        <w:rPr>
          <w:sz w:val="24"/>
          <w:szCs w:val="24"/>
        </w:rPr>
        <w:t xml:space="preserve"> </w:t>
      </w:r>
      <w:proofErr w:type="spellStart"/>
      <w:r w:rsidRPr="00ED2FBF">
        <w:rPr>
          <w:sz w:val="24"/>
          <w:szCs w:val="24"/>
        </w:rPr>
        <w:t>přítom</w:t>
      </w:r>
      <w:r>
        <w:rPr>
          <w:sz w:val="24"/>
          <w:szCs w:val="24"/>
        </w:rPr>
        <w:t>n</w:t>
      </w:r>
      <w:r w:rsidR="009C45B2">
        <w:rPr>
          <w:sz w:val="24"/>
          <w:szCs w:val="24"/>
        </w:rPr>
        <w:t>a</w:t>
      </w:r>
      <w:proofErr w:type="spellEnd"/>
      <w:r w:rsidRPr="00ED2FBF">
        <w:rPr>
          <w:sz w:val="24"/>
          <w:szCs w:val="24"/>
        </w:rPr>
        <w:t xml:space="preserve">, </w:t>
      </w:r>
      <w:proofErr w:type="spellStart"/>
      <w:r w:rsidRPr="00ED2FBF">
        <w:rPr>
          <w:sz w:val="24"/>
          <w:szCs w:val="24"/>
        </w:rPr>
        <w:t>jsou</w:t>
      </w:r>
      <w:proofErr w:type="spellEnd"/>
      <w:r>
        <w:rPr>
          <w:sz w:val="24"/>
          <w:szCs w:val="24"/>
        </w:rPr>
        <w:t>,</w:t>
      </w:r>
      <w:r w:rsidR="009C45B2">
        <w:rPr>
          <w:sz w:val="24"/>
          <w:szCs w:val="24"/>
        </w:rPr>
        <w:t xml:space="preserve"> v</w:t>
      </w:r>
      <w:r w:rsidRPr="00ED2FBF">
        <w:rPr>
          <w:sz w:val="24"/>
          <w:szCs w:val="24"/>
        </w:rPr>
        <w:t xml:space="preserve"> </w:t>
      </w:r>
      <w:proofErr w:type="spellStart"/>
      <w:r w:rsidRPr="00ED2FBF">
        <w:rPr>
          <w:sz w:val="24"/>
          <w:szCs w:val="24"/>
        </w:rPr>
        <w:t>souladu</w:t>
      </w:r>
      <w:proofErr w:type="spellEnd"/>
      <w:r w:rsidRPr="00ED2FBF">
        <w:rPr>
          <w:sz w:val="24"/>
          <w:szCs w:val="24"/>
        </w:rPr>
        <w:t xml:space="preserve"> s </w:t>
      </w:r>
      <w:proofErr w:type="spellStart"/>
      <w:r w:rsidRPr="00ED2FBF">
        <w:rPr>
          <w:sz w:val="24"/>
          <w:szCs w:val="24"/>
        </w:rPr>
        <w:t>právními</w:t>
      </w:r>
      <w:proofErr w:type="spellEnd"/>
      <w:r w:rsidRPr="00ED2FBF">
        <w:rPr>
          <w:sz w:val="24"/>
          <w:szCs w:val="24"/>
        </w:rPr>
        <w:t xml:space="preserve"> </w:t>
      </w:r>
      <w:proofErr w:type="spellStart"/>
      <w:r w:rsidRPr="00ED2FBF">
        <w:rPr>
          <w:sz w:val="24"/>
          <w:szCs w:val="24"/>
        </w:rPr>
        <w:t>předpisy</w:t>
      </w:r>
      <w:proofErr w:type="spellEnd"/>
      <w:r w:rsidRPr="00ED2FBF">
        <w:rPr>
          <w:sz w:val="24"/>
          <w:szCs w:val="24"/>
        </w:rPr>
        <w:t xml:space="preserve">, a </w:t>
      </w:r>
      <w:proofErr w:type="spellStart"/>
      <w:r w:rsidRPr="00ED2FBF">
        <w:rPr>
          <w:sz w:val="24"/>
          <w:szCs w:val="24"/>
        </w:rPr>
        <w:t>též</w:t>
      </w:r>
      <w:proofErr w:type="spellEnd"/>
      <w:r w:rsidRPr="00ED2FBF">
        <w:rPr>
          <w:sz w:val="24"/>
          <w:szCs w:val="24"/>
        </w:rPr>
        <w:t xml:space="preserve">, že </w:t>
      </w:r>
      <w:proofErr w:type="spellStart"/>
      <w:r w:rsidRPr="00ED2FBF">
        <w:rPr>
          <w:sz w:val="24"/>
          <w:szCs w:val="24"/>
        </w:rPr>
        <w:t>shora</w:t>
      </w:r>
      <w:proofErr w:type="spellEnd"/>
      <w:r w:rsidRPr="00ED2FBF">
        <w:rPr>
          <w:sz w:val="24"/>
          <w:szCs w:val="24"/>
        </w:rPr>
        <w:t xml:space="preserve"> uveden</w:t>
      </w:r>
      <w:r>
        <w:rPr>
          <w:sz w:val="24"/>
          <w:szCs w:val="24"/>
        </w:rPr>
        <w:t>á</w:t>
      </w:r>
      <w:r w:rsidRPr="00ED2FBF">
        <w:rPr>
          <w:sz w:val="24"/>
          <w:szCs w:val="24"/>
        </w:rPr>
        <w:t xml:space="preserve"> rozhodnutí </w:t>
      </w:r>
      <w:proofErr w:type="spellStart"/>
      <w:r w:rsidRPr="00ED2FBF">
        <w:rPr>
          <w:sz w:val="24"/>
          <w:szCs w:val="24"/>
        </w:rPr>
        <w:t>shromáždění</w:t>
      </w:r>
      <w:proofErr w:type="spellEnd"/>
      <w:r w:rsidRPr="00ED2FBF">
        <w:rPr>
          <w:sz w:val="24"/>
          <w:szCs w:val="24"/>
        </w:rPr>
        <w:t xml:space="preserve"> </w:t>
      </w:r>
      <w:proofErr w:type="spellStart"/>
      <w:r w:rsidRPr="00ED2FBF">
        <w:rPr>
          <w:sz w:val="24"/>
          <w:szCs w:val="24"/>
        </w:rPr>
        <w:t>byl</w:t>
      </w:r>
      <w:r>
        <w:rPr>
          <w:sz w:val="24"/>
          <w:szCs w:val="24"/>
        </w:rPr>
        <w:t>a</w:t>
      </w:r>
      <w:proofErr w:type="spellEnd"/>
      <w:r w:rsidRPr="00ED2FBF">
        <w:rPr>
          <w:sz w:val="24"/>
          <w:szCs w:val="24"/>
        </w:rPr>
        <w:t xml:space="preserve"> </w:t>
      </w:r>
      <w:proofErr w:type="spellStart"/>
      <w:r w:rsidRPr="00ED2FBF">
        <w:rPr>
          <w:sz w:val="24"/>
          <w:szCs w:val="24"/>
        </w:rPr>
        <w:t>přijat</w:t>
      </w:r>
      <w:r>
        <w:rPr>
          <w:sz w:val="24"/>
          <w:szCs w:val="24"/>
        </w:rPr>
        <w:t>a</w:t>
      </w:r>
      <w:proofErr w:type="spellEnd"/>
      <w:r w:rsidRPr="00ED2FBF">
        <w:rPr>
          <w:sz w:val="24"/>
          <w:szCs w:val="24"/>
        </w:rPr>
        <w:t xml:space="preserve"> a </w:t>
      </w:r>
      <w:proofErr w:type="spellStart"/>
      <w:r w:rsidRPr="00ED2FBF">
        <w:rPr>
          <w:sz w:val="24"/>
          <w:szCs w:val="24"/>
        </w:rPr>
        <w:t>je</w:t>
      </w:r>
      <w:r>
        <w:rPr>
          <w:sz w:val="24"/>
          <w:szCs w:val="24"/>
        </w:rPr>
        <w:t>jich</w:t>
      </w:r>
      <w:proofErr w:type="spellEnd"/>
      <w:r w:rsidRPr="00ED2FBF">
        <w:rPr>
          <w:sz w:val="24"/>
          <w:szCs w:val="24"/>
        </w:rPr>
        <w:t xml:space="preserve"> obsah je v </w:t>
      </w:r>
      <w:proofErr w:type="spellStart"/>
      <w:r w:rsidRPr="00ED2FBF">
        <w:rPr>
          <w:sz w:val="24"/>
          <w:szCs w:val="24"/>
        </w:rPr>
        <w:t>souladu</w:t>
      </w:r>
      <w:proofErr w:type="spellEnd"/>
      <w:r w:rsidRPr="00ED2FBF">
        <w:rPr>
          <w:sz w:val="24"/>
          <w:szCs w:val="24"/>
        </w:rPr>
        <w:t xml:space="preserve"> </w:t>
      </w:r>
      <w:r>
        <w:rPr>
          <w:sz w:val="24"/>
          <w:szCs w:val="24"/>
        </w:rPr>
        <w:t xml:space="preserve">           </w:t>
      </w:r>
      <w:r w:rsidRPr="00ED2FBF">
        <w:rPr>
          <w:sz w:val="24"/>
          <w:szCs w:val="24"/>
        </w:rPr>
        <w:t xml:space="preserve">s </w:t>
      </w:r>
      <w:proofErr w:type="spellStart"/>
      <w:r w:rsidRPr="00ED2FBF">
        <w:rPr>
          <w:sz w:val="24"/>
          <w:szCs w:val="24"/>
        </w:rPr>
        <w:t>právními</w:t>
      </w:r>
      <w:proofErr w:type="spellEnd"/>
      <w:r w:rsidRPr="00ED2FBF">
        <w:rPr>
          <w:sz w:val="24"/>
          <w:szCs w:val="24"/>
        </w:rPr>
        <w:t xml:space="preserve"> </w:t>
      </w:r>
      <w:proofErr w:type="spellStart"/>
      <w:r w:rsidRPr="00ED2FBF">
        <w:rPr>
          <w:sz w:val="24"/>
          <w:szCs w:val="24"/>
        </w:rPr>
        <w:t>předpisy</w:t>
      </w:r>
      <w:proofErr w:type="spellEnd"/>
      <w:r w:rsidRPr="00ED2FBF">
        <w:rPr>
          <w:sz w:val="24"/>
          <w:szCs w:val="24"/>
        </w:rPr>
        <w:t xml:space="preserve"> a stanovami Společenství</w:t>
      </w:r>
      <w:r w:rsidR="008A2AAF">
        <w:rPr>
          <w:sz w:val="24"/>
          <w:szCs w:val="24"/>
        </w:rPr>
        <w:t xml:space="preserve">. </w:t>
      </w:r>
      <w:r w:rsidRPr="00ED2FBF">
        <w:rPr>
          <w:sz w:val="24"/>
          <w:szCs w:val="24"/>
        </w:rPr>
        <w:t>--</w:t>
      </w:r>
      <w:r w:rsidR="009C45B2">
        <w:rPr>
          <w:sz w:val="24"/>
          <w:szCs w:val="24"/>
        </w:rPr>
        <w:t>-----</w:t>
      </w:r>
      <w:r w:rsidRPr="00ED2FBF">
        <w:rPr>
          <w:sz w:val="24"/>
          <w:szCs w:val="24"/>
        </w:rPr>
        <w:t>---</w:t>
      </w:r>
      <w:r>
        <w:rPr>
          <w:sz w:val="24"/>
          <w:szCs w:val="24"/>
        </w:rPr>
        <w:t>------------------------------------------</w:t>
      </w:r>
      <w:r w:rsidR="008A2AAF">
        <w:rPr>
          <w:sz w:val="24"/>
          <w:szCs w:val="24"/>
        </w:rPr>
        <w:t>---</w:t>
      </w:r>
    </w:p>
    <w:p w:rsidR="005A6453" w:rsidRPr="006E5B72" w:rsidRDefault="005A6453" w:rsidP="005A6453">
      <w:pPr>
        <w:pStyle w:val="Nadpis1"/>
        <w:jc w:val="center"/>
        <w:rPr>
          <w:rFonts w:ascii="Times New Roman" w:hAnsi="Times New Roman"/>
          <w:color w:val="auto"/>
          <w:sz w:val="24"/>
          <w:szCs w:val="24"/>
        </w:rPr>
      </w:pPr>
      <w:r w:rsidRPr="006E5B72">
        <w:rPr>
          <w:rFonts w:ascii="Times New Roman" w:hAnsi="Times New Roman"/>
          <w:color w:val="auto"/>
          <w:sz w:val="24"/>
          <w:szCs w:val="24"/>
        </w:rPr>
        <w:t>Z á v ě r e m</w:t>
      </w:r>
    </w:p>
    <w:p w:rsidR="006E5B72" w:rsidRDefault="006E5B72" w:rsidP="006E5B72"/>
    <w:p w:rsidR="005A6453" w:rsidRPr="00ED2FBF" w:rsidRDefault="005A6453" w:rsidP="005A6453">
      <w:pPr>
        <w:jc w:val="both"/>
        <w:rPr>
          <w:sz w:val="24"/>
          <w:szCs w:val="24"/>
        </w:rPr>
      </w:pPr>
      <w:r w:rsidRPr="00ED2FBF">
        <w:rPr>
          <w:sz w:val="24"/>
          <w:szCs w:val="24"/>
        </w:rPr>
        <w:t xml:space="preserve">Z </w:t>
      </w:r>
      <w:proofErr w:type="spellStart"/>
      <w:r w:rsidRPr="00ED2FBF">
        <w:rPr>
          <w:sz w:val="24"/>
          <w:szCs w:val="24"/>
        </w:rPr>
        <w:t>tohoto</w:t>
      </w:r>
      <w:proofErr w:type="spellEnd"/>
      <w:r w:rsidRPr="00ED2FBF">
        <w:rPr>
          <w:sz w:val="24"/>
          <w:szCs w:val="24"/>
        </w:rPr>
        <w:t xml:space="preserve"> </w:t>
      </w:r>
      <w:proofErr w:type="spellStart"/>
      <w:r w:rsidRPr="00ED2FBF">
        <w:rPr>
          <w:sz w:val="24"/>
          <w:szCs w:val="24"/>
        </w:rPr>
        <w:t>notářského</w:t>
      </w:r>
      <w:proofErr w:type="spellEnd"/>
      <w:r w:rsidRPr="00ED2FBF">
        <w:rPr>
          <w:sz w:val="24"/>
          <w:szCs w:val="24"/>
        </w:rPr>
        <w:t xml:space="preserve"> zápisu </w:t>
      </w:r>
      <w:proofErr w:type="spellStart"/>
      <w:r w:rsidRPr="00ED2FBF">
        <w:rPr>
          <w:sz w:val="24"/>
          <w:szCs w:val="24"/>
        </w:rPr>
        <w:t>se</w:t>
      </w:r>
      <w:proofErr w:type="spellEnd"/>
      <w:r w:rsidRPr="00ED2FBF">
        <w:rPr>
          <w:sz w:val="24"/>
          <w:szCs w:val="24"/>
        </w:rPr>
        <w:t xml:space="preserve"> </w:t>
      </w:r>
      <w:proofErr w:type="spellStart"/>
      <w:r w:rsidRPr="00ED2FBF">
        <w:rPr>
          <w:sz w:val="24"/>
          <w:szCs w:val="24"/>
        </w:rPr>
        <w:t>vyhotovuj</w:t>
      </w:r>
      <w:r>
        <w:rPr>
          <w:sz w:val="24"/>
          <w:szCs w:val="24"/>
        </w:rPr>
        <w:t>í</w:t>
      </w:r>
      <w:proofErr w:type="spellEnd"/>
      <w:r w:rsidRPr="00ED2FBF">
        <w:rPr>
          <w:sz w:val="24"/>
          <w:szCs w:val="24"/>
        </w:rPr>
        <w:t xml:space="preserve"> </w:t>
      </w:r>
      <w:r>
        <w:rPr>
          <w:sz w:val="24"/>
          <w:szCs w:val="24"/>
        </w:rPr>
        <w:t>dva</w:t>
      </w:r>
      <w:r w:rsidRPr="00ED2FBF">
        <w:rPr>
          <w:sz w:val="24"/>
          <w:szCs w:val="24"/>
        </w:rPr>
        <w:t xml:space="preserve"> </w:t>
      </w:r>
      <w:proofErr w:type="spellStart"/>
      <w:r w:rsidRPr="00ED2FBF">
        <w:rPr>
          <w:sz w:val="24"/>
          <w:szCs w:val="24"/>
        </w:rPr>
        <w:t>stejnopis</w:t>
      </w:r>
      <w:r>
        <w:rPr>
          <w:sz w:val="24"/>
          <w:szCs w:val="24"/>
        </w:rPr>
        <w:t>y</w:t>
      </w:r>
      <w:proofErr w:type="spellEnd"/>
      <w:r w:rsidRPr="00ED2FBF">
        <w:rPr>
          <w:sz w:val="24"/>
          <w:szCs w:val="24"/>
        </w:rPr>
        <w:t xml:space="preserve">, </w:t>
      </w:r>
      <w:proofErr w:type="spellStart"/>
      <w:r w:rsidRPr="00ED2FBF">
        <w:rPr>
          <w:sz w:val="24"/>
          <w:szCs w:val="24"/>
        </w:rPr>
        <w:t>kter</w:t>
      </w:r>
      <w:r>
        <w:rPr>
          <w:sz w:val="24"/>
          <w:szCs w:val="24"/>
        </w:rPr>
        <w:t>é</w:t>
      </w:r>
      <w:proofErr w:type="spellEnd"/>
      <w:r w:rsidRPr="00ED2FBF">
        <w:rPr>
          <w:sz w:val="24"/>
          <w:szCs w:val="24"/>
        </w:rPr>
        <w:t xml:space="preserve"> </w:t>
      </w:r>
      <w:proofErr w:type="spellStart"/>
      <w:r w:rsidRPr="00ED2FBF">
        <w:rPr>
          <w:sz w:val="24"/>
          <w:szCs w:val="24"/>
        </w:rPr>
        <w:t>se</w:t>
      </w:r>
      <w:proofErr w:type="spellEnd"/>
      <w:r w:rsidRPr="00ED2FBF">
        <w:rPr>
          <w:sz w:val="24"/>
          <w:szCs w:val="24"/>
        </w:rPr>
        <w:t xml:space="preserve"> </w:t>
      </w:r>
      <w:proofErr w:type="spellStart"/>
      <w:r w:rsidRPr="00ED2FBF">
        <w:rPr>
          <w:sz w:val="24"/>
          <w:szCs w:val="24"/>
        </w:rPr>
        <w:t>vydáv</w:t>
      </w:r>
      <w:r>
        <w:rPr>
          <w:sz w:val="24"/>
          <w:szCs w:val="24"/>
        </w:rPr>
        <w:t>ají</w:t>
      </w:r>
      <w:proofErr w:type="spellEnd"/>
      <w:r>
        <w:rPr>
          <w:sz w:val="24"/>
          <w:szCs w:val="24"/>
        </w:rPr>
        <w:t xml:space="preserve"> </w:t>
      </w:r>
      <w:proofErr w:type="spellStart"/>
      <w:r>
        <w:rPr>
          <w:sz w:val="24"/>
          <w:szCs w:val="24"/>
        </w:rPr>
        <w:t>předsedajícímu</w:t>
      </w:r>
      <w:proofErr w:type="spellEnd"/>
      <w:r>
        <w:rPr>
          <w:sz w:val="24"/>
          <w:szCs w:val="24"/>
        </w:rPr>
        <w:t xml:space="preserve"> paní</w:t>
      </w:r>
      <w:r w:rsidRPr="00ED2FBF">
        <w:rPr>
          <w:sz w:val="24"/>
          <w:szCs w:val="24"/>
        </w:rPr>
        <w:t xml:space="preserve"> </w:t>
      </w:r>
      <w:r>
        <w:rPr>
          <w:sz w:val="24"/>
          <w:szCs w:val="24"/>
        </w:rPr>
        <w:t xml:space="preserve">PhDr. </w:t>
      </w:r>
      <w:proofErr w:type="spellStart"/>
      <w:r>
        <w:rPr>
          <w:sz w:val="24"/>
          <w:szCs w:val="24"/>
        </w:rPr>
        <w:t>Alexandře</w:t>
      </w:r>
      <w:proofErr w:type="spellEnd"/>
      <w:r>
        <w:rPr>
          <w:sz w:val="24"/>
          <w:szCs w:val="24"/>
        </w:rPr>
        <w:t xml:space="preserve"> </w:t>
      </w:r>
      <w:proofErr w:type="spellStart"/>
      <w:r>
        <w:rPr>
          <w:sz w:val="24"/>
          <w:szCs w:val="24"/>
        </w:rPr>
        <w:t>Prokešové</w:t>
      </w:r>
      <w:proofErr w:type="spellEnd"/>
      <w:r w:rsidRPr="00ED2FBF">
        <w:rPr>
          <w:sz w:val="24"/>
          <w:szCs w:val="24"/>
        </w:rPr>
        <w:t>. -</w:t>
      </w:r>
      <w:r>
        <w:rPr>
          <w:sz w:val="24"/>
          <w:szCs w:val="24"/>
        </w:rPr>
        <w:t>---</w:t>
      </w:r>
      <w:r w:rsidRPr="00ED2FBF">
        <w:rPr>
          <w:sz w:val="24"/>
          <w:szCs w:val="24"/>
        </w:rPr>
        <w:t>-</w:t>
      </w:r>
      <w:r w:rsidR="006E5B72">
        <w:rPr>
          <w:sz w:val="24"/>
          <w:szCs w:val="24"/>
        </w:rPr>
        <w:t>-----------------------</w:t>
      </w:r>
      <w:r w:rsidRPr="00ED2FBF">
        <w:rPr>
          <w:sz w:val="24"/>
          <w:szCs w:val="24"/>
        </w:rPr>
        <w:t>-----------</w:t>
      </w:r>
      <w:r>
        <w:rPr>
          <w:sz w:val="24"/>
          <w:szCs w:val="24"/>
        </w:rPr>
        <w:t>-------------------------------</w:t>
      </w:r>
    </w:p>
    <w:p w:rsidR="005A6453" w:rsidRPr="00ED2FBF" w:rsidRDefault="005A6453" w:rsidP="005A6453">
      <w:pPr>
        <w:pStyle w:val="Zkladntext31"/>
        <w:widowControl/>
        <w:rPr>
          <w:szCs w:val="24"/>
        </w:rPr>
      </w:pPr>
      <w:r w:rsidRPr="00ED2FBF">
        <w:rPr>
          <w:szCs w:val="24"/>
        </w:rPr>
        <w:t>Potvrzuji, že jsem sepsal</w:t>
      </w:r>
      <w:r w:rsidR="006E5B72">
        <w:rPr>
          <w:szCs w:val="24"/>
        </w:rPr>
        <w:t>a</w:t>
      </w:r>
      <w:r w:rsidRPr="00ED2FBF">
        <w:rPr>
          <w:szCs w:val="24"/>
        </w:rPr>
        <w:t xml:space="preserve"> tento notářský zápis. ----</w:t>
      </w:r>
      <w:r w:rsidR="006E5B72">
        <w:rPr>
          <w:szCs w:val="24"/>
        </w:rPr>
        <w:t>----</w:t>
      </w:r>
      <w:r w:rsidRPr="00ED2FBF">
        <w:rPr>
          <w:szCs w:val="24"/>
        </w:rPr>
        <w:t>----------------------------------------------</w:t>
      </w:r>
    </w:p>
    <w:p w:rsidR="005A6453" w:rsidRPr="00ED2FBF" w:rsidRDefault="005A6453" w:rsidP="005A6453">
      <w:pPr>
        <w:pStyle w:val="Zkladntext31"/>
        <w:widowControl/>
        <w:rPr>
          <w:szCs w:val="24"/>
        </w:rPr>
      </w:pPr>
      <w:r w:rsidRPr="00ED2FBF">
        <w:rPr>
          <w:szCs w:val="24"/>
        </w:rPr>
        <w:t xml:space="preserve">Předsedající </w:t>
      </w:r>
      <w:r>
        <w:rPr>
          <w:szCs w:val="24"/>
        </w:rPr>
        <w:t>paní PhDr. Alexandra Prokešová</w:t>
      </w:r>
      <w:r w:rsidRPr="00ED2FBF">
        <w:rPr>
          <w:szCs w:val="24"/>
        </w:rPr>
        <w:t xml:space="preserve"> si tento notářský zápis přečetl</w:t>
      </w:r>
      <w:r>
        <w:rPr>
          <w:szCs w:val="24"/>
        </w:rPr>
        <w:t>a</w:t>
      </w:r>
      <w:r w:rsidRPr="00ED2FBF">
        <w:rPr>
          <w:szCs w:val="24"/>
        </w:rPr>
        <w:t>, notářský zápis schvaluje a vlastnoručně podepisuje. --</w:t>
      </w:r>
      <w:r w:rsidR="006E5B72">
        <w:rPr>
          <w:szCs w:val="24"/>
        </w:rPr>
        <w:t>-----------</w:t>
      </w:r>
      <w:r w:rsidRPr="00ED2FBF">
        <w:rPr>
          <w:szCs w:val="24"/>
        </w:rPr>
        <w:t>------------------------------------------------------Poté notářský zápis podepisuji i já,</w:t>
      </w:r>
      <w:r w:rsidR="006E5B72">
        <w:rPr>
          <w:szCs w:val="24"/>
        </w:rPr>
        <w:t xml:space="preserve"> JUDr. Daniela Soukupová – trvalý zástupce</w:t>
      </w:r>
      <w:r w:rsidRPr="00ED2FBF">
        <w:rPr>
          <w:szCs w:val="24"/>
        </w:rPr>
        <w:t xml:space="preserve"> notář</w:t>
      </w:r>
      <w:r w:rsidR="006E5B72">
        <w:rPr>
          <w:szCs w:val="24"/>
        </w:rPr>
        <w:t>e</w:t>
      </w:r>
      <w:r w:rsidRPr="00ED2FBF">
        <w:rPr>
          <w:szCs w:val="24"/>
        </w:rPr>
        <w:t xml:space="preserve"> JUDr. Martin</w:t>
      </w:r>
      <w:r w:rsidR="006E5B72">
        <w:rPr>
          <w:szCs w:val="24"/>
        </w:rPr>
        <w:t>a</w:t>
      </w:r>
      <w:r w:rsidRPr="00ED2FBF">
        <w:rPr>
          <w:szCs w:val="24"/>
        </w:rPr>
        <w:t xml:space="preserve"> Krčm</w:t>
      </w:r>
      <w:r w:rsidR="006E5B72">
        <w:rPr>
          <w:szCs w:val="24"/>
        </w:rPr>
        <w:t>y</w:t>
      </w:r>
      <w:r w:rsidRPr="00ED2FBF">
        <w:rPr>
          <w:szCs w:val="24"/>
        </w:rPr>
        <w:t xml:space="preserve"> a připojuji otisk</w:t>
      </w:r>
      <w:r>
        <w:rPr>
          <w:szCs w:val="24"/>
        </w:rPr>
        <w:t xml:space="preserve"> </w:t>
      </w:r>
      <w:r w:rsidRPr="00ED2FBF">
        <w:rPr>
          <w:szCs w:val="24"/>
        </w:rPr>
        <w:t>kulatého úředního razítka</w:t>
      </w:r>
      <w:r w:rsidR="006E5B72">
        <w:rPr>
          <w:szCs w:val="24"/>
        </w:rPr>
        <w:t xml:space="preserve"> notáře</w:t>
      </w:r>
      <w:r w:rsidRPr="00ED2FBF">
        <w:rPr>
          <w:szCs w:val="24"/>
        </w:rPr>
        <w:t>. -</w:t>
      </w:r>
      <w:r>
        <w:rPr>
          <w:szCs w:val="24"/>
        </w:rPr>
        <w:t>-------------------------</w:t>
      </w:r>
      <w:r w:rsidR="006E5B72">
        <w:rPr>
          <w:szCs w:val="24"/>
        </w:rPr>
        <w:t>------</w:t>
      </w:r>
    </w:p>
    <w:p w:rsidR="005A6453" w:rsidRPr="005A6453" w:rsidRDefault="005A6453" w:rsidP="005A6453">
      <w:pPr>
        <w:pStyle w:val="Zkladntext31"/>
        <w:widowControl/>
        <w:overflowPunct/>
        <w:autoSpaceDE/>
        <w:autoSpaceDN/>
        <w:adjustRightInd/>
        <w:jc w:val="center"/>
        <w:textAlignment w:val="auto"/>
        <w:rPr>
          <w:szCs w:val="24"/>
        </w:rPr>
      </w:pPr>
    </w:p>
    <w:p w:rsidR="005A6453" w:rsidRDefault="005A6453" w:rsidP="005A6453">
      <w:pPr>
        <w:pStyle w:val="Zkladntext"/>
        <w:jc w:val="center"/>
        <w:rPr>
          <w:sz w:val="24"/>
          <w:szCs w:val="24"/>
        </w:rPr>
      </w:pPr>
    </w:p>
    <w:p w:rsidR="00A54E46" w:rsidRDefault="00A54E46" w:rsidP="005A6453">
      <w:pPr>
        <w:pStyle w:val="Zkladntext"/>
        <w:jc w:val="center"/>
        <w:rPr>
          <w:sz w:val="24"/>
          <w:szCs w:val="24"/>
        </w:rPr>
      </w:pPr>
    </w:p>
    <w:p w:rsidR="00A54E46" w:rsidRDefault="00A54E46" w:rsidP="005A6453">
      <w:pPr>
        <w:pStyle w:val="Zkladntext"/>
        <w:jc w:val="center"/>
        <w:rPr>
          <w:sz w:val="24"/>
          <w:szCs w:val="24"/>
        </w:rPr>
      </w:pPr>
    </w:p>
    <w:p w:rsidR="00A54E46" w:rsidRPr="005A6453" w:rsidRDefault="00A54E46" w:rsidP="005A6453">
      <w:pPr>
        <w:pStyle w:val="Zkladntext"/>
        <w:jc w:val="center"/>
        <w:rPr>
          <w:sz w:val="24"/>
          <w:szCs w:val="24"/>
        </w:rPr>
      </w:pPr>
    </w:p>
    <w:p w:rsidR="006E5B72" w:rsidRDefault="006E5B72" w:rsidP="006E5B72">
      <w:pPr>
        <w:pStyle w:val="Zkladntext"/>
        <w:jc w:val="center"/>
        <w:rPr>
          <w:sz w:val="24"/>
          <w:szCs w:val="24"/>
        </w:rPr>
      </w:pPr>
    </w:p>
    <w:p w:rsidR="006E5B72" w:rsidRDefault="006E5B72" w:rsidP="006E5B72">
      <w:pPr>
        <w:pStyle w:val="Zkladntext"/>
        <w:jc w:val="center"/>
        <w:rPr>
          <w:sz w:val="24"/>
          <w:szCs w:val="24"/>
        </w:rPr>
      </w:pPr>
      <w:r>
        <w:rPr>
          <w:sz w:val="24"/>
          <w:szCs w:val="24"/>
        </w:rPr>
        <w:t xml:space="preserve">JUDr. Daniela Soukupová </w:t>
      </w:r>
    </w:p>
    <w:p w:rsidR="005A6453" w:rsidRPr="005A6453" w:rsidRDefault="006E5B72" w:rsidP="006E5B72">
      <w:pPr>
        <w:pStyle w:val="Zkladntext"/>
        <w:jc w:val="center"/>
        <w:rPr>
          <w:sz w:val="24"/>
          <w:szCs w:val="24"/>
        </w:rPr>
      </w:pPr>
      <w:r>
        <w:rPr>
          <w:sz w:val="24"/>
          <w:szCs w:val="24"/>
        </w:rPr>
        <w:t xml:space="preserve">trvalý </w:t>
      </w:r>
      <w:proofErr w:type="spellStart"/>
      <w:r>
        <w:rPr>
          <w:sz w:val="24"/>
          <w:szCs w:val="24"/>
        </w:rPr>
        <w:t>zástupce</w:t>
      </w:r>
      <w:proofErr w:type="spellEnd"/>
      <w:r>
        <w:rPr>
          <w:sz w:val="24"/>
          <w:szCs w:val="24"/>
        </w:rPr>
        <w:t xml:space="preserve"> </w:t>
      </w:r>
      <w:r w:rsidR="005A6453" w:rsidRPr="005A6453">
        <w:rPr>
          <w:sz w:val="24"/>
          <w:szCs w:val="24"/>
        </w:rPr>
        <w:t>JUDr. Martin</w:t>
      </w:r>
      <w:r>
        <w:rPr>
          <w:sz w:val="24"/>
          <w:szCs w:val="24"/>
        </w:rPr>
        <w:t>a</w:t>
      </w:r>
      <w:r w:rsidR="005A6453" w:rsidRPr="005A6453">
        <w:rPr>
          <w:sz w:val="24"/>
          <w:szCs w:val="24"/>
        </w:rPr>
        <w:t xml:space="preserve">  K r č m </w:t>
      </w:r>
      <w:r>
        <w:rPr>
          <w:sz w:val="24"/>
          <w:szCs w:val="24"/>
        </w:rPr>
        <w:t>y</w:t>
      </w:r>
    </w:p>
    <w:p w:rsidR="005A6453" w:rsidRPr="005A6453" w:rsidRDefault="005A6453" w:rsidP="006E5B72">
      <w:pPr>
        <w:pStyle w:val="Zkladntext"/>
        <w:jc w:val="center"/>
        <w:rPr>
          <w:sz w:val="24"/>
          <w:szCs w:val="24"/>
        </w:rPr>
      </w:pPr>
      <w:proofErr w:type="spellStart"/>
      <w:r w:rsidRPr="005A6453">
        <w:rPr>
          <w:sz w:val="24"/>
          <w:szCs w:val="24"/>
        </w:rPr>
        <w:t>notář</w:t>
      </w:r>
      <w:r w:rsidR="006E5B72">
        <w:rPr>
          <w:sz w:val="24"/>
          <w:szCs w:val="24"/>
        </w:rPr>
        <w:t>e</w:t>
      </w:r>
      <w:proofErr w:type="spellEnd"/>
      <w:r w:rsidR="006E5B72">
        <w:rPr>
          <w:sz w:val="24"/>
          <w:szCs w:val="24"/>
        </w:rPr>
        <w:t xml:space="preserve"> </w:t>
      </w:r>
      <w:proofErr w:type="spellStart"/>
      <w:r w:rsidR="006E5B72">
        <w:rPr>
          <w:sz w:val="24"/>
          <w:szCs w:val="24"/>
        </w:rPr>
        <w:t>sídlem</w:t>
      </w:r>
      <w:proofErr w:type="spellEnd"/>
      <w:r w:rsidR="006E5B72">
        <w:rPr>
          <w:sz w:val="24"/>
          <w:szCs w:val="24"/>
        </w:rPr>
        <w:t xml:space="preserve"> v </w:t>
      </w:r>
      <w:proofErr w:type="spellStart"/>
      <w:r w:rsidR="006E5B72">
        <w:rPr>
          <w:sz w:val="24"/>
          <w:szCs w:val="24"/>
        </w:rPr>
        <w:t>Praze</w:t>
      </w:r>
      <w:proofErr w:type="spellEnd"/>
      <w:r w:rsidRPr="005A6453">
        <w:rPr>
          <w:sz w:val="24"/>
          <w:szCs w:val="24"/>
        </w:rPr>
        <w:t xml:space="preserve"> </w:t>
      </w:r>
    </w:p>
    <w:p w:rsidR="00A54E46" w:rsidRDefault="00A54E46" w:rsidP="006E5B72">
      <w:pPr>
        <w:jc w:val="center"/>
        <w:rPr>
          <w:bCs/>
          <w:sz w:val="24"/>
          <w:szCs w:val="24"/>
        </w:rPr>
      </w:pPr>
    </w:p>
    <w:p w:rsidR="00A54E46" w:rsidRDefault="00A54E46" w:rsidP="006E5B72">
      <w:pPr>
        <w:jc w:val="center"/>
        <w:rPr>
          <w:bCs/>
          <w:sz w:val="24"/>
          <w:szCs w:val="24"/>
        </w:rPr>
      </w:pPr>
    </w:p>
    <w:p w:rsidR="00A54E46" w:rsidRDefault="00A54E46" w:rsidP="006E5B72">
      <w:pPr>
        <w:jc w:val="center"/>
        <w:rPr>
          <w:bCs/>
          <w:sz w:val="24"/>
          <w:szCs w:val="24"/>
        </w:rPr>
      </w:pPr>
    </w:p>
    <w:p w:rsidR="00A54E46" w:rsidRDefault="00A54E46" w:rsidP="006E5B72">
      <w:pPr>
        <w:jc w:val="center"/>
        <w:rPr>
          <w:bCs/>
          <w:sz w:val="24"/>
          <w:szCs w:val="24"/>
        </w:rPr>
      </w:pPr>
    </w:p>
    <w:p w:rsidR="00A54E46" w:rsidRDefault="00A54E46" w:rsidP="006E5B72">
      <w:pPr>
        <w:jc w:val="center"/>
        <w:rPr>
          <w:bCs/>
          <w:sz w:val="24"/>
          <w:szCs w:val="24"/>
        </w:rPr>
      </w:pPr>
    </w:p>
    <w:p w:rsidR="00A54E46" w:rsidRDefault="00A54E46" w:rsidP="006E5B72">
      <w:pPr>
        <w:jc w:val="center"/>
        <w:rPr>
          <w:bCs/>
          <w:sz w:val="24"/>
          <w:szCs w:val="24"/>
        </w:rPr>
      </w:pPr>
    </w:p>
    <w:p w:rsidR="00A54E46" w:rsidRDefault="00A54E46" w:rsidP="006E5B72">
      <w:pPr>
        <w:jc w:val="center"/>
        <w:rPr>
          <w:bCs/>
          <w:sz w:val="24"/>
          <w:szCs w:val="24"/>
        </w:rPr>
      </w:pPr>
    </w:p>
    <w:p w:rsidR="00A54E46" w:rsidRDefault="00A54E46" w:rsidP="006E5B72">
      <w:pPr>
        <w:jc w:val="center"/>
        <w:rPr>
          <w:bCs/>
          <w:sz w:val="24"/>
          <w:szCs w:val="24"/>
        </w:rPr>
      </w:pPr>
    </w:p>
    <w:p w:rsidR="00A54E46" w:rsidRDefault="00A54E46" w:rsidP="006E5B72">
      <w:pPr>
        <w:jc w:val="center"/>
        <w:rPr>
          <w:bCs/>
          <w:sz w:val="24"/>
          <w:szCs w:val="24"/>
        </w:rPr>
      </w:pPr>
    </w:p>
    <w:p w:rsidR="00A54E46" w:rsidRDefault="00A54E46" w:rsidP="006E5B72">
      <w:pPr>
        <w:jc w:val="center"/>
        <w:rPr>
          <w:bCs/>
          <w:sz w:val="24"/>
          <w:szCs w:val="24"/>
        </w:rPr>
      </w:pPr>
    </w:p>
    <w:p w:rsidR="00A54E46" w:rsidRDefault="00A54E46" w:rsidP="006E5B72">
      <w:pPr>
        <w:jc w:val="center"/>
        <w:rPr>
          <w:bCs/>
          <w:sz w:val="24"/>
          <w:szCs w:val="24"/>
        </w:rPr>
      </w:pPr>
    </w:p>
    <w:p w:rsidR="00A54E46" w:rsidRDefault="00A54E46" w:rsidP="006E5B72">
      <w:pPr>
        <w:jc w:val="center"/>
        <w:rPr>
          <w:bCs/>
          <w:sz w:val="24"/>
          <w:szCs w:val="24"/>
        </w:rPr>
      </w:pPr>
    </w:p>
    <w:p w:rsidR="00A54E46" w:rsidRDefault="00A54E46" w:rsidP="006E5B72">
      <w:pPr>
        <w:jc w:val="center"/>
        <w:rPr>
          <w:bCs/>
          <w:sz w:val="24"/>
          <w:szCs w:val="24"/>
        </w:rPr>
      </w:pPr>
    </w:p>
    <w:p w:rsidR="00A54E46" w:rsidRDefault="00A54E46" w:rsidP="006E5B72">
      <w:pPr>
        <w:jc w:val="center"/>
        <w:rPr>
          <w:bCs/>
          <w:sz w:val="24"/>
          <w:szCs w:val="24"/>
        </w:rPr>
      </w:pPr>
    </w:p>
    <w:p w:rsidR="00A54E46" w:rsidRDefault="00A54E46" w:rsidP="006E5B72">
      <w:pPr>
        <w:jc w:val="center"/>
        <w:rPr>
          <w:bCs/>
          <w:sz w:val="24"/>
          <w:szCs w:val="24"/>
        </w:rPr>
      </w:pPr>
    </w:p>
    <w:p w:rsidR="00A54E46" w:rsidRDefault="00A54E46" w:rsidP="006E5B72">
      <w:pPr>
        <w:jc w:val="center"/>
        <w:rPr>
          <w:bCs/>
          <w:sz w:val="24"/>
          <w:szCs w:val="24"/>
        </w:rPr>
      </w:pPr>
    </w:p>
    <w:p w:rsidR="00A54E46" w:rsidRDefault="00A54E46" w:rsidP="006E5B72">
      <w:pPr>
        <w:jc w:val="center"/>
        <w:rPr>
          <w:bCs/>
          <w:sz w:val="24"/>
          <w:szCs w:val="24"/>
        </w:rPr>
      </w:pPr>
    </w:p>
    <w:p w:rsidR="00A54E46" w:rsidRDefault="00A54E46" w:rsidP="006E5B72">
      <w:pPr>
        <w:jc w:val="center"/>
        <w:rPr>
          <w:bCs/>
          <w:sz w:val="24"/>
          <w:szCs w:val="24"/>
        </w:rPr>
      </w:pPr>
    </w:p>
    <w:p w:rsidR="00A54E46" w:rsidRDefault="00A54E46" w:rsidP="006E5B72">
      <w:pPr>
        <w:jc w:val="center"/>
        <w:rPr>
          <w:bCs/>
          <w:sz w:val="24"/>
          <w:szCs w:val="24"/>
        </w:rPr>
      </w:pPr>
    </w:p>
    <w:p w:rsidR="00A54E46" w:rsidRDefault="00A54E46" w:rsidP="006E5B72">
      <w:pPr>
        <w:jc w:val="center"/>
        <w:rPr>
          <w:bCs/>
          <w:sz w:val="24"/>
          <w:szCs w:val="24"/>
        </w:rPr>
      </w:pPr>
    </w:p>
    <w:p w:rsidR="00A54E46" w:rsidRDefault="00A54E46" w:rsidP="006E5B72">
      <w:pPr>
        <w:jc w:val="center"/>
        <w:rPr>
          <w:bCs/>
          <w:sz w:val="24"/>
          <w:szCs w:val="24"/>
        </w:rPr>
      </w:pPr>
    </w:p>
    <w:p w:rsidR="00A54E46" w:rsidRDefault="00A54E46" w:rsidP="006E5B72">
      <w:pPr>
        <w:jc w:val="center"/>
        <w:rPr>
          <w:bCs/>
          <w:sz w:val="24"/>
          <w:szCs w:val="24"/>
        </w:rPr>
      </w:pPr>
    </w:p>
    <w:p w:rsidR="00A54E46" w:rsidRDefault="00A54E46" w:rsidP="006E5B72">
      <w:pPr>
        <w:jc w:val="center"/>
        <w:rPr>
          <w:bCs/>
          <w:sz w:val="24"/>
          <w:szCs w:val="24"/>
        </w:rPr>
      </w:pPr>
    </w:p>
    <w:p w:rsidR="00A54E46" w:rsidRDefault="00A54E46" w:rsidP="006E5B72">
      <w:pPr>
        <w:jc w:val="center"/>
        <w:rPr>
          <w:bCs/>
          <w:sz w:val="24"/>
          <w:szCs w:val="24"/>
        </w:rPr>
      </w:pPr>
    </w:p>
    <w:p w:rsidR="005A6453" w:rsidRPr="00B95DC4" w:rsidRDefault="005A6453" w:rsidP="006E5B72">
      <w:pPr>
        <w:jc w:val="center"/>
        <w:rPr>
          <w:sz w:val="24"/>
          <w:szCs w:val="24"/>
        </w:rPr>
      </w:pPr>
      <w:r w:rsidRPr="00B95DC4">
        <w:rPr>
          <w:bCs/>
          <w:sz w:val="24"/>
          <w:szCs w:val="24"/>
        </w:rPr>
        <w:t>L.S. -</w:t>
      </w:r>
      <w:r w:rsidRPr="00B95DC4">
        <w:rPr>
          <w:b/>
          <w:bCs/>
          <w:sz w:val="24"/>
          <w:szCs w:val="24"/>
        </w:rPr>
        <w:t xml:space="preserve"> </w:t>
      </w:r>
      <w:r w:rsidRPr="00B95DC4">
        <w:rPr>
          <w:sz w:val="24"/>
          <w:szCs w:val="24"/>
        </w:rPr>
        <w:t xml:space="preserve">JUDr. Martin KRČMA, NOTÁŘ V PRAZE, </w:t>
      </w:r>
      <w:r w:rsidRPr="00B95DC4">
        <w:rPr>
          <w:b/>
          <w:bCs/>
          <w:sz w:val="24"/>
          <w:szCs w:val="24"/>
        </w:rPr>
        <w:t>*</w:t>
      </w:r>
      <w:r w:rsidRPr="00B95DC4">
        <w:rPr>
          <w:sz w:val="24"/>
          <w:szCs w:val="24"/>
        </w:rPr>
        <w:t>4</w:t>
      </w:r>
      <w:r w:rsidRPr="00B95DC4">
        <w:rPr>
          <w:b/>
          <w:bCs/>
          <w:sz w:val="24"/>
          <w:szCs w:val="24"/>
        </w:rPr>
        <w:t>*</w:t>
      </w:r>
    </w:p>
    <w:p w:rsidR="005A6453" w:rsidRPr="00C50B82" w:rsidRDefault="005A6453" w:rsidP="00C50B82">
      <w:pPr>
        <w:pStyle w:val="normal"/>
        <w:tabs>
          <w:tab w:val="left" w:pos="1832"/>
          <w:tab w:val="left" w:pos="2748"/>
          <w:tab w:val="left" w:pos="3664"/>
          <w:tab w:val="left" w:pos="4580"/>
          <w:tab w:val="left" w:pos="5496"/>
          <w:tab w:val="left" w:pos="6412"/>
          <w:tab w:val="left" w:pos="7328"/>
          <w:tab w:val="left" w:pos="8244"/>
          <w:tab w:val="left" w:pos="8860"/>
        </w:tabs>
        <w:spacing w:line="240" w:lineRule="auto"/>
        <w:jc w:val="both"/>
        <w:rPr>
          <w:rFonts w:ascii="Times New Roman" w:hAnsi="Times New Roman" w:cs="Times New Roman"/>
          <w:sz w:val="24"/>
          <w:szCs w:val="24"/>
          <w:lang w:val="cs-CZ"/>
        </w:rPr>
      </w:pPr>
    </w:p>
    <w:sectPr w:rsidR="005A6453" w:rsidRPr="00C50B82" w:rsidSect="000A033E">
      <w:footerReference w:type="default" r:id="rId7"/>
      <w:pgSz w:w="12240" w:h="15840"/>
      <w:pgMar w:top="1418" w:right="1304" w:bottom="1418" w:left="1985" w:header="720" w:footer="720"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BCA" w:rsidRDefault="00F34BCA" w:rsidP="008A53E2">
      <w:r>
        <w:separator/>
      </w:r>
    </w:p>
  </w:endnote>
  <w:endnote w:type="continuationSeparator" w:id="0">
    <w:p w:rsidR="00F34BCA" w:rsidRDefault="00F34BCA" w:rsidP="008A53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5FC" w:rsidRDefault="002335FC">
    <w:pPr>
      <w:pStyle w:val="normal"/>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BCA" w:rsidRDefault="00F34BCA" w:rsidP="008A53E2">
      <w:r>
        <w:separator/>
      </w:r>
    </w:p>
  </w:footnote>
  <w:footnote w:type="continuationSeparator" w:id="0">
    <w:p w:rsidR="00F34BCA" w:rsidRDefault="00F34BCA" w:rsidP="008A53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53A40"/>
    <w:multiLevelType w:val="multilevel"/>
    <w:tmpl w:val="B8DE9678"/>
    <w:styleLink w:val="Zoznam41"/>
    <w:lvl w:ilvl="0">
      <w:start w:val="1"/>
      <w:numFmt w:val="decimal"/>
      <w:lvlText w:val="%1."/>
      <w:lvlJc w:val="left"/>
      <w:rPr>
        <w:position w:val="0"/>
        <w:rtl w:val="0"/>
      </w:rPr>
    </w:lvl>
    <w:lvl w:ilvl="1">
      <w:start w:val="1"/>
      <w:numFmt w:val="lowerLetter"/>
      <w:lvlText w:val="%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decimal"/>
      <w:lvlText w:val="%5."/>
      <w:lvlJc w:val="left"/>
      <w:rPr>
        <w:position w:val="0"/>
        <w:rtl w:val="0"/>
      </w:rPr>
    </w:lvl>
    <w:lvl w:ilvl="5">
      <w:start w:val="1"/>
      <w:numFmt w:val="decimal"/>
      <w:lvlText w:val="%6."/>
      <w:lvlJc w:val="left"/>
      <w:rPr>
        <w:position w:val="0"/>
        <w:rtl w:val="0"/>
      </w:rPr>
    </w:lvl>
    <w:lvl w:ilvl="6">
      <w:start w:val="1"/>
      <w:numFmt w:val="decimal"/>
      <w:lvlText w:val="%7."/>
      <w:lvlJc w:val="left"/>
      <w:rPr>
        <w:position w:val="0"/>
        <w:rtl w:val="0"/>
      </w:rPr>
    </w:lvl>
    <w:lvl w:ilvl="7">
      <w:start w:val="1"/>
      <w:numFmt w:val="decimal"/>
      <w:lvlText w:val="%8."/>
      <w:lvlJc w:val="left"/>
      <w:rPr>
        <w:position w:val="0"/>
        <w:rtl w:val="0"/>
      </w:rPr>
    </w:lvl>
    <w:lvl w:ilvl="8">
      <w:start w:val="1"/>
      <w:numFmt w:val="decimal"/>
      <w:lvlText w:val="%9."/>
      <w:lvlJc w:val="left"/>
      <w:rPr>
        <w:position w:val="0"/>
        <w:rtl w:val="0"/>
      </w:rPr>
    </w:lvl>
  </w:abstractNum>
  <w:abstractNum w:abstractNumId="1">
    <w:nsid w:val="060114B1"/>
    <w:multiLevelType w:val="hybridMultilevel"/>
    <w:tmpl w:val="2A0A17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76552C0"/>
    <w:multiLevelType w:val="multilevel"/>
    <w:tmpl w:val="BB7E629A"/>
    <w:styleLink w:val="List28"/>
    <w:lvl w:ilvl="0">
      <w:start w:val="1"/>
      <w:numFmt w:val="decimal"/>
      <w:lvlText w:val="%1."/>
      <w:lvlJc w:val="left"/>
      <w:rPr>
        <w:position w:val="0"/>
        <w:rtl w:val="0"/>
      </w:rPr>
    </w:lvl>
    <w:lvl w:ilvl="1">
      <w:start w:val="1"/>
      <w:numFmt w:val="lowerLetter"/>
      <w:lvlText w:val="%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decimal"/>
      <w:lvlText w:val="%5."/>
      <w:lvlJc w:val="left"/>
      <w:rPr>
        <w:position w:val="0"/>
        <w:rtl w:val="0"/>
      </w:rPr>
    </w:lvl>
    <w:lvl w:ilvl="5">
      <w:start w:val="1"/>
      <w:numFmt w:val="decimal"/>
      <w:lvlText w:val="%6."/>
      <w:lvlJc w:val="left"/>
      <w:rPr>
        <w:position w:val="0"/>
        <w:rtl w:val="0"/>
      </w:rPr>
    </w:lvl>
    <w:lvl w:ilvl="6">
      <w:start w:val="1"/>
      <w:numFmt w:val="decimal"/>
      <w:lvlText w:val="%7."/>
      <w:lvlJc w:val="left"/>
      <w:rPr>
        <w:position w:val="0"/>
        <w:rtl w:val="0"/>
      </w:rPr>
    </w:lvl>
    <w:lvl w:ilvl="7">
      <w:start w:val="1"/>
      <w:numFmt w:val="decimal"/>
      <w:lvlText w:val="%8."/>
      <w:lvlJc w:val="left"/>
      <w:rPr>
        <w:position w:val="0"/>
        <w:rtl w:val="0"/>
      </w:rPr>
    </w:lvl>
    <w:lvl w:ilvl="8">
      <w:start w:val="1"/>
      <w:numFmt w:val="decimal"/>
      <w:lvlText w:val="%9."/>
      <w:lvlJc w:val="left"/>
      <w:rPr>
        <w:position w:val="0"/>
        <w:rtl w:val="0"/>
      </w:rPr>
    </w:lvl>
  </w:abstractNum>
  <w:abstractNum w:abstractNumId="3">
    <w:nsid w:val="07C127A1"/>
    <w:multiLevelType w:val="multilevel"/>
    <w:tmpl w:val="08C840FE"/>
    <w:styleLink w:val="List31"/>
    <w:lvl w:ilvl="0">
      <w:start w:val="6"/>
      <w:numFmt w:val="decimal"/>
      <w:lvlText w:val="%1."/>
      <w:lvlJc w:val="left"/>
      <w:rPr>
        <w:color w:val="0070C0"/>
        <w:position w:val="0"/>
        <w:u w:color="000000"/>
      </w:rPr>
    </w:lvl>
    <w:lvl w:ilvl="1">
      <w:start w:val="1"/>
      <w:numFmt w:val="decimal"/>
      <w:lvlText w:val="%2."/>
      <w:lvlJc w:val="left"/>
      <w:rPr>
        <w:color w:val="0070C0"/>
        <w:position w:val="0"/>
        <w:u w:color="000000"/>
      </w:rPr>
    </w:lvl>
    <w:lvl w:ilvl="2">
      <w:start w:val="1"/>
      <w:numFmt w:val="decimal"/>
      <w:lvlText w:val="%3."/>
      <w:lvlJc w:val="left"/>
      <w:rPr>
        <w:color w:val="0070C0"/>
        <w:position w:val="0"/>
        <w:u w:color="000000"/>
      </w:rPr>
    </w:lvl>
    <w:lvl w:ilvl="3">
      <w:start w:val="1"/>
      <w:numFmt w:val="decimal"/>
      <w:lvlText w:val="%4."/>
      <w:lvlJc w:val="left"/>
      <w:rPr>
        <w:color w:val="0070C0"/>
        <w:position w:val="0"/>
        <w:u w:color="000000"/>
      </w:rPr>
    </w:lvl>
    <w:lvl w:ilvl="4">
      <w:start w:val="1"/>
      <w:numFmt w:val="decimal"/>
      <w:lvlText w:val="%5."/>
      <w:lvlJc w:val="left"/>
      <w:rPr>
        <w:color w:val="0070C0"/>
        <w:position w:val="0"/>
        <w:u w:color="000000"/>
      </w:rPr>
    </w:lvl>
    <w:lvl w:ilvl="5">
      <w:start w:val="1"/>
      <w:numFmt w:val="decimal"/>
      <w:lvlText w:val="%6."/>
      <w:lvlJc w:val="left"/>
      <w:rPr>
        <w:color w:val="0070C0"/>
        <w:position w:val="0"/>
        <w:u w:color="000000"/>
      </w:rPr>
    </w:lvl>
    <w:lvl w:ilvl="6">
      <w:start w:val="1"/>
      <w:numFmt w:val="decimal"/>
      <w:lvlText w:val="%7."/>
      <w:lvlJc w:val="left"/>
      <w:rPr>
        <w:color w:val="0070C0"/>
        <w:position w:val="0"/>
        <w:u w:color="000000"/>
      </w:rPr>
    </w:lvl>
    <w:lvl w:ilvl="7">
      <w:start w:val="1"/>
      <w:numFmt w:val="decimal"/>
      <w:lvlText w:val="%8."/>
      <w:lvlJc w:val="left"/>
      <w:rPr>
        <w:color w:val="0070C0"/>
        <w:position w:val="0"/>
        <w:u w:color="000000"/>
      </w:rPr>
    </w:lvl>
    <w:lvl w:ilvl="8">
      <w:start w:val="1"/>
      <w:numFmt w:val="decimal"/>
      <w:lvlText w:val="%9."/>
      <w:lvlJc w:val="left"/>
      <w:rPr>
        <w:color w:val="0070C0"/>
        <w:position w:val="0"/>
        <w:u w:color="000000"/>
      </w:rPr>
    </w:lvl>
  </w:abstractNum>
  <w:abstractNum w:abstractNumId="4">
    <w:nsid w:val="0AE06D4B"/>
    <w:multiLevelType w:val="multilevel"/>
    <w:tmpl w:val="57EC4E2C"/>
    <w:styleLink w:val="List7"/>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5">
    <w:nsid w:val="0BC824FF"/>
    <w:multiLevelType w:val="hybridMultilevel"/>
    <w:tmpl w:val="853CDFC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0C537D70"/>
    <w:multiLevelType w:val="multilevel"/>
    <w:tmpl w:val="6B9C988E"/>
    <w:styleLink w:val="List30"/>
    <w:lvl w:ilvl="0">
      <w:start w:val="1"/>
      <w:numFmt w:val="decimal"/>
      <w:lvlText w:val="%1."/>
      <w:lvlJc w:val="left"/>
      <w:rPr>
        <w:position w:val="0"/>
        <w:rtl w:val="0"/>
      </w:rPr>
    </w:lvl>
    <w:lvl w:ilvl="1">
      <w:start w:val="1"/>
      <w:numFmt w:val="lowerLetter"/>
      <w:lvlText w:val="%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decimal"/>
      <w:lvlText w:val="%5."/>
      <w:lvlJc w:val="left"/>
      <w:rPr>
        <w:position w:val="0"/>
        <w:rtl w:val="0"/>
      </w:rPr>
    </w:lvl>
    <w:lvl w:ilvl="5">
      <w:start w:val="1"/>
      <w:numFmt w:val="decimal"/>
      <w:lvlText w:val="%6."/>
      <w:lvlJc w:val="left"/>
      <w:rPr>
        <w:position w:val="0"/>
        <w:rtl w:val="0"/>
      </w:rPr>
    </w:lvl>
    <w:lvl w:ilvl="6">
      <w:start w:val="1"/>
      <w:numFmt w:val="decimal"/>
      <w:lvlText w:val="%7."/>
      <w:lvlJc w:val="left"/>
      <w:rPr>
        <w:position w:val="0"/>
        <w:rtl w:val="0"/>
      </w:rPr>
    </w:lvl>
    <w:lvl w:ilvl="7">
      <w:start w:val="1"/>
      <w:numFmt w:val="decimal"/>
      <w:lvlText w:val="%8."/>
      <w:lvlJc w:val="left"/>
      <w:rPr>
        <w:position w:val="0"/>
        <w:rtl w:val="0"/>
      </w:rPr>
    </w:lvl>
    <w:lvl w:ilvl="8">
      <w:start w:val="1"/>
      <w:numFmt w:val="decimal"/>
      <w:lvlText w:val="%9."/>
      <w:lvlJc w:val="left"/>
      <w:rPr>
        <w:position w:val="0"/>
        <w:rtl w:val="0"/>
      </w:rPr>
    </w:lvl>
  </w:abstractNum>
  <w:abstractNum w:abstractNumId="7">
    <w:nsid w:val="0DF17FE1"/>
    <w:multiLevelType w:val="multilevel"/>
    <w:tmpl w:val="5224AB94"/>
    <w:styleLink w:val="List27"/>
    <w:lvl w:ilvl="0">
      <w:start w:val="1"/>
      <w:numFmt w:val="decimal"/>
      <w:lvlText w:val="%1."/>
      <w:lvlJc w:val="left"/>
      <w:rPr>
        <w:position w:val="0"/>
        <w:rtl w:val="0"/>
      </w:rPr>
    </w:lvl>
    <w:lvl w:ilvl="1">
      <w:start w:val="1"/>
      <w:numFmt w:val="lowerLetter"/>
      <w:lvlText w:val="%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decimal"/>
      <w:lvlText w:val="%5."/>
      <w:lvlJc w:val="left"/>
      <w:rPr>
        <w:position w:val="0"/>
        <w:rtl w:val="0"/>
      </w:rPr>
    </w:lvl>
    <w:lvl w:ilvl="5">
      <w:start w:val="1"/>
      <w:numFmt w:val="decimal"/>
      <w:lvlText w:val="%6."/>
      <w:lvlJc w:val="left"/>
      <w:rPr>
        <w:position w:val="0"/>
        <w:rtl w:val="0"/>
      </w:rPr>
    </w:lvl>
    <w:lvl w:ilvl="6">
      <w:start w:val="1"/>
      <w:numFmt w:val="decimal"/>
      <w:lvlText w:val="%7."/>
      <w:lvlJc w:val="left"/>
      <w:rPr>
        <w:position w:val="0"/>
        <w:rtl w:val="0"/>
      </w:rPr>
    </w:lvl>
    <w:lvl w:ilvl="7">
      <w:start w:val="1"/>
      <w:numFmt w:val="decimal"/>
      <w:lvlText w:val="%8."/>
      <w:lvlJc w:val="left"/>
      <w:rPr>
        <w:position w:val="0"/>
        <w:rtl w:val="0"/>
      </w:rPr>
    </w:lvl>
    <w:lvl w:ilvl="8">
      <w:start w:val="1"/>
      <w:numFmt w:val="decimal"/>
      <w:lvlText w:val="%9."/>
      <w:lvlJc w:val="left"/>
      <w:rPr>
        <w:position w:val="0"/>
        <w:rtl w:val="0"/>
      </w:rPr>
    </w:lvl>
  </w:abstractNum>
  <w:abstractNum w:abstractNumId="8">
    <w:nsid w:val="10931018"/>
    <w:multiLevelType w:val="multilevel"/>
    <w:tmpl w:val="28883414"/>
    <w:styleLink w:val="List17"/>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9">
    <w:nsid w:val="10C62575"/>
    <w:multiLevelType w:val="multilevel"/>
    <w:tmpl w:val="56080232"/>
    <w:lvl w:ilvl="0">
      <w:start w:val="1"/>
      <w:numFmt w:val="decimal"/>
      <w:lvlText w:val="%1."/>
      <w:lvlJc w:val="left"/>
      <w:rPr>
        <w:position w:val="0"/>
        <w:rtl w:val="0"/>
      </w:rPr>
    </w:lvl>
    <w:lvl w:ilvl="1">
      <w:start w:val="1"/>
      <w:numFmt w:val="lowerLetter"/>
      <w:lvlText w:val="%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decimal"/>
      <w:lvlText w:val="%5."/>
      <w:lvlJc w:val="left"/>
      <w:rPr>
        <w:position w:val="0"/>
        <w:rtl w:val="0"/>
      </w:rPr>
    </w:lvl>
    <w:lvl w:ilvl="5">
      <w:start w:val="1"/>
      <w:numFmt w:val="decimal"/>
      <w:lvlText w:val="%6."/>
      <w:lvlJc w:val="left"/>
      <w:rPr>
        <w:position w:val="0"/>
        <w:rtl w:val="0"/>
      </w:rPr>
    </w:lvl>
    <w:lvl w:ilvl="6">
      <w:start w:val="1"/>
      <w:numFmt w:val="decimal"/>
      <w:lvlText w:val="%7."/>
      <w:lvlJc w:val="left"/>
      <w:rPr>
        <w:position w:val="0"/>
        <w:rtl w:val="0"/>
      </w:rPr>
    </w:lvl>
    <w:lvl w:ilvl="7">
      <w:start w:val="1"/>
      <w:numFmt w:val="decimal"/>
      <w:lvlText w:val="%8."/>
      <w:lvlJc w:val="left"/>
      <w:rPr>
        <w:position w:val="0"/>
        <w:rtl w:val="0"/>
      </w:rPr>
    </w:lvl>
    <w:lvl w:ilvl="8">
      <w:start w:val="1"/>
      <w:numFmt w:val="decimal"/>
      <w:lvlText w:val="%9."/>
      <w:lvlJc w:val="left"/>
      <w:rPr>
        <w:position w:val="0"/>
        <w:rtl w:val="0"/>
      </w:rPr>
    </w:lvl>
  </w:abstractNum>
  <w:abstractNum w:abstractNumId="10">
    <w:nsid w:val="15BB500F"/>
    <w:multiLevelType w:val="multilevel"/>
    <w:tmpl w:val="511AE372"/>
    <w:styleLink w:val="List22"/>
    <w:lvl w:ilvl="0">
      <w:start w:val="1"/>
      <w:numFmt w:val="decimal"/>
      <w:lvlText w:val="%1."/>
      <w:lvlJc w:val="left"/>
      <w:rPr>
        <w:color w:val="FF2C21"/>
        <w:position w:val="0"/>
        <w:u w:color="000000"/>
      </w:rPr>
    </w:lvl>
    <w:lvl w:ilvl="1">
      <w:start w:val="1"/>
      <w:numFmt w:val="lowerLetter"/>
      <w:lvlText w:val="%2."/>
      <w:lvlJc w:val="left"/>
      <w:rPr>
        <w:color w:val="FF2C21"/>
        <w:position w:val="0"/>
        <w:u w:color="000000"/>
      </w:rPr>
    </w:lvl>
    <w:lvl w:ilvl="2">
      <w:start w:val="1"/>
      <w:numFmt w:val="lowerRoman"/>
      <w:lvlText w:val="%3."/>
      <w:lvlJc w:val="left"/>
      <w:rPr>
        <w:color w:val="FF2C21"/>
        <w:position w:val="0"/>
        <w:u w:color="000000"/>
      </w:rPr>
    </w:lvl>
    <w:lvl w:ilvl="3">
      <w:start w:val="1"/>
      <w:numFmt w:val="decimal"/>
      <w:lvlText w:val="%4."/>
      <w:lvlJc w:val="left"/>
      <w:rPr>
        <w:color w:val="FF2C21"/>
        <w:position w:val="0"/>
        <w:u w:color="000000"/>
      </w:rPr>
    </w:lvl>
    <w:lvl w:ilvl="4">
      <w:start w:val="1"/>
      <w:numFmt w:val="lowerLetter"/>
      <w:lvlText w:val="%5."/>
      <w:lvlJc w:val="left"/>
      <w:rPr>
        <w:color w:val="FF2C21"/>
        <w:position w:val="0"/>
        <w:u w:color="000000"/>
      </w:rPr>
    </w:lvl>
    <w:lvl w:ilvl="5">
      <w:start w:val="1"/>
      <w:numFmt w:val="lowerRoman"/>
      <w:lvlText w:val="%6."/>
      <w:lvlJc w:val="left"/>
      <w:rPr>
        <w:color w:val="FF2C21"/>
        <w:position w:val="0"/>
        <w:u w:color="000000"/>
      </w:rPr>
    </w:lvl>
    <w:lvl w:ilvl="6">
      <w:start w:val="1"/>
      <w:numFmt w:val="decimal"/>
      <w:lvlText w:val="%7."/>
      <w:lvlJc w:val="left"/>
      <w:rPr>
        <w:color w:val="FF2C21"/>
        <w:position w:val="0"/>
        <w:u w:color="000000"/>
      </w:rPr>
    </w:lvl>
    <w:lvl w:ilvl="7">
      <w:start w:val="1"/>
      <w:numFmt w:val="lowerLetter"/>
      <w:lvlText w:val="%8."/>
      <w:lvlJc w:val="left"/>
      <w:rPr>
        <w:color w:val="FF2C21"/>
        <w:position w:val="0"/>
        <w:u w:color="000000"/>
      </w:rPr>
    </w:lvl>
    <w:lvl w:ilvl="8">
      <w:start w:val="1"/>
      <w:numFmt w:val="lowerRoman"/>
      <w:lvlText w:val="%9."/>
      <w:lvlJc w:val="left"/>
      <w:rPr>
        <w:color w:val="FF2C21"/>
        <w:position w:val="0"/>
        <w:u w:color="000000"/>
      </w:rPr>
    </w:lvl>
  </w:abstractNum>
  <w:abstractNum w:abstractNumId="11">
    <w:nsid w:val="1E2815E0"/>
    <w:multiLevelType w:val="multilevel"/>
    <w:tmpl w:val="B4467E3E"/>
    <w:styleLink w:val="List19"/>
    <w:lvl w:ilvl="0">
      <w:start w:val="6"/>
      <w:numFmt w:val="decimal"/>
      <w:lvlText w:val="%1."/>
      <w:lvlJc w:val="left"/>
      <w:rPr>
        <w:position w:val="0"/>
        <w:rtl w:val="0"/>
      </w:rPr>
    </w:lvl>
    <w:lvl w:ilvl="1">
      <w:start w:val="1"/>
      <w:numFmt w:val="lowerLetter"/>
      <w:lvlText w:val="%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decimal"/>
      <w:lvlText w:val="%5."/>
      <w:lvlJc w:val="left"/>
      <w:rPr>
        <w:position w:val="0"/>
        <w:rtl w:val="0"/>
      </w:rPr>
    </w:lvl>
    <w:lvl w:ilvl="5">
      <w:start w:val="1"/>
      <w:numFmt w:val="decimal"/>
      <w:lvlText w:val="%6."/>
      <w:lvlJc w:val="left"/>
      <w:rPr>
        <w:position w:val="0"/>
        <w:rtl w:val="0"/>
      </w:rPr>
    </w:lvl>
    <w:lvl w:ilvl="6">
      <w:start w:val="1"/>
      <w:numFmt w:val="decimal"/>
      <w:lvlText w:val="%7."/>
      <w:lvlJc w:val="left"/>
      <w:rPr>
        <w:position w:val="0"/>
        <w:rtl w:val="0"/>
      </w:rPr>
    </w:lvl>
    <w:lvl w:ilvl="7">
      <w:start w:val="1"/>
      <w:numFmt w:val="decimal"/>
      <w:lvlText w:val="%8."/>
      <w:lvlJc w:val="left"/>
      <w:rPr>
        <w:position w:val="0"/>
        <w:rtl w:val="0"/>
      </w:rPr>
    </w:lvl>
    <w:lvl w:ilvl="8">
      <w:start w:val="1"/>
      <w:numFmt w:val="decimal"/>
      <w:lvlText w:val="%9."/>
      <w:lvlJc w:val="left"/>
      <w:rPr>
        <w:position w:val="0"/>
        <w:rtl w:val="0"/>
      </w:rPr>
    </w:lvl>
  </w:abstractNum>
  <w:abstractNum w:abstractNumId="12">
    <w:nsid w:val="1E5F591E"/>
    <w:multiLevelType w:val="multilevel"/>
    <w:tmpl w:val="3FFAEEB4"/>
    <w:styleLink w:val="List36"/>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3">
    <w:nsid w:val="1EE02372"/>
    <w:multiLevelType w:val="multilevel"/>
    <w:tmpl w:val="10303FD8"/>
    <w:styleLink w:val="List8"/>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4">
    <w:nsid w:val="1F8858F4"/>
    <w:multiLevelType w:val="multilevel"/>
    <w:tmpl w:val="B650C7C2"/>
    <w:styleLink w:val="List15"/>
    <w:lvl w:ilvl="0">
      <w:start w:val="1"/>
      <w:numFmt w:val="decimal"/>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Roman"/>
      <w:lvlText w:val="%4."/>
      <w:lvlJc w:val="left"/>
      <w:rPr>
        <w:position w:val="0"/>
        <w:rtl w:val="0"/>
      </w:rPr>
    </w:lvl>
    <w:lvl w:ilvl="4">
      <w:start w:val="1"/>
      <w:numFmt w:val="lowerLetter"/>
      <w:lvlText w:val="%5."/>
      <w:lvlJc w:val="left"/>
      <w:rPr>
        <w:position w:val="0"/>
        <w:rtl w:val="0"/>
      </w:rPr>
    </w:lvl>
    <w:lvl w:ilvl="5">
      <w:start w:val="1"/>
      <w:numFmt w:val="decimal"/>
      <w:lvlText w:val="%6."/>
      <w:lvlJc w:val="left"/>
      <w:rPr>
        <w:position w:val="0"/>
        <w:rtl w:val="0"/>
      </w:rPr>
    </w:lvl>
    <w:lvl w:ilvl="6">
      <w:start w:val="1"/>
      <w:numFmt w:val="decimal"/>
      <w:lvlText w:val="%7."/>
      <w:lvlJc w:val="left"/>
      <w:rPr>
        <w:position w:val="0"/>
        <w:rtl w:val="0"/>
      </w:rPr>
    </w:lvl>
    <w:lvl w:ilvl="7">
      <w:start w:val="1"/>
      <w:numFmt w:val="decimal"/>
      <w:lvlText w:val="%8."/>
      <w:lvlJc w:val="left"/>
      <w:rPr>
        <w:position w:val="0"/>
        <w:rtl w:val="0"/>
      </w:rPr>
    </w:lvl>
    <w:lvl w:ilvl="8">
      <w:start w:val="1"/>
      <w:numFmt w:val="decimal"/>
      <w:lvlText w:val="%9."/>
      <w:lvlJc w:val="left"/>
      <w:rPr>
        <w:position w:val="0"/>
        <w:rtl w:val="0"/>
      </w:rPr>
    </w:lvl>
  </w:abstractNum>
  <w:abstractNum w:abstractNumId="15">
    <w:nsid w:val="206916A8"/>
    <w:multiLevelType w:val="multilevel"/>
    <w:tmpl w:val="D3AADA46"/>
    <w:styleLink w:val="List16"/>
    <w:lvl w:ilvl="0">
      <w:start w:val="1"/>
      <w:numFmt w:val="decimal"/>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Roman"/>
      <w:lvlText w:val="%4."/>
      <w:lvlJc w:val="left"/>
      <w:rPr>
        <w:position w:val="0"/>
        <w:rtl w:val="0"/>
      </w:rPr>
    </w:lvl>
    <w:lvl w:ilvl="4">
      <w:start w:val="1"/>
      <w:numFmt w:val="lowerLetter"/>
      <w:lvlText w:val="%5."/>
      <w:lvlJc w:val="left"/>
      <w:rPr>
        <w:position w:val="0"/>
        <w:rtl w:val="0"/>
      </w:rPr>
    </w:lvl>
    <w:lvl w:ilvl="5">
      <w:start w:val="1"/>
      <w:numFmt w:val="decimal"/>
      <w:lvlText w:val="%6."/>
      <w:lvlJc w:val="left"/>
      <w:rPr>
        <w:position w:val="0"/>
        <w:rtl w:val="0"/>
      </w:rPr>
    </w:lvl>
    <w:lvl w:ilvl="6">
      <w:start w:val="1"/>
      <w:numFmt w:val="decimal"/>
      <w:lvlText w:val="%7."/>
      <w:lvlJc w:val="left"/>
      <w:rPr>
        <w:position w:val="0"/>
        <w:rtl w:val="0"/>
      </w:rPr>
    </w:lvl>
    <w:lvl w:ilvl="7">
      <w:start w:val="1"/>
      <w:numFmt w:val="decimal"/>
      <w:lvlText w:val="%8."/>
      <w:lvlJc w:val="left"/>
      <w:rPr>
        <w:position w:val="0"/>
        <w:rtl w:val="0"/>
      </w:rPr>
    </w:lvl>
    <w:lvl w:ilvl="8">
      <w:start w:val="1"/>
      <w:numFmt w:val="decimal"/>
      <w:lvlText w:val="%9."/>
      <w:lvlJc w:val="left"/>
      <w:rPr>
        <w:position w:val="0"/>
        <w:rtl w:val="0"/>
      </w:rPr>
    </w:lvl>
  </w:abstractNum>
  <w:abstractNum w:abstractNumId="16">
    <w:nsid w:val="24C838B3"/>
    <w:multiLevelType w:val="multilevel"/>
    <w:tmpl w:val="F15C1348"/>
    <w:styleLink w:val="List14"/>
    <w:lvl w:ilvl="0">
      <w:start w:val="1"/>
      <w:numFmt w:val="decimal"/>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Roman"/>
      <w:lvlText w:val="%4."/>
      <w:lvlJc w:val="left"/>
      <w:rPr>
        <w:position w:val="0"/>
        <w:rtl w:val="0"/>
      </w:rPr>
    </w:lvl>
    <w:lvl w:ilvl="4">
      <w:start w:val="1"/>
      <w:numFmt w:val="lowerLetter"/>
      <w:lvlText w:val="%5."/>
      <w:lvlJc w:val="left"/>
      <w:rPr>
        <w:position w:val="0"/>
        <w:rtl w:val="0"/>
      </w:rPr>
    </w:lvl>
    <w:lvl w:ilvl="5">
      <w:start w:val="1"/>
      <w:numFmt w:val="decimal"/>
      <w:lvlText w:val="%6."/>
      <w:lvlJc w:val="left"/>
      <w:rPr>
        <w:position w:val="0"/>
        <w:rtl w:val="0"/>
      </w:rPr>
    </w:lvl>
    <w:lvl w:ilvl="6">
      <w:start w:val="1"/>
      <w:numFmt w:val="decimal"/>
      <w:lvlText w:val="%7."/>
      <w:lvlJc w:val="left"/>
      <w:rPr>
        <w:position w:val="0"/>
        <w:rtl w:val="0"/>
      </w:rPr>
    </w:lvl>
    <w:lvl w:ilvl="7">
      <w:start w:val="1"/>
      <w:numFmt w:val="decimal"/>
      <w:lvlText w:val="%8."/>
      <w:lvlJc w:val="left"/>
      <w:rPr>
        <w:position w:val="0"/>
        <w:rtl w:val="0"/>
      </w:rPr>
    </w:lvl>
    <w:lvl w:ilvl="8">
      <w:start w:val="1"/>
      <w:numFmt w:val="decimal"/>
      <w:lvlText w:val="%9."/>
      <w:lvlJc w:val="left"/>
      <w:rPr>
        <w:position w:val="0"/>
        <w:rtl w:val="0"/>
      </w:rPr>
    </w:lvl>
  </w:abstractNum>
  <w:abstractNum w:abstractNumId="17">
    <w:nsid w:val="27EE0BD7"/>
    <w:multiLevelType w:val="multilevel"/>
    <w:tmpl w:val="C640146E"/>
    <w:styleLink w:val="List20"/>
    <w:lvl w:ilvl="0">
      <w:start w:val="1"/>
      <w:numFmt w:val="decimal"/>
      <w:lvlText w:val="%1."/>
      <w:lvlJc w:val="left"/>
      <w:rPr>
        <w:position w:val="0"/>
        <w:rtl w:val="0"/>
      </w:rPr>
    </w:lvl>
    <w:lvl w:ilvl="1">
      <w:start w:val="1"/>
      <w:numFmt w:val="lowerLetter"/>
      <w:lvlText w:val="%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decimal"/>
      <w:lvlText w:val="%5."/>
      <w:lvlJc w:val="left"/>
      <w:rPr>
        <w:position w:val="0"/>
        <w:rtl w:val="0"/>
      </w:rPr>
    </w:lvl>
    <w:lvl w:ilvl="5">
      <w:start w:val="1"/>
      <w:numFmt w:val="decimal"/>
      <w:lvlText w:val="%6."/>
      <w:lvlJc w:val="left"/>
      <w:rPr>
        <w:position w:val="0"/>
        <w:rtl w:val="0"/>
      </w:rPr>
    </w:lvl>
    <w:lvl w:ilvl="6">
      <w:start w:val="1"/>
      <w:numFmt w:val="decimal"/>
      <w:lvlText w:val="%7."/>
      <w:lvlJc w:val="left"/>
      <w:rPr>
        <w:position w:val="0"/>
        <w:rtl w:val="0"/>
      </w:rPr>
    </w:lvl>
    <w:lvl w:ilvl="7">
      <w:start w:val="1"/>
      <w:numFmt w:val="decimal"/>
      <w:lvlText w:val="%8."/>
      <w:lvlJc w:val="left"/>
      <w:rPr>
        <w:position w:val="0"/>
        <w:rtl w:val="0"/>
      </w:rPr>
    </w:lvl>
    <w:lvl w:ilvl="8">
      <w:start w:val="1"/>
      <w:numFmt w:val="decimal"/>
      <w:lvlText w:val="%9."/>
      <w:lvlJc w:val="left"/>
      <w:rPr>
        <w:position w:val="0"/>
        <w:rtl w:val="0"/>
      </w:rPr>
    </w:lvl>
  </w:abstractNum>
  <w:abstractNum w:abstractNumId="18">
    <w:nsid w:val="2DD577D0"/>
    <w:multiLevelType w:val="multilevel"/>
    <w:tmpl w:val="595A2F20"/>
    <w:styleLink w:val="List23"/>
    <w:lvl w:ilvl="0">
      <w:start w:val="2"/>
      <w:numFmt w:val="decimal"/>
      <w:lvlText w:val="%1."/>
      <w:lvlJc w:val="left"/>
      <w:rPr>
        <w:color w:val="FF2C21"/>
        <w:position w:val="0"/>
        <w:u w:color="000000"/>
      </w:rPr>
    </w:lvl>
    <w:lvl w:ilvl="1">
      <w:start w:val="1"/>
      <w:numFmt w:val="lowerLetter"/>
      <w:lvlText w:val="%2."/>
      <w:lvlJc w:val="left"/>
      <w:rPr>
        <w:color w:val="FF2C21"/>
        <w:position w:val="0"/>
        <w:u w:color="000000"/>
      </w:rPr>
    </w:lvl>
    <w:lvl w:ilvl="2">
      <w:start w:val="1"/>
      <w:numFmt w:val="lowerRoman"/>
      <w:lvlText w:val="%3."/>
      <w:lvlJc w:val="left"/>
      <w:rPr>
        <w:color w:val="FF2C21"/>
        <w:position w:val="0"/>
        <w:u w:color="000000"/>
      </w:rPr>
    </w:lvl>
    <w:lvl w:ilvl="3">
      <w:start w:val="1"/>
      <w:numFmt w:val="decimal"/>
      <w:lvlText w:val="%4."/>
      <w:lvlJc w:val="left"/>
      <w:rPr>
        <w:color w:val="FF2C21"/>
        <w:position w:val="0"/>
        <w:u w:color="000000"/>
      </w:rPr>
    </w:lvl>
    <w:lvl w:ilvl="4">
      <w:start w:val="1"/>
      <w:numFmt w:val="lowerLetter"/>
      <w:lvlText w:val="%5."/>
      <w:lvlJc w:val="left"/>
      <w:rPr>
        <w:color w:val="FF2C21"/>
        <w:position w:val="0"/>
        <w:u w:color="000000"/>
      </w:rPr>
    </w:lvl>
    <w:lvl w:ilvl="5">
      <w:start w:val="1"/>
      <w:numFmt w:val="lowerRoman"/>
      <w:lvlText w:val="%6."/>
      <w:lvlJc w:val="left"/>
      <w:rPr>
        <w:color w:val="FF2C21"/>
        <w:position w:val="0"/>
        <w:u w:color="000000"/>
      </w:rPr>
    </w:lvl>
    <w:lvl w:ilvl="6">
      <w:start w:val="1"/>
      <w:numFmt w:val="decimal"/>
      <w:lvlText w:val="%7."/>
      <w:lvlJc w:val="left"/>
      <w:rPr>
        <w:color w:val="FF2C21"/>
        <w:position w:val="0"/>
        <w:u w:color="000000"/>
      </w:rPr>
    </w:lvl>
    <w:lvl w:ilvl="7">
      <w:start w:val="1"/>
      <w:numFmt w:val="lowerLetter"/>
      <w:lvlText w:val="%8."/>
      <w:lvlJc w:val="left"/>
      <w:rPr>
        <w:color w:val="FF2C21"/>
        <w:position w:val="0"/>
        <w:u w:color="000000"/>
      </w:rPr>
    </w:lvl>
    <w:lvl w:ilvl="8">
      <w:start w:val="1"/>
      <w:numFmt w:val="lowerRoman"/>
      <w:lvlText w:val="%9."/>
      <w:lvlJc w:val="left"/>
      <w:rPr>
        <w:color w:val="FF2C21"/>
        <w:position w:val="0"/>
        <w:u w:color="000000"/>
      </w:rPr>
    </w:lvl>
  </w:abstractNum>
  <w:abstractNum w:abstractNumId="19">
    <w:nsid w:val="2EB933C8"/>
    <w:multiLevelType w:val="multilevel"/>
    <w:tmpl w:val="95E84A54"/>
    <w:styleLink w:val="List11"/>
    <w:lvl w:ilvl="0">
      <w:start w:val="2"/>
      <w:numFmt w:val="decimal"/>
      <w:lvlText w:val="%1."/>
      <w:lvlJc w:val="left"/>
      <w:rPr>
        <w:position w:val="0"/>
        <w:rtl w:val="0"/>
      </w:rPr>
    </w:lvl>
    <w:lvl w:ilvl="1">
      <w:start w:val="1"/>
      <w:numFmt w:val="lowerLetter"/>
      <w:lvlText w:val="%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decimal"/>
      <w:lvlText w:val="%5."/>
      <w:lvlJc w:val="left"/>
      <w:rPr>
        <w:position w:val="0"/>
        <w:rtl w:val="0"/>
      </w:rPr>
    </w:lvl>
    <w:lvl w:ilvl="5">
      <w:start w:val="1"/>
      <w:numFmt w:val="decimal"/>
      <w:lvlText w:val="%6."/>
      <w:lvlJc w:val="left"/>
      <w:rPr>
        <w:position w:val="0"/>
        <w:rtl w:val="0"/>
      </w:rPr>
    </w:lvl>
    <w:lvl w:ilvl="6">
      <w:start w:val="1"/>
      <w:numFmt w:val="decimal"/>
      <w:lvlText w:val="%7."/>
      <w:lvlJc w:val="left"/>
      <w:rPr>
        <w:position w:val="0"/>
        <w:rtl w:val="0"/>
      </w:rPr>
    </w:lvl>
    <w:lvl w:ilvl="7">
      <w:start w:val="1"/>
      <w:numFmt w:val="decimal"/>
      <w:lvlText w:val="%8."/>
      <w:lvlJc w:val="left"/>
      <w:rPr>
        <w:position w:val="0"/>
        <w:rtl w:val="0"/>
      </w:rPr>
    </w:lvl>
    <w:lvl w:ilvl="8">
      <w:start w:val="1"/>
      <w:numFmt w:val="decimal"/>
      <w:lvlText w:val="%9."/>
      <w:lvlJc w:val="left"/>
      <w:rPr>
        <w:position w:val="0"/>
        <w:rtl w:val="0"/>
      </w:rPr>
    </w:lvl>
  </w:abstractNum>
  <w:abstractNum w:abstractNumId="20">
    <w:nsid w:val="2ECB52A8"/>
    <w:multiLevelType w:val="multilevel"/>
    <w:tmpl w:val="65A00552"/>
    <w:styleLink w:val="List6"/>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1">
    <w:nsid w:val="30C93A55"/>
    <w:multiLevelType w:val="multilevel"/>
    <w:tmpl w:val="FDD2F1A6"/>
    <w:styleLink w:val="List25"/>
    <w:lvl w:ilvl="0">
      <w:start w:val="1"/>
      <w:numFmt w:val="decimal"/>
      <w:lvlText w:val="%1)"/>
      <w:lvlJc w:val="left"/>
      <w:rPr>
        <w:color w:val="FF0000"/>
        <w:position w:val="0"/>
        <w:u w:color="000000"/>
      </w:rPr>
    </w:lvl>
    <w:lvl w:ilvl="1">
      <w:start w:val="1"/>
      <w:numFmt w:val="lowerLetter"/>
      <w:lvlText w:val="%2."/>
      <w:lvlJc w:val="left"/>
      <w:rPr>
        <w:rFonts w:ascii="Arial" w:eastAsia="Arial Unicode MS" w:hAnsi="Arial Unicode MS" w:cs="Arial Unicode MS"/>
        <w:color w:val="FF0000"/>
        <w:position w:val="0"/>
        <w:u w:color="000000"/>
      </w:rPr>
    </w:lvl>
    <w:lvl w:ilvl="2">
      <w:start w:val="1"/>
      <w:numFmt w:val="lowerRoman"/>
      <w:lvlText w:val="%3."/>
      <w:lvlJc w:val="left"/>
      <w:rPr>
        <w:color w:val="FF0000"/>
        <w:position w:val="0"/>
        <w:u w:color="000000"/>
      </w:rPr>
    </w:lvl>
    <w:lvl w:ilvl="3">
      <w:start w:val="1"/>
      <w:numFmt w:val="decimal"/>
      <w:lvlText w:val="%4."/>
      <w:lvlJc w:val="left"/>
      <w:rPr>
        <w:color w:val="FF0000"/>
        <w:position w:val="0"/>
        <w:u w:color="000000"/>
      </w:rPr>
    </w:lvl>
    <w:lvl w:ilvl="4">
      <w:start w:val="1"/>
      <w:numFmt w:val="lowerLetter"/>
      <w:lvlText w:val="%5."/>
      <w:lvlJc w:val="left"/>
      <w:rPr>
        <w:color w:val="FF0000"/>
        <w:position w:val="0"/>
        <w:u w:color="000000"/>
      </w:rPr>
    </w:lvl>
    <w:lvl w:ilvl="5">
      <w:start w:val="1"/>
      <w:numFmt w:val="lowerRoman"/>
      <w:lvlText w:val="%6."/>
      <w:lvlJc w:val="left"/>
      <w:rPr>
        <w:color w:val="FF0000"/>
        <w:position w:val="0"/>
        <w:u w:color="000000"/>
      </w:rPr>
    </w:lvl>
    <w:lvl w:ilvl="6">
      <w:start w:val="1"/>
      <w:numFmt w:val="decimal"/>
      <w:lvlText w:val="%7."/>
      <w:lvlJc w:val="left"/>
      <w:rPr>
        <w:color w:val="FF0000"/>
        <w:position w:val="0"/>
        <w:u w:color="000000"/>
      </w:rPr>
    </w:lvl>
    <w:lvl w:ilvl="7">
      <w:start w:val="1"/>
      <w:numFmt w:val="lowerLetter"/>
      <w:lvlText w:val="%8."/>
      <w:lvlJc w:val="left"/>
      <w:rPr>
        <w:color w:val="FF0000"/>
        <w:position w:val="0"/>
        <w:u w:color="000000"/>
      </w:rPr>
    </w:lvl>
    <w:lvl w:ilvl="8">
      <w:start w:val="1"/>
      <w:numFmt w:val="lowerRoman"/>
      <w:lvlText w:val="%9."/>
      <w:lvlJc w:val="left"/>
      <w:rPr>
        <w:color w:val="FF0000"/>
        <w:position w:val="0"/>
        <w:u w:color="000000"/>
      </w:rPr>
    </w:lvl>
  </w:abstractNum>
  <w:abstractNum w:abstractNumId="22">
    <w:nsid w:val="31973262"/>
    <w:multiLevelType w:val="multilevel"/>
    <w:tmpl w:val="29609ED4"/>
    <w:styleLink w:val="List34"/>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3">
    <w:nsid w:val="335574D2"/>
    <w:multiLevelType w:val="hybridMultilevel"/>
    <w:tmpl w:val="171E2B46"/>
    <w:lvl w:ilvl="0" w:tplc="EF089972">
      <w:numFmt w:val="bullet"/>
      <w:lvlText w:val="-"/>
      <w:lvlJc w:val="left"/>
      <w:pPr>
        <w:ind w:left="633" w:hanging="360"/>
      </w:pPr>
      <w:rPr>
        <w:rFonts w:ascii="Arial" w:eastAsia="Arial Unicode MS" w:hAnsi="Arial" w:cs="Arial" w:hint="default"/>
      </w:rPr>
    </w:lvl>
    <w:lvl w:ilvl="1" w:tplc="04050003" w:tentative="1">
      <w:start w:val="1"/>
      <w:numFmt w:val="bullet"/>
      <w:lvlText w:val="o"/>
      <w:lvlJc w:val="left"/>
      <w:pPr>
        <w:ind w:left="1353" w:hanging="360"/>
      </w:pPr>
      <w:rPr>
        <w:rFonts w:ascii="Courier New" w:hAnsi="Courier New" w:cs="Courier New" w:hint="default"/>
      </w:rPr>
    </w:lvl>
    <w:lvl w:ilvl="2" w:tplc="04050005" w:tentative="1">
      <w:start w:val="1"/>
      <w:numFmt w:val="bullet"/>
      <w:lvlText w:val=""/>
      <w:lvlJc w:val="left"/>
      <w:pPr>
        <w:ind w:left="2073" w:hanging="360"/>
      </w:pPr>
      <w:rPr>
        <w:rFonts w:ascii="Wingdings" w:hAnsi="Wingdings" w:hint="default"/>
      </w:rPr>
    </w:lvl>
    <w:lvl w:ilvl="3" w:tplc="04050001" w:tentative="1">
      <w:start w:val="1"/>
      <w:numFmt w:val="bullet"/>
      <w:lvlText w:val=""/>
      <w:lvlJc w:val="left"/>
      <w:pPr>
        <w:ind w:left="2793" w:hanging="360"/>
      </w:pPr>
      <w:rPr>
        <w:rFonts w:ascii="Symbol" w:hAnsi="Symbol" w:hint="default"/>
      </w:rPr>
    </w:lvl>
    <w:lvl w:ilvl="4" w:tplc="04050003" w:tentative="1">
      <w:start w:val="1"/>
      <w:numFmt w:val="bullet"/>
      <w:lvlText w:val="o"/>
      <w:lvlJc w:val="left"/>
      <w:pPr>
        <w:ind w:left="3513" w:hanging="360"/>
      </w:pPr>
      <w:rPr>
        <w:rFonts w:ascii="Courier New" w:hAnsi="Courier New" w:cs="Courier New" w:hint="default"/>
      </w:rPr>
    </w:lvl>
    <w:lvl w:ilvl="5" w:tplc="04050005" w:tentative="1">
      <w:start w:val="1"/>
      <w:numFmt w:val="bullet"/>
      <w:lvlText w:val=""/>
      <w:lvlJc w:val="left"/>
      <w:pPr>
        <w:ind w:left="4233" w:hanging="360"/>
      </w:pPr>
      <w:rPr>
        <w:rFonts w:ascii="Wingdings" w:hAnsi="Wingdings" w:hint="default"/>
      </w:rPr>
    </w:lvl>
    <w:lvl w:ilvl="6" w:tplc="04050001" w:tentative="1">
      <w:start w:val="1"/>
      <w:numFmt w:val="bullet"/>
      <w:lvlText w:val=""/>
      <w:lvlJc w:val="left"/>
      <w:pPr>
        <w:ind w:left="4953" w:hanging="360"/>
      </w:pPr>
      <w:rPr>
        <w:rFonts w:ascii="Symbol" w:hAnsi="Symbol" w:hint="default"/>
      </w:rPr>
    </w:lvl>
    <w:lvl w:ilvl="7" w:tplc="04050003" w:tentative="1">
      <w:start w:val="1"/>
      <w:numFmt w:val="bullet"/>
      <w:lvlText w:val="o"/>
      <w:lvlJc w:val="left"/>
      <w:pPr>
        <w:ind w:left="5673" w:hanging="360"/>
      </w:pPr>
      <w:rPr>
        <w:rFonts w:ascii="Courier New" w:hAnsi="Courier New" w:cs="Courier New" w:hint="default"/>
      </w:rPr>
    </w:lvl>
    <w:lvl w:ilvl="8" w:tplc="04050005" w:tentative="1">
      <w:start w:val="1"/>
      <w:numFmt w:val="bullet"/>
      <w:lvlText w:val=""/>
      <w:lvlJc w:val="left"/>
      <w:pPr>
        <w:ind w:left="6393" w:hanging="360"/>
      </w:pPr>
      <w:rPr>
        <w:rFonts w:ascii="Wingdings" w:hAnsi="Wingdings" w:hint="default"/>
      </w:rPr>
    </w:lvl>
  </w:abstractNum>
  <w:abstractNum w:abstractNumId="24">
    <w:nsid w:val="36E105DE"/>
    <w:multiLevelType w:val="multilevel"/>
    <w:tmpl w:val="7978718A"/>
    <w:lvl w:ilvl="0">
      <w:start w:val="1"/>
      <w:numFmt w:val="decimal"/>
      <w:lvlText w:val="%1."/>
      <w:lvlJc w:val="left"/>
      <w:rPr>
        <w:position w:val="0"/>
        <w:rtl w:val="0"/>
      </w:rPr>
    </w:lvl>
    <w:lvl w:ilvl="1">
      <w:start w:val="1"/>
      <w:numFmt w:val="decimal"/>
      <w:lvlText w:val="%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decimal"/>
      <w:lvlText w:val="%5."/>
      <w:lvlJc w:val="left"/>
      <w:rPr>
        <w:position w:val="0"/>
        <w:rtl w:val="0"/>
      </w:rPr>
    </w:lvl>
    <w:lvl w:ilvl="5">
      <w:start w:val="1"/>
      <w:numFmt w:val="decimal"/>
      <w:lvlText w:val="%6."/>
      <w:lvlJc w:val="left"/>
      <w:rPr>
        <w:position w:val="0"/>
        <w:rtl w:val="0"/>
      </w:rPr>
    </w:lvl>
    <w:lvl w:ilvl="6">
      <w:start w:val="1"/>
      <w:numFmt w:val="decimal"/>
      <w:lvlText w:val="%7."/>
      <w:lvlJc w:val="left"/>
      <w:rPr>
        <w:position w:val="0"/>
        <w:rtl w:val="0"/>
      </w:rPr>
    </w:lvl>
    <w:lvl w:ilvl="7">
      <w:start w:val="1"/>
      <w:numFmt w:val="decimal"/>
      <w:lvlText w:val="%8."/>
      <w:lvlJc w:val="left"/>
      <w:rPr>
        <w:position w:val="0"/>
        <w:rtl w:val="0"/>
      </w:rPr>
    </w:lvl>
    <w:lvl w:ilvl="8">
      <w:start w:val="1"/>
      <w:numFmt w:val="decimal"/>
      <w:lvlText w:val="%9."/>
      <w:lvlJc w:val="left"/>
      <w:rPr>
        <w:position w:val="0"/>
        <w:rtl w:val="0"/>
      </w:rPr>
    </w:lvl>
  </w:abstractNum>
  <w:abstractNum w:abstractNumId="25">
    <w:nsid w:val="3C816FF8"/>
    <w:multiLevelType w:val="multilevel"/>
    <w:tmpl w:val="7AA0C1AA"/>
    <w:styleLink w:val="List9"/>
    <w:lvl w:ilvl="0">
      <w:start w:val="1"/>
      <w:numFmt w:val="lowerLetter"/>
      <w:lvlText w:val="%1)"/>
      <w:lvlJc w:val="left"/>
      <w:rPr>
        <w:position w:val="0"/>
        <w:rtl w:val="0"/>
      </w:rPr>
    </w:lvl>
    <w:lvl w:ilvl="1">
      <w:start w:val="1"/>
      <w:numFmt w:val="decimal"/>
      <w:lvlText w:val="%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decimal"/>
      <w:lvlText w:val="%5."/>
      <w:lvlJc w:val="left"/>
      <w:rPr>
        <w:position w:val="0"/>
        <w:rtl w:val="0"/>
      </w:rPr>
    </w:lvl>
    <w:lvl w:ilvl="5">
      <w:start w:val="1"/>
      <w:numFmt w:val="decimal"/>
      <w:lvlText w:val="%6."/>
      <w:lvlJc w:val="left"/>
      <w:rPr>
        <w:position w:val="0"/>
        <w:rtl w:val="0"/>
      </w:rPr>
    </w:lvl>
    <w:lvl w:ilvl="6">
      <w:start w:val="1"/>
      <w:numFmt w:val="decimal"/>
      <w:lvlText w:val="%7."/>
      <w:lvlJc w:val="left"/>
      <w:rPr>
        <w:position w:val="0"/>
        <w:rtl w:val="0"/>
      </w:rPr>
    </w:lvl>
    <w:lvl w:ilvl="7">
      <w:start w:val="1"/>
      <w:numFmt w:val="decimal"/>
      <w:lvlText w:val="%8."/>
      <w:lvlJc w:val="left"/>
      <w:rPr>
        <w:position w:val="0"/>
        <w:rtl w:val="0"/>
      </w:rPr>
    </w:lvl>
    <w:lvl w:ilvl="8">
      <w:start w:val="1"/>
      <w:numFmt w:val="decimal"/>
      <w:lvlText w:val="%9."/>
      <w:lvlJc w:val="left"/>
      <w:rPr>
        <w:position w:val="0"/>
        <w:rtl w:val="0"/>
      </w:rPr>
    </w:lvl>
  </w:abstractNum>
  <w:abstractNum w:abstractNumId="26">
    <w:nsid w:val="44DB4AA2"/>
    <w:multiLevelType w:val="multilevel"/>
    <w:tmpl w:val="FC9EE0D6"/>
    <w:styleLink w:val="List10"/>
    <w:lvl w:ilvl="0">
      <w:start w:val="1"/>
      <w:numFmt w:val="lowerLetter"/>
      <w:lvlText w:val="%1)"/>
      <w:lvlJc w:val="left"/>
      <w:rPr>
        <w:position w:val="0"/>
        <w:rtl w:val="0"/>
      </w:rPr>
    </w:lvl>
    <w:lvl w:ilvl="1">
      <w:start w:val="1"/>
      <w:numFmt w:val="decimal"/>
      <w:lvlText w:val="%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decimal"/>
      <w:lvlText w:val="%5."/>
      <w:lvlJc w:val="left"/>
      <w:rPr>
        <w:position w:val="0"/>
        <w:rtl w:val="0"/>
      </w:rPr>
    </w:lvl>
    <w:lvl w:ilvl="5">
      <w:start w:val="1"/>
      <w:numFmt w:val="decimal"/>
      <w:lvlText w:val="%6."/>
      <w:lvlJc w:val="left"/>
      <w:rPr>
        <w:position w:val="0"/>
        <w:rtl w:val="0"/>
      </w:rPr>
    </w:lvl>
    <w:lvl w:ilvl="6">
      <w:start w:val="1"/>
      <w:numFmt w:val="decimal"/>
      <w:lvlText w:val="%7."/>
      <w:lvlJc w:val="left"/>
      <w:rPr>
        <w:position w:val="0"/>
        <w:rtl w:val="0"/>
      </w:rPr>
    </w:lvl>
    <w:lvl w:ilvl="7">
      <w:start w:val="1"/>
      <w:numFmt w:val="decimal"/>
      <w:lvlText w:val="%8."/>
      <w:lvlJc w:val="left"/>
      <w:rPr>
        <w:position w:val="0"/>
        <w:rtl w:val="0"/>
      </w:rPr>
    </w:lvl>
    <w:lvl w:ilvl="8">
      <w:start w:val="1"/>
      <w:numFmt w:val="decimal"/>
      <w:lvlText w:val="%9."/>
      <w:lvlJc w:val="left"/>
      <w:rPr>
        <w:position w:val="0"/>
        <w:rtl w:val="0"/>
      </w:rPr>
    </w:lvl>
  </w:abstractNum>
  <w:abstractNum w:abstractNumId="27">
    <w:nsid w:val="4872120E"/>
    <w:multiLevelType w:val="multilevel"/>
    <w:tmpl w:val="C7F0DCEA"/>
    <w:styleLink w:val="List37"/>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8">
    <w:nsid w:val="49D7757A"/>
    <w:multiLevelType w:val="multilevel"/>
    <w:tmpl w:val="289E92A4"/>
    <w:styleLink w:val="List35"/>
    <w:lvl w:ilvl="0">
      <w:start w:val="1"/>
      <w:numFmt w:val="decimal"/>
      <w:lvlText w:val="%1."/>
      <w:lvlJc w:val="left"/>
      <w:rPr>
        <w:position w:val="0"/>
        <w:rtl w:val="0"/>
      </w:rPr>
    </w:lvl>
    <w:lvl w:ilvl="1">
      <w:start w:val="1"/>
      <w:numFmt w:val="lowerLetter"/>
      <w:lvlText w:val="%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decimal"/>
      <w:lvlText w:val="%5."/>
      <w:lvlJc w:val="left"/>
      <w:rPr>
        <w:position w:val="0"/>
        <w:rtl w:val="0"/>
      </w:rPr>
    </w:lvl>
    <w:lvl w:ilvl="5">
      <w:start w:val="1"/>
      <w:numFmt w:val="decimal"/>
      <w:lvlText w:val="%6."/>
      <w:lvlJc w:val="left"/>
      <w:rPr>
        <w:position w:val="0"/>
        <w:rtl w:val="0"/>
      </w:rPr>
    </w:lvl>
    <w:lvl w:ilvl="6">
      <w:start w:val="1"/>
      <w:numFmt w:val="decimal"/>
      <w:lvlText w:val="%7."/>
      <w:lvlJc w:val="left"/>
      <w:rPr>
        <w:position w:val="0"/>
        <w:rtl w:val="0"/>
      </w:rPr>
    </w:lvl>
    <w:lvl w:ilvl="7">
      <w:start w:val="1"/>
      <w:numFmt w:val="decimal"/>
      <w:lvlText w:val="%8."/>
      <w:lvlJc w:val="left"/>
      <w:rPr>
        <w:position w:val="0"/>
        <w:rtl w:val="0"/>
      </w:rPr>
    </w:lvl>
    <w:lvl w:ilvl="8">
      <w:start w:val="1"/>
      <w:numFmt w:val="decimal"/>
      <w:lvlText w:val="%9."/>
      <w:lvlJc w:val="left"/>
      <w:rPr>
        <w:position w:val="0"/>
        <w:rtl w:val="0"/>
      </w:rPr>
    </w:lvl>
  </w:abstractNum>
  <w:abstractNum w:abstractNumId="29">
    <w:nsid w:val="4D050F92"/>
    <w:multiLevelType w:val="multilevel"/>
    <w:tmpl w:val="D1EE3EA0"/>
    <w:styleLink w:val="List33"/>
    <w:lvl w:ilvl="0">
      <w:start w:val="1"/>
      <w:numFmt w:val="lowerLetter"/>
      <w:lvlText w:val="%1)"/>
      <w:lvlJc w:val="left"/>
      <w:rPr>
        <w:color w:val="FF2C21"/>
        <w:position w:val="0"/>
        <w:u w:color="000000"/>
      </w:rPr>
    </w:lvl>
    <w:lvl w:ilvl="1">
      <w:start w:val="1"/>
      <w:numFmt w:val="lowerLetter"/>
      <w:lvlText w:val="%2."/>
      <w:lvlJc w:val="left"/>
      <w:rPr>
        <w:color w:val="FF2C21"/>
        <w:position w:val="0"/>
        <w:u w:color="000000"/>
      </w:rPr>
    </w:lvl>
    <w:lvl w:ilvl="2">
      <w:start w:val="1"/>
      <w:numFmt w:val="lowerRoman"/>
      <w:lvlText w:val="%3."/>
      <w:lvlJc w:val="left"/>
      <w:rPr>
        <w:color w:val="FF2C21"/>
        <w:position w:val="0"/>
        <w:u w:color="000000"/>
      </w:rPr>
    </w:lvl>
    <w:lvl w:ilvl="3">
      <w:start w:val="1"/>
      <w:numFmt w:val="decimal"/>
      <w:lvlText w:val="%4."/>
      <w:lvlJc w:val="left"/>
      <w:rPr>
        <w:color w:val="FF2C21"/>
        <w:position w:val="0"/>
        <w:u w:color="000000"/>
      </w:rPr>
    </w:lvl>
    <w:lvl w:ilvl="4">
      <w:start w:val="1"/>
      <w:numFmt w:val="lowerLetter"/>
      <w:lvlText w:val="%5."/>
      <w:lvlJc w:val="left"/>
      <w:rPr>
        <w:color w:val="FF2C21"/>
        <w:position w:val="0"/>
        <w:u w:color="000000"/>
      </w:rPr>
    </w:lvl>
    <w:lvl w:ilvl="5">
      <w:start w:val="1"/>
      <w:numFmt w:val="lowerRoman"/>
      <w:lvlText w:val="%6."/>
      <w:lvlJc w:val="left"/>
      <w:rPr>
        <w:color w:val="FF2C21"/>
        <w:position w:val="0"/>
        <w:u w:color="000000"/>
      </w:rPr>
    </w:lvl>
    <w:lvl w:ilvl="6">
      <w:start w:val="1"/>
      <w:numFmt w:val="decimal"/>
      <w:lvlText w:val="%7."/>
      <w:lvlJc w:val="left"/>
      <w:rPr>
        <w:color w:val="FF2C21"/>
        <w:position w:val="0"/>
        <w:u w:color="000000"/>
      </w:rPr>
    </w:lvl>
    <w:lvl w:ilvl="7">
      <w:start w:val="1"/>
      <w:numFmt w:val="lowerLetter"/>
      <w:lvlText w:val="%8."/>
      <w:lvlJc w:val="left"/>
      <w:rPr>
        <w:color w:val="FF2C21"/>
        <w:position w:val="0"/>
        <w:u w:color="000000"/>
      </w:rPr>
    </w:lvl>
    <w:lvl w:ilvl="8">
      <w:start w:val="1"/>
      <w:numFmt w:val="lowerRoman"/>
      <w:lvlText w:val="%9."/>
      <w:lvlJc w:val="left"/>
      <w:rPr>
        <w:color w:val="FF2C21"/>
        <w:position w:val="0"/>
        <w:u w:color="000000"/>
      </w:rPr>
    </w:lvl>
  </w:abstractNum>
  <w:abstractNum w:abstractNumId="30">
    <w:nsid w:val="524147B1"/>
    <w:multiLevelType w:val="multilevel"/>
    <w:tmpl w:val="16CABD1C"/>
    <w:styleLink w:val="List26"/>
    <w:lvl w:ilvl="0">
      <w:start w:val="1"/>
      <w:numFmt w:val="decimal"/>
      <w:lvlText w:val="%1."/>
      <w:lvlJc w:val="left"/>
      <w:rPr>
        <w:position w:val="0"/>
        <w:rtl w:val="0"/>
      </w:rPr>
    </w:lvl>
    <w:lvl w:ilvl="1">
      <w:start w:val="1"/>
      <w:numFmt w:val="lowerLetter"/>
      <w:lvlText w:val="%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decimal"/>
      <w:lvlText w:val="%5."/>
      <w:lvlJc w:val="left"/>
      <w:rPr>
        <w:position w:val="0"/>
        <w:rtl w:val="0"/>
      </w:rPr>
    </w:lvl>
    <w:lvl w:ilvl="5">
      <w:start w:val="1"/>
      <w:numFmt w:val="decimal"/>
      <w:lvlText w:val="%6."/>
      <w:lvlJc w:val="left"/>
      <w:rPr>
        <w:position w:val="0"/>
        <w:rtl w:val="0"/>
      </w:rPr>
    </w:lvl>
    <w:lvl w:ilvl="6">
      <w:start w:val="1"/>
      <w:numFmt w:val="decimal"/>
      <w:lvlText w:val="%7."/>
      <w:lvlJc w:val="left"/>
      <w:rPr>
        <w:position w:val="0"/>
        <w:rtl w:val="0"/>
      </w:rPr>
    </w:lvl>
    <w:lvl w:ilvl="7">
      <w:start w:val="1"/>
      <w:numFmt w:val="decimal"/>
      <w:lvlText w:val="%8."/>
      <w:lvlJc w:val="left"/>
      <w:rPr>
        <w:position w:val="0"/>
        <w:rtl w:val="0"/>
      </w:rPr>
    </w:lvl>
    <w:lvl w:ilvl="8">
      <w:start w:val="1"/>
      <w:numFmt w:val="decimal"/>
      <w:lvlText w:val="%9."/>
      <w:lvlJc w:val="left"/>
      <w:rPr>
        <w:position w:val="0"/>
        <w:rtl w:val="0"/>
      </w:rPr>
    </w:lvl>
  </w:abstractNum>
  <w:abstractNum w:abstractNumId="31">
    <w:nsid w:val="54353625"/>
    <w:multiLevelType w:val="multilevel"/>
    <w:tmpl w:val="E860374E"/>
    <w:styleLink w:val="Zoznam31"/>
    <w:lvl w:ilvl="0">
      <w:start w:val="1"/>
      <w:numFmt w:val="decimal"/>
      <w:lvlText w:val="%1."/>
      <w:lvlJc w:val="left"/>
      <w:rPr>
        <w:position w:val="0"/>
        <w:rtl w:val="0"/>
      </w:rPr>
    </w:lvl>
    <w:lvl w:ilvl="1">
      <w:start w:val="1"/>
      <w:numFmt w:val="lowerLetter"/>
      <w:lvlText w:val="%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decimal"/>
      <w:lvlText w:val="%5."/>
      <w:lvlJc w:val="left"/>
      <w:rPr>
        <w:position w:val="0"/>
        <w:rtl w:val="0"/>
      </w:rPr>
    </w:lvl>
    <w:lvl w:ilvl="5">
      <w:start w:val="1"/>
      <w:numFmt w:val="decimal"/>
      <w:lvlText w:val="%6."/>
      <w:lvlJc w:val="left"/>
      <w:rPr>
        <w:position w:val="0"/>
        <w:rtl w:val="0"/>
      </w:rPr>
    </w:lvl>
    <w:lvl w:ilvl="6">
      <w:start w:val="1"/>
      <w:numFmt w:val="decimal"/>
      <w:lvlText w:val="%7."/>
      <w:lvlJc w:val="left"/>
      <w:rPr>
        <w:position w:val="0"/>
        <w:rtl w:val="0"/>
      </w:rPr>
    </w:lvl>
    <w:lvl w:ilvl="7">
      <w:start w:val="1"/>
      <w:numFmt w:val="decimal"/>
      <w:lvlText w:val="%8."/>
      <w:lvlJc w:val="left"/>
      <w:rPr>
        <w:position w:val="0"/>
        <w:rtl w:val="0"/>
      </w:rPr>
    </w:lvl>
    <w:lvl w:ilvl="8">
      <w:start w:val="1"/>
      <w:numFmt w:val="decimal"/>
      <w:lvlText w:val="%9."/>
      <w:lvlJc w:val="left"/>
      <w:rPr>
        <w:position w:val="0"/>
        <w:rtl w:val="0"/>
      </w:rPr>
    </w:lvl>
  </w:abstractNum>
  <w:abstractNum w:abstractNumId="32">
    <w:nsid w:val="551B40B4"/>
    <w:multiLevelType w:val="multilevel"/>
    <w:tmpl w:val="FAC870E2"/>
    <w:styleLink w:val="List32"/>
    <w:lvl w:ilvl="0">
      <w:start w:val="5"/>
      <w:numFmt w:val="decimal"/>
      <w:lvlText w:val="%1."/>
      <w:lvlJc w:val="left"/>
      <w:rPr>
        <w:rFonts w:ascii="Arial" w:eastAsia="Arial" w:hAnsi="Arial" w:cs="Arial"/>
        <w:b/>
        <w:bCs/>
        <w:color w:val="FF2C21"/>
        <w:position w:val="0"/>
        <w:u w:color="000000"/>
      </w:rPr>
    </w:lvl>
    <w:lvl w:ilvl="1">
      <w:start w:val="1"/>
      <w:numFmt w:val="decimal"/>
      <w:lvlText w:val="%2."/>
      <w:lvlJc w:val="left"/>
      <w:rPr>
        <w:rFonts w:ascii="Arial" w:eastAsia="Arial" w:hAnsi="Arial" w:cs="Arial"/>
        <w:b/>
        <w:bCs/>
        <w:color w:val="FF2C21"/>
        <w:position w:val="0"/>
        <w:u w:color="000000"/>
      </w:rPr>
    </w:lvl>
    <w:lvl w:ilvl="2">
      <w:start w:val="1"/>
      <w:numFmt w:val="decimal"/>
      <w:lvlText w:val="%3."/>
      <w:lvlJc w:val="left"/>
      <w:rPr>
        <w:rFonts w:ascii="Arial" w:eastAsia="Arial" w:hAnsi="Arial" w:cs="Arial"/>
        <w:b/>
        <w:bCs/>
        <w:color w:val="FF2C21"/>
        <w:position w:val="0"/>
        <w:u w:color="000000"/>
      </w:rPr>
    </w:lvl>
    <w:lvl w:ilvl="3">
      <w:start w:val="1"/>
      <w:numFmt w:val="decimal"/>
      <w:lvlText w:val="%4."/>
      <w:lvlJc w:val="left"/>
      <w:rPr>
        <w:rFonts w:ascii="Arial" w:eastAsia="Arial" w:hAnsi="Arial" w:cs="Arial"/>
        <w:b/>
        <w:bCs/>
        <w:color w:val="FF2C21"/>
        <w:position w:val="0"/>
        <w:u w:color="000000"/>
      </w:rPr>
    </w:lvl>
    <w:lvl w:ilvl="4">
      <w:start w:val="1"/>
      <w:numFmt w:val="decimal"/>
      <w:lvlText w:val="%5."/>
      <w:lvlJc w:val="left"/>
      <w:rPr>
        <w:rFonts w:ascii="Arial" w:eastAsia="Arial" w:hAnsi="Arial" w:cs="Arial"/>
        <w:b/>
        <w:bCs/>
        <w:color w:val="FF2C21"/>
        <w:position w:val="0"/>
        <w:u w:color="000000"/>
      </w:rPr>
    </w:lvl>
    <w:lvl w:ilvl="5">
      <w:start w:val="1"/>
      <w:numFmt w:val="decimal"/>
      <w:lvlText w:val="%6."/>
      <w:lvlJc w:val="left"/>
      <w:rPr>
        <w:rFonts w:ascii="Arial" w:eastAsia="Arial" w:hAnsi="Arial" w:cs="Arial"/>
        <w:b/>
        <w:bCs/>
        <w:color w:val="FF2C21"/>
        <w:position w:val="0"/>
        <w:u w:color="000000"/>
      </w:rPr>
    </w:lvl>
    <w:lvl w:ilvl="6">
      <w:start w:val="1"/>
      <w:numFmt w:val="decimal"/>
      <w:lvlText w:val="%7."/>
      <w:lvlJc w:val="left"/>
      <w:rPr>
        <w:rFonts w:ascii="Arial" w:eastAsia="Arial" w:hAnsi="Arial" w:cs="Arial"/>
        <w:b/>
        <w:bCs/>
        <w:color w:val="FF2C21"/>
        <w:position w:val="0"/>
        <w:u w:color="000000"/>
      </w:rPr>
    </w:lvl>
    <w:lvl w:ilvl="7">
      <w:start w:val="1"/>
      <w:numFmt w:val="decimal"/>
      <w:lvlText w:val="%8."/>
      <w:lvlJc w:val="left"/>
      <w:rPr>
        <w:rFonts w:ascii="Arial" w:eastAsia="Arial" w:hAnsi="Arial" w:cs="Arial"/>
        <w:b/>
        <w:bCs/>
        <w:color w:val="FF2C21"/>
        <w:position w:val="0"/>
        <w:u w:color="000000"/>
      </w:rPr>
    </w:lvl>
    <w:lvl w:ilvl="8">
      <w:start w:val="1"/>
      <w:numFmt w:val="decimal"/>
      <w:lvlText w:val="%9."/>
      <w:lvlJc w:val="left"/>
      <w:rPr>
        <w:rFonts w:ascii="Arial" w:eastAsia="Arial" w:hAnsi="Arial" w:cs="Arial"/>
        <w:b/>
        <w:bCs/>
        <w:color w:val="FF2C21"/>
        <w:position w:val="0"/>
        <w:u w:color="000000"/>
      </w:rPr>
    </w:lvl>
  </w:abstractNum>
  <w:abstractNum w:abstractNumId="33">
    <w:nsid w:val="5F632351"/>
    <w:multiLevelType w:val="multilevel"/>
    <w:tmpl w:val="29949F4E"/>
    <w:styleLink w:val="List0"/>
    <w:lvl w:ilvl="0">
      <w:start w:val="1"/>
      <w:numFmt w:val="decimal"/>
      <w:lvlText w:val="%1."/>
      <w:lvlJc w:val="left"/>
      <w:rPr>
        <w:position w:val="0"/>
        <w:rtl w:val="0"/>
      </w:rPr>
    </w:lvl>
    <w:lvl w:ilvl="1">
      <w:start w:val="1"/>
      <w:numFmt w:val="decimal"/>
      <w:lvlText w:val="%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decimal"/>
      <w:lvlText w:val="%5."/>
      <w:lvlJc w:val="left"/>
      <w:rPr>
        <w:position w:val="0"/>
        <w:rtl w:val="0"/>
      </w:rPr>
    </w:lvl>
    <w:lvl w:ilvl="5">
      <w:start w:val="1"/>
      <w:numFmt w:val="decimal"/>
      <w:lvlText w:val="%6."/>
      <w:lvlJc w:val="left"/>
      <w:rPr>
        <w:position w:val="0"/>
        <w:rtl w:val="0"/>
      </w:rPr>
    </w:lvl>
    <w:lvl w:ilvl="6">
      <w:start w:val="1"/>
      <w:numFmt w:val="decimal"/>
      <w:lvlText w:val="%7."/>
      <w:lvlJc w:val="left"/>
      <w:rPr>
        <w:position w:val="0"/>
        <w:rtl w:val="0"/>
      </w:rPr>
    </w:lvl>
    <w:lvl w:ilvl="7">
      <w:start w:val="1"/>
      <w:numFmt w:val="decimal"/>
      <w:lvlText w:val="%8."/>
      <w:lvlJc w:val="left"/>
      <w:rPr>
        <w:position w:val="0"/>
        <w:rtl w:val="0"/>
      </w:rPr>
    </w:lvl>
    <w:lvl w:ilvl="8">
      <w:start w:val="1"/>
      <w:numFmt w:val="decimal"/>
      <w:lvlText w:val="%9."/>
      <w:lvlJc w:val="left"/>
      <w:rPr>
        <w:position w:val="0"/>
        <w:rtl w:val="0"/>
      </w:rPr>
    </w:lvl>
  </w:abstractNum>
  <w:abstractNum w:abstractNumId="34">
    <w:nsid w:val="65106DE9"/>
    <w:multiLevelType w:val="hybridMultilevel"/>
    <w:tmpl w:val="AFA6E6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65215D6B"/>
    <w:multiLevelType w:val="multilevel"/>
    <w:tmpl w:val="457AC0FE"/>
    <w:styleLink w:val="List29"/>
    <w:lvl w:ilvl="0">
      <w:start w:val="1"/>
      <w:numFmt w:val="decimal"/>
      <w:lvlText w:val="%1."/>
      <w:lvlJc w:val="left"/>
      <w:rPr>
        <w:position w:val="0"/>
        <w:rtl w:val="0"/>
      </w:rPr>
    </w:lvl>
    <w:lvl w:ilvl="1">
      <w:start w:val="1"/>
      <w:numFmt w:val="lowerLetter"/>
      <w:lvlText w:val="%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decimal"/>
      <w:lvlText w:val="%5."/>
      <w:lvlJc w:val="left"/>
      <w:rPr>
        <w:position w:val="0"/>
        <w:rtl w:val="0"/>
      </w:rPr>
    </w:lvl>
    <w:lvl w:ilvl="5">
      <w:start w:val="1"/>
      <w:numFmt w:val="decimal"/>
      <w:lvlText w:val="%6."/>
      <w:lvlJc w:val="left"/>
      <w:rPr>
        <w:position w:val="0"/>
        <w:rtl w:val="0"/>
      </w:rPr>
    </w:lvl>
    <w:lvl w:ilvl="6">
      <w:start w:val="1"/>
      <w:numFmt w:val="decimal"/>
      <w:lvlText w:val="%7."/>
      <w:lvlJc w:val="left"/>
      <w:rPr>
        <w:position w:val="0"/>
        <w:rtl w:val="0"/>
      </w:rPr>
    </w:lvl>
    <w:lvl w:ilvl="7">
      <w:start w:val="1"/>
      <w:numFmt w:val="decimal"/>
      <w:lvlText w:val="%8."/>
      <w:lvlJc w:val="left"/>
      <w:rPr>
        <w:position w:val="0"/>
        <w:rtl w:val="0"/>
      </w:rPr>
    </w:lvl>
    <w:lvl w:ilvl="8">
      <w:start w:val="1"/>
      <w:numFmt w:val="decimal"/>
      <w:lvlText w:val="%9."/>
      <w:lvlJc w:val="left"/>
      <w:rPr>
        <w:position w:val="0"/>
        <w:rtl w:val="0"/>
      </w:rPr>
    </w:lvl>
  </w:abstractNum>
  <w:abstractNum w:abstractNumId="36">
    <w:nsid w:val="674210FB"/>
    <w:multiLevelType w:val="multilevel"/>
    <w:tmpl w:val="2C38DC1A"/>
    <w:styleLink w:val="Zoznam51"/>
    <w:lvl w:ilvl="0">
      <w:start w:val="1"/>
      <w:numFmt w:val="decimal"/>
      <w:lvlText w:val="%1."/>
      <w:lvlJc w:val="left"/>
      <w:rPr>
        <w:position w:val="0"/>
        <w:rtl w:val="0"/>
      </w:rPr>
    </w:lvl>
    <w:lvl w:ilvl="1">
      <w:start w:val="1"/>
      <w:numFmt w:val="lowerLetter"/>
      <w:lvlText w:val="%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decimal"/>
      <w:lvlText w:val="%5."/>
      <w:lvlJc w:val="left"/>
      <w:rPr>
        <w:position w:val="0"/>
        <w:rtl w:val="0"/>
      </w:rPr>
    </w:lvl>
    <w:lvl w:ilvl="5">
      <w:start w:val="1"/>
      <w:numFmt w:val="decimal"/>
      <w:lvlText w:val="%6."/>
      <w:lvlJc w:val="left"/>
      <w:rPr>
        <w:position w:val="0"/>
        <w:rtl w:val="0"/>
      </w:rPr>
    </w:lvl>
    <w:lvl w:ilvl="6">
      <w:start w:val="1"/>
      <w:numFmt w:val="decimal"/>
      <w:lvlText w:val="%7."/>
      <w:lvlJc w:val="left"/>
      <w:rPr>
        <w:position w:val="0"/>
        <w:rtl w:val="0"/>
      </w:rPr>
    </w:lvl>
    <w:lvl w:ilvl="7">
      <w:start w:val="1"/>
      <w:numFmt w:val="decimal"/>
      <w:lvlText w:val="%8."/>
      <w:lvlJc w:val="left"/>
      <w:rPr>
        <w:position w:val="0"/>
        <w:rtl w:val="0"/>
      </w:rPr>
    </w:lvl>
    <w:lvl w:ilvl="8">
      <w:start w:val="1"/>
      <w:numFmt w:val="decimal"/>
      <w:lvlText w:val="%9."/>
      <w:lvlJc w:val="left"/>
      <w:rPr>
        <w:position w:val="0"/>
        <w:rtl w:val="0"/>
      </w:rPr>
    </w:lvl>
  </w:abstractNum>
  <w:abstractNum w:abstractNumId="37">
    <w:nsid w:val="6CB81A12"/>
    <w:multiLevelType w:val="multilevel"/>
    <w:tmpl w:val="B2063AD2"/>
    <w:styleLink w:val="List21"/>
    <w:lvl w:ilvl="0">
      <w:start w:val="1"/>
      <w:numFmt w:val="decimal"/>
      <w:lvlText w:val="%1."/>
      <w:lvlJc w:val="left"/>
      <w:rPr>
        <w:position w:val="0"/>
        <w:rtl w:val="0"/>
      </w:rPr>
    </w:lvl>
    <w:lvl w:ilvl="1">
      <w:start w:val="1"/>
      <w:numFmt w:val="lowerLetter"/>
      <w:lvlText w:val="%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decimal"/>
      <w:lvlText w:val="%5."/>
      <w:lvlJc w:val="left"/>
      <w:rPr>
        <w:position w:val="0"/>
        <w:rtl w:val="0"/>
      </w:rPr>
    </w:lvl>
    <w:lvl w:ilvl="5">
      <w:start w:val="1"/>
      <w:numFmt w:val="decimal"/>
      <w:lvlText w:val="%6."/>
      <w:lvlJc w:val="left"/>
      <w:rPr>
        <w:position w:val="0"/>
        <w:rtl w:val="0"/>
      </w:rPr>
    </w:lvl>
    <w:lvl w:ilvl="6">
      <w:start w:val="1"/>
      <w:numFmt w:val="decimal"/>
      <w:lvlText w:val="%7."/>
      <w:lvlJc w:val="left"/>
      <w:rPr>
        <w:position w:val="0"/>
        <w:rtl w:val="0"/>
      </w:rPr>
    </w:lvl>
    <w:lvl w:ilvl="7">
      <w:start w:val="1"/>
      <w:numFmt w:val="decimal"/>
      <w:lvlText w:val="%8."/>
      <w:lvlJc w:val="left"/>
      <w:rPr>
        <w:position w:val="0"/>
        <w:rtl w:val="0"/>
      </w:rPr>
    </w:lvl>
    <w:lvl w:ilvl="8">
      <w:start w:val="1"/>
      <w:numFmt w:val="decimal"/>
      <w:lvlText w:val="%9."/>
      <w:lvlJc w:val="left"/>
      <w:rPr>
        <w:position w:val="0"/>
        <w:rtl w:val="0"/>
      </w:rPr>
    </w:lvl>
  </w:abstractNum>
  <w:abstractNum w:abstractNumId="38">
    <w:nsid w:val="6CFD059A"/>
    <w:multiLevelType w:val="multilevel"/>
    <w:tmpl w:val="3FA4C8C8"/>
    <w:styleLink w:val="List13"/>
    <w:lvl w:ilvl="0">
      <w:start w:val="1"/>
      <w:numFmt w:val="decimal"/>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Roman"/>
      <w:lvlText w:val="%4."/>
      <w:lvlJc w:val="left"/>
      <w:rPr>
        <w:position w:val="0"/>
        <w:rtl w:val="0"/>
      </w:rPr>
    </w:lvl>
    <w:lvl w:ilvl="4">
      <w:start w:val="1"/>
      <w:numFmt w:val="lowerLetter"/>
      <w:lvlText w:val="%5."/>
      <w:lvlJc w:val="left"/>
      <w:rPr>
        <w:position w:val="0"/>
        <w:rtl w:val="0"/>
      </w:rPr>
    </w:lvl>
    <w:lvl w:ilvl="5">
      <w:start w:val="1"/>
      <w:numFmt w:val="decimal"/>
      <w:lvlText w:val="%6."/>
      <w:lvlJc w:val="left"/>
      <w:rPr>
        <w:position w:val="0"/>
        <w:rtl w:val="0"/>
      </w:rPr>
    </w:lvl>
    <w:lvl w:ilvl="6">
      <w:start w:val="1"/>
      <w:numFmt w:val="decimal"/>
      <w:lvlText w:val="%7."/>
      <w:lvlJc w:val="left"/>
      <w:rPr>
        <w:position w:val="0"/>
        <w:rtl w:val="0"/>
      </w:rPr>
    </w:lvl>
    <w:lvl w:ilvl="7">
      <w:start w:val="1"/>
      <w:numFmt w:val="decimal"/>
      <w:lvlText w:val="%8."/>
      <w:lvlJc w:val="left"/>
      <w:rPr>
        <w:position w:val="0"/>
        <w:rtl w:val="0"/>
      </w:rPr>
    </w:lvl>
    <w:lvl w:ilvl="8">
      <w:start w:val="1"/>
      <w:numFmt w:val="decimal"/>
      <w:lvlText w:val="%9."/>
      <w:lvlJc w:val="left"/>
      <w:rPr>
        <w:position w:val="0"/>
        <w:rtl w:val="0"/>
      </w:rPr>
    </w:lvl>
  </w:abstractNum>
  <w:abstractNum w:abstractNumId="39">
    <w:nsid w:val="71FB6C2F"/>
    <w:multiLevelType w:val="multilevel"/>
    <w:tmpl w:val="2FF0869A"/>
    <w:styleLink w:val="List18"/>
    <w:lvl w:ilvl="0">
      <w:start w:val="8"/>
      <w:numFmt w:val="decimal"/>
      <w:lvlText w:val="%1."/>
      <w:lvlJc w:val="left"/>
      <w:rPr>
        <w:position w:val="0"/>
        <w:rtl w:val="0"/>
      </w:rPr>
    </w:lvl>
    <w:lvl w:ilvl="1">
      <w:start w:val="1"/>
      <w:numFmt w:val="lowerLetter"/>
      <w:lvlText w:val="%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decimal"/>
      <w:lvlText w:val="%5."/>
      <w:lvlJc w:val="left"/>
      <w:rPr>
        <w:position w:val="0"/>
        <w:rtl w:val="0"/>
      </w:rPr>
    </w:lvl>
    <w:lvl w:ilvl="5">
      <w:start w:val="1"/>
      <w:numFmt w:val="decimal"/>
      <w:lvlText w:val="%6."/>
      <w:lvlJc w:val="left"/>
      <w:rPr>
        <w:position w:val="0"/>
        <w:rtl w:val="0"/>
      </w:rPr>
    </w:lvl>
    <w:lvl w:ilvl="6">
      <w:start w:val="1"/>
      <w:numFmt w:val="decimal"/>
      <w:lvlText w:val="%7."/>
      <w:lvlJc w:val="left"/>
      <w:rPr>
        <w:position w:val="0"/>
        <w:rtl w:val="0"/>
      </w:rPr>
    </w:lvl>
    <w:lvl w:ilvl="7">
      <w:start w:val="1"/>
      <w:numFmt w:val="decimal"/>
      <w:lvlText w:val="%8."/>
      <w:lvlJc w:val="left"/>
      <w:rPr>
        <w:position w:val="0"/>
        <w:rtl w:val="0"/>
      </w:rPr>
    </w:lvl>
    <w:lvl w:ilvl="8">
      <w:start w:val="1"/>
      <w:numFmt w:val="decimal"/>
      <w:lvlText w:val="%9."/>
      <w:lvlJc w:val="left"/>
      <w:rPr>
        <w:position w:val="0"/>
        <w:rtl w:val="0"/>
      </w:rPr>
    </w:lvl>
  </w:abstractNum>
  <w:abstractNum w:abstractNumId="40">
    <w:nsid w:val="774970A6"/>
    <w:multiLevelType w:val="multilevel"/>
    <w:tmpl w:val="9FFAA338"/>
    <w:styleLink w:val="List12"/>
    <w:lvl w:ilvl="0">
      <w:start w:val="1"/>
      <w:numFmt w:val="decimal"/>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Roman"/>
      <w:lvlText w:val="%4."/>
      <w:lvlJc w:val="left"/>
      <w:rPr>
        <w:position w:val="0"/>
        <w:rtl w:val="0"/>
      </w:rPr>
    </w:lvl>
    <w:lvl w:ilvl="4">
      <w:start w:val="1"/>
      <w:numFmt w:val="lowerLetter"/>
      <w:lvlText w:val="%5."/>
      <w:lvlJc w:val="left"/>
      <w:rPr>
        <w:position w:val="0"/>
        <w:rtl w:val="0"/>
      </w:rPr>
    </w:lvl>
    <w:lvl w:ilvl="5">
      <w:start w:val="1"/>
      <w:numFmt w:val="decimal"/>
      <w:lvlText w:val="%6."/>
      <w:lvlJc w:val="left"/>
      <w:rPr>
        <w:position w:val="0"/>
        <w:rtl w:val="0"/>
      </w:rPr>
    </w:lvl>
    <w:lvl w:ilvl="6">
      <w:start w:val="1"/>
      <w:numFmt w:val="decimal"/>
      <w:lvlText w:val="%7."/>
      <w:lvlJc w:val="left"/>
      <w:rPr>
        <w:position w:val="0"/>
        <w:rtl w:val="0"/>
      </w:rPr>
    </w:lvl>
    <w:lvl w:ilvl="7">
      <w:start w:val="1"/>
      <w:numFmt w:val="decimal"/>
      <w:lvlText w:val="%8."/>
      <w:lvlJc w:val="left"/>
      <w:rPr>
        <w:position w:val="0"/>
        <w:rtl w:val="0"/>
      </w:rPr>
    </w:lvl>
    <w:lvl w:ilvl="8">
      <w:start w:val="1"/>
      <w:numFmt w:val="decimal"/>
      <w:lvlText w:val="%9."/>
      <w:lvlJc w:val="left"/>
      <w:rPr>
        <w:position w:val="0"/>
        <w:rtl w:val="0"/>
      </w:rPr>
    </w:lvl>
  </w:abstractNum>
  <w:abstractNum w:abstractNumId="41">
    <w:nsid w:val="78A92AFB"/>
    <w:multiLevelType w:val="multilevel"/>
    <w:tmpl w:val="41863FA8"/>
    <w:styleLink w:val="List1"/>
    <w:lvl w:ilvl="0">
      <w:start w:val="1"/>
      <w:numFmt w:val="decimal"/>
      <w:lvlText w:val="%1."/>
      <w:lvlJc w:val="left"/>
      <w:rPr>
        <w:position w:val="0"/>
        <w:rtl w:val="0"/>
      </w:rPr>
    </w:lvl>
    <w:lvl w:ilvl="1">
      <w:start w:val="1"/>
      <w:numFmt w:val="lowerLetter"/>
      <w:lvlText w:val="%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decimal"/>
      <w:lvlText w:val="%5."/>
      <w:lvlJc w:val="left"/>
      <w:rPr>
        <w:position w:val="0"/>
        <w:rtl w:val="0"/>
      </w:rPr>
    </w:lvl>
    <w:lvl w:ilvl="5">
      <w:start w:val="1"/>
      <w:numFmt w:val="decimal"/>
      <w:lvlText w:val="%6."/>
      <w:lvlJc w:val="left"/>
      <w:rPr>
        <w:position w:val="0"/>
        <w:rtl w:val="0"/>
      </w:rPr>
    </w:lvl>
    <w:lvl w:ilvl="6">
      <w:start w:val="1"/>
      <w:numFmt w:val="decimal"/>
      <w:lvlText w:val="%7."/>
      <w:lvlJc w:val="left"/>
      <w:rPr>
        <w:position w:val="0"/>
        <w:rtl w:val="0"/>
      </w:rPr>
    </w:lvl>
    <w:lvl w:ilvl="7">
      <w:start w:val="1"/>
      <w:numFmt w:val="decimal"/>
      <w:lvlText w:val="%8."/>
      <w:lvlJc w:val="left"/>
      <w:rPr>
        <w:position w:val="0"/>
        <w:rtl w:val="0"/>
      </w:rPr>
    </w:lvl>
    <w:lvl w:ilvl="8">
      <w:start w:val="1"/>
      <w:numFmt w:val="decimal"/>
      <w:lvlText w:val="%9."/>
      <w:lvlJc w:val="left"/>
      <w:rPr>
        <w:position w:val="0"/>
        <w:rtl w:val="0"/>
      </w:rPr>
    </w:lvl>
  </w:abstractNum>
  <w:abstractNum w:abstractNumId="42">
    <w:nsid w:val="7C6335D3"/>
    <w:multiLevelType w:val="hybridMultilevel"/>
    <w:tmpl w:val="9C26E52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3">
    <w:nsid w:val="7D590AF8"/>
    <w:multiLevelType w:val="multilevel"/>
    <w:tmpl w:val="F39E74D4"/>
    <w:styleLink w:val="Zoznam21"/>
    <w:lvl w:ilvl="0">
      <w:start w:val="1"/>
      <w:numFmt w:val="decimal"/>
      <w:lvlText w:val="%1."/>
      <w:lvlJc w:val="left"/>
      <w:rPr>
        <w:color w:val="000000"/>
        <w:position w:val="0"/>
        <w:u w:color="000000"/>
        <w:rtl w:val="0"/>
      </w:rPr>
    </w:lvl>
    <w:lvl w:ilvl="1">
      <w:start w:val="1"/>
      <w:numFmt w:val="lowerLetter"/>
      <w:lvlText w:val="%2)"/>
      <w:lvlJc w:val="left"/>
      <w:rPr>
        <w:color w:val="000000"/>
        <w:position w:val="0"/>
        <w:u w:color="000000"/>
        <w:rtl w:val="0"/>
      </w:rPr>
    </w:lvl>
    <w:lvl w:ilvl="2">
      <w:start w:val="1"/>
      <w:numFmt w:val="decimal"/>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decimal"/>
      <w:lvlText w:val="%5."/>
      <w:lvlJc w:val="left"/>
      <w:rPr>
        <w:color w:val="000000"/>
        <w:position w:val="0"/>
        <w:u w:color="000000"/>
        <w:rtl w:val="0"/>
      </w:rPr>
    </w:lvl>
    <w:lvl w:ilvl="5">
      <w:start w:val="1"/>
      <w:numFmt w:val="decimal"/>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decimal"/>
      <w:lvlText w:val="%8."/>
      <w:lvlJc w:val="left"/>
      <w:rPr>
        <w:color w:val="000000"/>
        <w:position w:val="0"/>
        <w:u w:color="000000"/>
        <w:rtl w:val="0"/>
      </w:rPr>
    </w:lvl>
    <w:lvl w:ilvl="8">
      <w:start w:val="1"/>
      <w:numFmt w:val="decimal"/>
      <w:lvlText w:val="%9."/>
      <w:lvlJc w:val="left"/>
      <w:rPr>
        <w:color w:val="000000"/>
        <w:position w:val="0"/>
        <w:u w:color="000000"/>
        <w:rtl w:val="0"/>
      </w:rPr>
    </w:lvl>
  </w:abstractNum>
  <w:abstractNum w:abstractNumId="44">
    <w:nsid w:val="7FD30F5F"/>
    <w:multiLevelType w:val="multilevel"/>
    <w:tmpl w:val="60225122"/>
    <w:styleLink w:val="List24"/>
    <w:lvl w:ilvl="0">
      <w:start w:val="1"/>
      <w:numFmt w:val="decimal"/>
      <w:lvlText w:val="%1."/>
      <w:lvlJc w:val="left"/>
      <w:rPr>
        <w:rFonts w:ascii="Arial" w:eastAsia="Arial Unicode MS" w:hAnsi="Arial Unicode MS" w:cs="Arial Unicode MS"/>
        <w:color w:val="FF0000"/>
        <w:position w:val="0"/>
        <w:u w:color="000000"/>
      </w:rPr>
    </w:lvl>
    <w:lvl w:ilvl="1">
      <w:start w:val="1"/>
      <w:numFmt w:val="lowerLetter"/>
      <w:lvlText w:val="%2."/>
      <w:lvlJc w:val="left"/>
      <w:rPr>
        <w:color w:val="FF0000"/>
        <w:position w:val="0"/>
        <w:u w:color="000000"/>
      </w:rPr>
    </w:lvl>
    <w:lvl w:ilvl="2">
      <w:start w:val="1"/>
      <w:numFmt w:val="lowerRoman"/>
      <w:lvlText w:val="%3."/>
      <w:lvlJc w:val="left"/>
      <w:rPr>
        <w:color w:val="FF0000"/>
        <w:position w:val="0"/>
        <w:u w:color="000000"/>
      </w:rPr>
    </w:lvl>
    <w:lvl w:ilvl="3">
      <w:start w:val="1"/>
      <w:numFmt w:val="decimal"/>
      <w:lvlText w:val="%4."/>
      <w:lvlJc w:val="left"/>
      <w:rPr>
        <w:color w:val="FF0000"/>
        <w:position w:val="0"/>
        <w:u w:color="000000"/>
      </w:rPr>
    </w:lvl>
    <w:lvl w:ilvl="4">
      <w:start w:val="1"/>
      <w:numFmt w:val="lowerLetter"/>
      <w:lvlText w:val="%5."/>
      <w:lvlJc w:val="left"/>
      <w:rPr>
        <w:color w:val="FF0000"/>
        <w:position w:val="0"/>
        <w:u w:color="000000"/>
      </w:rPr>
    </w:lvl>
    <w:lvl w:ilvl="5">
      <w:start w:val="1"/>
      <w:numFmt w:val="lowerRoman"/>
      <w:lvlText w:val="%6."/>
      <w:lvlJc w:val="left"/>
      <w:rPr>
        <w:color w:val="FF0000"/>
        <w:position w:val="0"/>
        <w:u w:color="000000"/>
      </w:rPr>
    </w:lvl>
    <w:lvl w:ilvl="6">
      <w:start w:val="1"/>
      <w:numFmt w:val="decimal"/>
      <w:lvlText w:val="%7."/>
      <w:lvlJc w:val="left"/>
      <w:rPr>
        <w:color w:val="FF0000"/>
        <w:position w:val="0"/>
        <w:u w:color="000000"/>
      </w:rPr>
    </w:lvl>
    <w:lvl w:ilvl="7">
      <w:start w:val="1"/>
      <w:numFmt w:val="lowerLetter"/>
      <w:lvlText w:val="%8."/>
      <w:lvlJc w:val="left"/>
      <w:rPr>
        <w:color w:val="FF0000"/>
        <w:position w:val="0"/>
        <w:u w:color="000000"/>
      </w:rPr>
    </w:lvl>
    <w:lvl w:ilvl="8">
      <w:start w:val="1"/>
      <w:numFmt w:val="lowerRoman"/>
      <w:lvlText w:val="%9."/>
      <w:lvlJc w:val="left"/>
      <w:rPr>
        <w:color w:val="FF0000"/>
        <w:position w:val="0"/>
        <w:u w:color="000000"/>
      </w:rPr>
    </w:lvl>
  </w:abstractNum>
  <w:num w:numId="1">
    <w:abstractNumId w:val="33"/>
  </w:num>
  <w:num w:numId="2">
    <w:abstractNumId w:val="41"/>
  </w:num>
  <w:num w:numId="3">
    <w:abstractNumId w:val="43"/>
  </w:num>
  <w:num w:numId="4">
    <w:abstractNumId w:val="31"/>
  </w:num>
  <w:num w:numId="5">
    <w:abstractNumId w:val="0"/>
  </w:num>
  <w:num w:numId="6">
    <w:abstractNumId w:val="36"/>
  </w:num>
  <w:num w:numId="7">
    <w:abstractNumId w:val="20"/>
  </w:num>
  <w:num w:numId="8">
    <w:abstractNumId w:val="4"/>
  </w:num>
  <w:num w:numId="9">
    <w:abstractNumId w:val="13"/>
  </w:num>
  <w:num w:numId="10">
    <w:abstractNumId w:val="25"/>
  </w:num>
  <w:num w:numId="11">
    <w:abstractNumId w:val="26"/>
  </w:num>
  <w:num w:numId="12">
    <w:abstractNumId w:val="19"/>
  </w:num>
  <w:num w:numId="13">
    <w:abstractNumId w:val="40"/>
  </w:num>
  <w:num w:numId="14">
    <w:abstractNumId w:val="38"/>
  </w:num>
  <w:num w:numId="15">
    <w:abstractNumId w:val="16"/>
  </w:num>
  <w:num w:numId="16">
    <w:abstractNumId w:val="14"/>
  </w:num>
  <w:num w:numId="17">
    <w:abstractNumId w:val="15"/>
  </w:num>
  <w:num w:numId="18">
    <w:abstractNumId w:val="8"/>
  </w:num>
  <w:num w:numId="19">
    <w:abstractNumId w:val="9"/>
  </w:num>
  <w:num w:numId="20">
    <w:abstractNumId w:val="11"/>
  </w:num>
  <w:num w:numId="21">
    <w:abstractNumId w:val="17"/>
  </w:num>
  <w:num w:numId="22">
    <w:abstractNumId w:val="37"/>
  </w:num>
  <w:num w:numId="23">
    <w:abstractNumId w:val="39"/>
  </w:num>
  <w:num w:numId="24">
    <w:abstractNumId w:val="10"/>
  </w:num>
  <w:num w:numId="25">
    <w:abstractNumId w:val="18"/>
  </w:num>
  <w:num w:numId="26">
    <w:abstractNumId w:val="44"/>
    <w:lvlOverride w:ilvl="0">
      <w:lvl w:ilvl="0">
        <w:start w:val="1"/>
        <w:numFmt w:val="decimal"/>
        <w:lvlText w:val="%1."/>
        <w:lvlJc w:val="left"/>
        <w:rPr>
          <w:rFonts w:ascii="Times New Roman" w:eastAsia="Arial Unicode MS" w:hAnsi="Times New Roman" w:cs="Times New Roman"/>
          <w:color w:val="000000" w:themeColor="text1"/>
          <w:position w:val="0"/>
          <w:u w:color="000000"/>
        </w:rPr>
      </w:lvl>
    </w:lvlOverride>
  </w:num>
  <w:num w:numId="27">
    <w:abstractNumId w:val="21"/>
    <w:lvlOverride w:ilvl="0">
      <w:lvl w:ilvl="0">
        <w:numFmt w:val="decimal"/>
        <w:lvlText w:val=""/>
        <w:lvlJc w:val="left"/>
      </w:lvl>
    </w:lvlOverride>
    <w:lvlOverride w:ilvl="1">
      <w:lvl w:ilvl="1">
        <w:start w:val="1"/>
        <w:numFmt w:val="lowerLetter"/>
        <w:lvlText w:val="%2."/>
        <w:lvlJc w:val="left"/>
        <w:rPr>
          <w:rFonts w:ascii="Times New Roman" w:eastAsia="Arial Unicode MS" w:hAnsi="Times New Roman" w:cs="Times New Roman"/>
          <w:color w:val="000000" w:themeColor="text1"/>
          <w:position w:val="0"/>
          <w:u w:color="000000"/>
        </w:rPr>
      </w:lvl>
    </w:lvlOverride>
  </w:num>
  <w:num w:numId="28">
    <w:abstractNumId w:val="30"/>
  </w:num>
  <w:num w:numId="29">
    <w:abstractNumId w:val="7"/>
  </w:num>
  <w:num w:numId="30">
    <w:abstractNumId w:val="2"/>
  </w:num>
  <w:num w:numId="31">
    <w:abstractNumId w:val="35"/>
  </w:num>
  <w:num w:numId="32">
    <w:abstractNumId w:val="6"/>
  </w:num>
  <w:num w:numId="33">
    <w:abstractNumId w:val="24"/>
  </w:num>
  <w:num w:numId="34">
    <w:abstractNumId w:val="32"/>
  </w:num>
  <w:num w:numId="35">
    <w:abstractNumId w:val="3"/>
  </w:num>
  <w:num w:numId="36">
    <w:abstractNumId w:val="22"/>
  </w:num>
  <w:num w:numId="37">
    <w:abstractNumId w:val="28"/>
  </w:num>
  <w:num w:numId="38">
    <w:abstractNumId w:val="12"/>
  </w:num>
  <w:num w:numId="39">
    <w:abstractNumId w:val="27"/>
  </w:num>
  <w:num w:numId="40">
    <w:abstractNumId w:val="29"/>
  </w:num>
  <w:num w:numId="41">
    <w:abstractNumId w:val="21"/>
  </w:num>
  <w:num w:numId="42">
    <w:abstractNumId w:val="44"/>
  </w:num>
  <w:num w:numId="43">
    <w:abstractNumId w:val="23"/>
  </w:num>
  <w:num w:numId="44">
    <w:abstractNumId w:val="42"/>
  </w:num>
  <w:num w:numId="45">
    <w:abstractNumId w:val="1"/>
  </w:num>
  <w:num w:numId="46">
    <w:abstractNumId w:val="5"/>
  </w:num>
  <w:num w:numId="47">
    <w:abstractNumId w:val="34"/>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00"/>
  <w:displayHorizontalDrawingGridEvery w:val="2"/>
  <w:characterSpacingControl w:val="doNotCompress"/>
  <w:footnotePr>
    <w:footnote w:id="-1"/>
    <w:footnote w:id="0"/>
  </w:footnotePr>
  <w:endnotePr>
    <w:endnote w:id="-1"/>
    <w:endnote w:id="0"/>
  </w:endnotePr>
  <w:compat>
    <w:useFELayout/>
  </w:compat>
  <w:rsids>
    <w:rsidRoot w:val="008A53E2"/>
    <w:rsid w:val="00020FDD"/>
    <w:rsid w:val="00021178"/>
    <w:rsid w:val="00024053"/>
    <w:rsid w:val="000602AA"/>
    <w:rsid w:val="00060BF3"/>
    <w:rsid w:val="000620A8"/>
    <w:rsid w:val="000746F1"/>
    <w:rsid w:val="00074B12"/>
    <w:rsid w:val="0008196E"/>
    <w:rsid w:val="0009785B"/>
    <w:rsid w:val="000A033E"/>
    <w:rsid w:val="000B388E"/>
    <w:rsid w:val="000D33DE"/>
    <w:rsid w:val="001056CA"/>
    <w:rsid w:val="0010794B"/>
    <w:rsid w:val="00113167"/>
    <w:rsid w:val="00113506"/>
    <w:rsid w:val="0012606F"/>
    <w:rsid w:val="00132155"/>
    <w:rsid w:val="001578DC"/>
    <w:rsid w:val="001611AD"/>
    <w:rsid w:val="00165C03"/>
    <w:rsid w:val="00176BC6"/>
    <w:rsid w:val="00177607"/>
    <w:rsid w:val="001936AF"/>
    <w:rsid w:val="0019725F"/>
    <w:rsid w:val="00197EDF"/>
    <w:rsid w:val="001A0B62"/>
    <w:rsid w:val="001D0D49"/>
    <w:rsid w:val="001F090E"/>
    <w:rsid w:val="001F2BBD"/>
    <w:rsid w:val="00214016"/>
    <w:rsid w:val="00214B36"/>
    <w:rsid w:val="00216844"/>
    <w:rsid w:val="00230F5C"/>
    <w:rsid w:val="002335FC"/>
    <w:rsid w:val="00247ED5"/>
    <w:rsid w:val="00256CF3"/>
    <w:rsid w:val="00284678"/>
    <w:rsid w:val="002857FE"/>
    <w:rsid w:val="00291223"/>
    <w:rsid w:val="002A17A8"/>
    <w:rsid w:val="002A507D"/>
    <w:rsid w:val="002D0951"/>
    <w:rsid w:val="002E6DE3"/>
    <w:rsid w:val="003020CA"/>
    <w:rsid w:val="003229CA"/>
    <w:rsid w:val="0033347E"/>
    <w:rsid w:val="00362A8B"/>
    <w:rsid w:val="00363C42"/>
    <w:rsid w:val="00380189"/>
    <w:rsid w:val="00380B2A"/>
    <w:rsid w:val="0038319F"/>
    <w:rsid w:val="0039159E"/>
    <w:rsid w:val="003A243C"/>
    <w:rsid w:val="003B00F7"/>
    <w:rsid w:val="003C283D"/>
    <w:rsid w:val="003F257D"/>
    <w:rsid w:val="0041013D"/>
    <w:rsid w:val="00413B42"/>
    <w:rsid w:val="00431B8F"/>
    <w:rsid w:val="0043663C"/>
    <w:rsid w:val="004428EB"/>
    <w:rsid w:val="0044399F"/>
    <w:rsid w:val="00451CE6"/>
    <w:rsid w:val="0045433C"/>
    <w:rsid w:val="00456FE3"/>
    <w:rsid w:val="0046222C"/>
    <w:rsid w:val="004646B7"/>
    <w:rsid w:val="004703DD"/>
    <w:rsid w:val="004775E7"/>
    <w:rsid w:val="00480A6D"/>
    <w:rsid w:val="00483587"/>
    <w:rsid w:val="00495309"/>
    <w:rsid w:val="00496A4E"/>
    <w:rsid w:val="00497A4D"/>
    <w:rsid w:val="004A789D"/>
    <w:rsid w:val="004B01E7"/>
    <w:rsid w:val="004C08FC"/>
    <w:rsid w:val="004C25AA"/>
    <w:rsid w:val="004E41AB"/>
    <w:rsid w:val="004E76E4"/>
    <w:rsid w:val="004F538C"/>
    <w:rsid w:val="0051070C"/>
    <w:rsid w:val="0051232C"/>
    <w:rsid w:val="00553265"/>
    <w:rsid w:val="0056104B"/>
    <w:rsid w:val="005622A4"/>
    <w:rsid w:val="00571309"/>
    <w:rsid w:val="005A2000"/>
    <w:rsid w:val="005A6453"/>
    <w:rsid w:val="005B3601"/>
    <w:rsid w:val="005B43A4"/>
    <w:rsid w:val="005C7670"/>
    <w:rsid w:val="005D2A7B"/>
    <w:rsid w:val="00621636"/>
    <w:rsid w:val="00621B57"/>
    <w:rsid w:val="006220A3"/>
    <w:rsid w:val="006362DE"/>
    <w:rsid w:val="006477E7"/>
    <w:rsid w:val="00650CAD"/>
    <w:rsid w:val="0068729D"/>
    <w:rsid w:val="006B2B3E"/>
    <w:rsid w:val="006B7292"/>
    <w:rsid w:val="006B7A52"/>
    <w:rsid w:val="006C282D"/>
    <w:rsid w:val="006C694B"/>
    <w:rsid w:val="006D277C"/>
    <w:rsid w:val="006E5B72"/>
    <w:rsid w:val="006F70A1"/>
    <w:rsid w:val="007005F7"/>
    <w:rsid w:val="00710B46"/>
    <w:rsid w:val="007128A5"/>
    <w:rsid w:val="00775110"/>
    <w:rsid w:val="00781292"/>
    <w:rsid w:val="007A1591"/>
    <w:rsid w:val="007A23C3"/>
    <w:rsid w:val="007A5584"/>
    <w:rsid w:val="007B1233"/>
    <w:rsid w:val="007C296A"/>
    <w:rsid w:val="008338AD"/>
    <w:rsid w:val="008475DE"/>
    <w:rsid w:val="00847D87"/>
    <w:rsid w:val="0085158B"/>
    <w:rsid w:val="00866FA8"/>
    <w:rsid w:val="008A2AAF"/>
    <w:rsid w:val="008A3CB0"/>
    <w:rsid w:val="008A53E2"/>
    <w:rsid w:val="008A5FEE"/>
    <w:rsid w:val="008C7DB3"/>
    <w:rsid w:val="008D683B"/>
    <w:rsid w:val="008E72A1"/>
    <w:rsid w:val="00902622"/>
    <w:rsid w:val="0093550F"/>
    <w:rsid w:val="00940CA8"/>
    <w:rsid w:val="00945327"/>
    <w:rsid w:val="0096222D"/>
    <w:rsid w:val="00965F4C"/>
    <w:rsid w:val="009728CF"/>
    <w:rsid w:val="00994041"/>
    <w:rsid w:val="00994F04"/>
    <w:rsid w:val="009A285C"/>
    <w:rsid w:val="009A4788"/>
    <w:rsid w:val="009C45B2"/>
    <w:rsid w:val="009D532D"/>
    <w:rsid w:val="009E5628"/>
    <w:rsid w:val="00A13426"/>
    <w:rsid w:val="00A15DE6"/>
    <w:rsid w:val="00A24783"/>
    <w:rsid w:val="00A51FAB"/>
    <w:rsid w:val="00A54E46"/>
    <w:rsid w:val="00A6738D"/>
    <w:rsid w:val="00A731A2"/>
    <w:rsid w:val="00A77422"/>
    <w:rsid w:val="00A82DFE"/>
    <w:rsid w:val="00A83D01"/>
    <w:rsid w:val="00A923B7"/>
    <w:rsid w:val="00AA54A0"/>
    <w:rsid w:val="00AB1891"/>
    <w:rsid w:val="00AC01ED"/>
    <w:rsid w:val="00AC3CE0"/>
    <w:rsid w:val="00AC5D60"/>
    <w:rsid w:val="00AD41F0"/>
    <w:rsid w:val="00AD64E8"/>
    <w:rsid w:val="00AE460A"/>
    <w:rsid w:val="00B11B1E"/>
    <w:rsid w:val="00B129B7"/>
    <w:rsid w:val="00B17D8E"/>
    <w:rsid w:val="00B33664"/>
    <w:rsid w:val="00B8267F"/>
    <w:rsid w:val="00B8526D"/>
    <w:rsid w:val="00BB6B5D"/>
    <w:rsid w:val="00BC3374"/>
    <w:rsid w:val="00BC3FB0"/>
    <w:rsid w:val="00BD0B41"/>
    <w:rsid w:val="00BD779D"/>
    <w:rsid w:val="00BF137E"/>
    <w:rsid w:val="00C219A6"/>
    <w:rsid w:val="00C2465C"/>
    <w:rsid w:val="00C2511E"/>
    <w:rsid w:val="00C425EB"/>
    <w:rsid w:val="00C45A2D"/>
    <w:rsid w:val="00C50B82"/>
    <w:rsid w:val="00C625A4"/>
    <w:rsid w:val="00C64F52"/>
    <w:rsid w:val="00C979B1"/>
    <w:rsid w:val="00CA258C"/>
    <w:rsid w:val="00CB3DBB"/>
    <w:rsid w:val="00CC7107"/>
    <w:rsid w:val="00CD1944"/>
    <w:rsid w:val="00CD6E1C"/>
    <w:rsid w:val="00CF77BC"/>
    <w:rsid w:val="00D07355"/>
    <w:rsid w:val="00D177CD"/>
    <w:rsid w:val="00D42FE5"/>
    <w:rsid w:val="00D50075"/>
    <w:rsid w:val="00D70FE2"/>
    <w:rsid w:val="00D84DFE"/>
    <w:rsid w:val="00D870D0"/>
    <w:rsid w:val="00D9679B"/>
    <w:rsid w:val="00DC2910"/>
    <w:rsid w:val="00DE4857"/>
    <w:rsid w:val="00E01709"/>
    <w:rsid w:val="00E20E47"/>
    <w:rsid w:val="00E346BF"/>
    <w:rsid w:val="00E519E2"/>
    <w:rsid w:val="00E6131F"/>
    <w:rsid w:val="00E67D38"/>
    <w:rsid w:val="00E75582"/>
    <w:rsid w:val="00E94A1A"/>
    <w:rsid w:val="00EA7B2B"/>
    <w:rsid w:val="00EB0A62"/>
    <w:rsid w:val="00EE1A4A"/>
    <w:rsid w:val="00F27C60"/>
    <w:rsid w:val="00F34BCA"/>
    <w:rsid w:val="00F45372"/>
    <w:rsid w:val="00F52980"/>
    <w:rsid w:val="00F716D9"/>
    <w:rsid w:val="00F716E8"/>
    <w:rsid w:val="00F9131F"/>
    <w:rsid w:val="00FA1A72"/>
    <w:rsid w:val="00FA1BF9"/>
    <w:rsid w:val="00FC468B"/>
    <w:rsid w:val="00FC6FF2"/>
    <w:rsid w:val="00FC757C"/>
    <w:rsid w:val="00FE00AE"/>
    <w:rsid w:val="00FE6A5C"/>
    <w:rsid w:val="00FF77A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D277C"/>
  </w:style>
  <w:style w:type="paragraph" w:styleId="Nadpis1">
    <w:name w:val="heading 1"/>
    <w:basedOn w:val="Normln"/>
    <w:next w:val="Normln"/>
    <w:link w:val="Nadpis1Char"/>
    <w:uiPriority w:val="9"/>
    <w:qFormat/>
    <w:rsid w:val="005A6453"/>
    <w:pPr>
      <w:keepNext/>
      <w:keepLines/>
      <w:spacing w:before="480"/>
      <w:outlineLvl w:val="0"/>
    </w:pPr>
    <w:rPr>
      <w:rFonts w:asciiTheme="majorHAnsi" w:eastAsiaTheme="majorEastAsia" w:hAnsiTheme="majorHAnsi" w:cstheme="majorBidi"/>
      <w:b/>
      <w:bCs/>
      <w:color w:val="2F759E" w:themeColor="accent1" w:themeShade="BF"/>
      <w:sz w:val="28"/>
      <w:szCs w:val="28"/>
    </w:rPr>
  </w:style>
  <w:style w:type="paragraph" w:styleId="Nadpis7">
    <w:name w:val="heading 7"/>
    <w:basedOn w:val="Normln"/>
    <w:next w:val="Normln"/>
    <w:link w:val="Nadpis7Char"/>
    <w:uiPriority w:val="9"/>
    <w:semiHidden/>
    <w:unhideWhenUsed/>
    <w:qFormat/>
    <w:rsid w:val="005A6453"/>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ascii="Calibri" w:eastAsia="Times New Roman" w:hAnsi="Calibri"/>
      <w:sz w:val="24"/>
      <w:szCs w:val="24"/>
      <w:bdr w:val="none" w:sz="0" w:space="0" w:color="auto"/>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
    <w:name w:val="normal"/>
    <w:rsid w:val="008A53E2"/>
    <w:pPr>
      <w:spacing w:line="276" w:lineRule="auto"/>
    </w:pPr>
    <w:rPr>
      <w:rFonts w:ascii="Arial" w:hAnsi="Arial Unicode MS" w:cs="Arial Unicode MS"/>
      <w:color w:val="000000"/>
      <w:sz w:val="22"/>
      <w:szCs w:val="22"/>
      <w:u w:color="000000"/>
      <w:lang w:val="en-US" w:eastAsia="en-US"/>
    </w:rPr>
  </w:style>
  <w:style w:type="character" w:styleId="Hypertextovodkaz">
    <w:name w:val="Hyperlink"/>
    <w:rsid w:val="008A53E2"/>
    <w:rPr>
      <w:u w:val="single"/>
    </w:rPr>
  </w:style>
  <w:style w:type="table" w:customStyle="1" w:styleId="TableNormal1">
    <w:name w:val="Table Normal1"/>
    <w:rsid w:val="008A53E2"/>
    <w:tblPr>
      <w:tblInd w:w="0" w:type="dxa"/>
      <w:tblCellMar>
        <w:top w:w="0" w:type="dxa"/>
        <w:left w:w="0" w:type="dxa"/>
        <w:bottom w:w="0" w:type="dxa"/>
        <w:right w:w="0" w:type="dxa"/>
      </w:tblCellMar>
    </w:tblPr>
  </w:style>
  <w:style w:type="paragraph" w:styleId="Zhlav">
    <w:name w:val="header"/>
    <w:link w:val="ZhlavChar"/>
    <w:uiPriority w:val="99"/>
    <w:rsid w:val="008A53E2"/>
    <w:pPr>
      <w:tabs>
        <w:tab w:val="center" w:pos="4536"/>
        <w:tab w:val="right" w:pos="9072"/>
      </w:tabs>
    </w:pPr>
    <w:rPr>
      <w:rFonts w:ascii="Arial" w:hAnsi="Arial Unicode MS" w:cs="Arial Unicode MS"/>
      <w:color w:val="000000"/>
      <w:sz w:val="22"/>
      <w:szCs w:val="22"/>
      <w:u w:color="000000"/>
      <w:lang w:val="en-US"/>
    </w:rPr>
  </w:style>
  <w:style w:type="paragraph" w:customStyle="1" w:styleId="Zhlavazpat">
    <w:name w:val="Záhlaví a zápatí"/>
    <w:rsid w:val="008A53E2"/>
    <w:pPr>
      <w:tabs>
        <w:tab w:val="right" w:pos="9020"/>
      </w:tabs>
    </w:pPr>
    <w:rPr>
      <w:rFonts w:ascii="Helvetica" w:eastAsia="Helvetica" w:hAnsi="Helvetica" w:cs="Helvetica"/>
      <w:color w:val="000000"/>
      <w:sz w:val="24"/>
      <w:szCs w:val="24"/>
    </w:rPr>
  </w:style>
  <w:style w:type="paragraph" w:styleId="Zpat">
    <w:name w:val="footer"/>
    <w:rsid w:val="008A53E2"/>
    <w:pPr>
      <w:tabs>
        <w:tab w:val="center" w:pos="4536"/>
        <w:tab w:val="right" w:pos="9072"/>
      </w:tabs>
    </w:pPr>
    <w:rPr>
      <w:rFonts w:ascii="Arial" w:hAnsi="Arial Unicode MS" w:cs="Arial Unicode MS"/>
      <w:color w:val="000000"/>
      <w:sz w:val="22"/>
      <w:szCs w:val="22"/>
      <w:u w:color="000000"/>
      <w:lang w:val="en-US"/>
    </w:rPr>
  </w:style>
  <w:style w:type="numbering" w:customStyle="1" w:styleId="List0">
    <w:name w:val="List 0"/>
    <w:basedOn w:val="Importovanstyl1"/>
    <w:rsid w:val="008A53E2"/>
    <w:pPr>
      <w:numPr>
        <w:numId w:val="1"/>
      </w:numPr>
    </w:pPr>
  </w:style>
  <w:style w:type="numbering" w:customStyle="1" w:styleId="Importovanstyl1">
    <w:name w:val="Importovaný styl 1"/>
    <w:rsid w:val="008A53E2"/>
  </w:style>
  <w:style w:type="numbering" w:customStyle="1" w:styleId="List1">
    <w:name w:val="List 1"/>
    <w:basedOn w:val="Importovanstyl2"/>
    <w:rsid w:val="008A53E2"/>
    <w:pPr>
      <w:numPr>
        <w:numId w:val="2"/>
      </w:numPr>
    </w:pPr>
  </w:style>
  <w:style w:type="numbering" w:customStyle="1" w:styleId="Importovanstyl2">
    <w:name w:val="Importovaný styl 2"/>
    <w:rsid w:val="008A53E2"/>
  </w:style>
  <w:style w:type="numbering" w:customStyle="1" w:styleId="Zoznam21">
    <w:name w:val="Zoznam 21"/>
    <w:basedOn w:val="Importovanstyl3"/>
    <w:rsid w:val="008A53E2"/>
    <w:pPr>
      <w:numPr>
        <w:numId w:val="3"/>
      </w:numPr>
    </w:pPr>
  </w:style>
  <w:style w:type="numbering" w:customStyle="1" w:styleId="Importovanstyl3">
    <w:name w:val="Importovaný styl 3"/>
    <w:rsid w:val="008A53E2"/>
  </w:style>
  <w:style w:type="numbering" w:customStyle="1" w:styleId="Zoznam31">
    <w:name w:val="Zoznam 31"/>
    <w:basedOn w:val="Importovanstyl4"/>
    <w:rsid w:val="008A53E2"/>
    <w:pPr>
      <w:numPr>
        <w:numId w:val="4"/>
      </w:numPr>
    </w:pPr>
  </w:style>
  <w:style w:type="numbering" w:customStyle="1" w:styleId="Importovanstyl4">
    <w:name w:val="Importovaný styl 4"/>
    <w:rsid w:val="008A53E2"/>
  </w:style>
  <w:style w:type="numbering" w:customStyle="1" w:styleId="Zoznam41">
    <w:name w:val="Zoznam 41"/>
    <w:basedOn w:val="Importovanstyl5"/>
    <w:rsid w:val="008A53E2"/>
    <w:pPr>
      <w:numPr>
        <w:numId w:val="5"/>
      </w:numPr>
    </w:pPr>
  </w:style>
  <w:style w:type="numbering" w:customStyle="1" w:styleId="Importovanstyl5">
    <w:name w:val="Importovaný styl 5"/>
    <w:rsid w:val="008A53E2"/>
  </w:style>
  <w:style w:type="numbering" w:customStyle="1" w:styleId="Zoznam51">
    <w:name w:val="Zoznam 51"/>
    <w:basedOn w:val="Importovanstyl6"/>
    <w:rsid w:val="008A53E2"/>
    <w:pPr>
      <w:numPr>
        <w:numId w:val="6"/>
      </w:numPr>
    </w:pPr>
  </w:style>
  <w:style w:type="numbering" w:customStyle="1" w:styleId="Importovanstyl6">
    <w:name w:val="Importovaný styl 6"/>
    <w:rsid w:val="008A53E2"/>
  </w:style>
  <w:style w:type="numbering" w:customStyle="1" w:styleId="List6">
    <w:name w:val="List 6"/>
    <w:basedOn w:val="Importovanstyl7"/>
    <w:rsid w:val="008A53E2"/>
    <w:pPr>
      <w:numPr>
        <w:numId w:val="7"/>
      </w:numPr>
    </w:pPr>
  </w:style>
  <w:style w:type="numbering" w:customStyle="1" w:styleId="Importovanstyl7">
    <w:name w:val="Importovaný styl 7"/>
    <w:rsid w:val="008A53E2"/>
  </w:style>
  <w:style w:type="numbering" w:customStyle="1" w:styleId="List7">
    <w:name w:val="List 7"/>
    <w:basedOn w:val="Importovanstyl8"/>
    <w:rsid w:val="008A53E2"/>
    <w:pPr>
      <w:numPr>
        <w:numId w:val="8"/>
      </w:numPr>
    </w:pPr>
  </w:style>
  <w:style w:type="numbering" w:customStyle="1" w:styleId="Importovanstyl8">
    <w:name w:val="Importovaný styl 8"/>
    <w:rsid w:val="008A53E2"/>
  </w:style>
  <w:style w:type="numbering" w:customStyle="1" w:styleId="List8">
    <w:name w:val="List 8"/>
    <w:basedOn w:val="Importovanstyl9"/>
    <w:rsid w:val="008A53E2"/>
    <w:pPr>
      <w:numPr>
        <w:numId w:val="9"/>
      </w:numPr>
    </w:pPr>
  </w:style>
  <w:style w:type="numbering" w:customStyle="1" w:styleId="Importovanstyl9">
    <w:name w:val="Importovaný styl 9"/>
    <w:rsid w:val="008A53E2"/>
  </w:style>
  <w:style w:type="numbering" w:customStyle="1" w:styleId="List9">
    <w:name w:val="List 9"/>
    <w:basedOn w:val="Importovanstyl10"/>
    <w:rsid w:val="008A53E2"/>
    <w:pPr>
      <w:numPr>
        <w:numId w:val="10"/>
      </w:numPr>
    </w:pPr>
  </w:style>
  <w:style w:type="numbering" w:customStyle="1" w:styleId="Importovanstyl10">
    <w:name w:val="Importovaný styl 10"/>
    <w:rsid w:val="008A53E2"/>
  </w:style>
  <w:style w:type="numbering" w:customStyle="1" w:styleId="List10">
    <w:name w:val="List 10"/>
    <w:basedOn w:val="Importovanstyl11"/>
    <w:rsid w:val="008A53E2"/>
    <w:pPr>
      <w:numPr>
        <w:numId w:val="11"/>
      </w:numPr>
    </w:pPr>
  </w:style>
  <w:style w:type="numbering" w:customStyle="1" w:styleId="Importovanstyl11">
    <w:name w:val="Importovaný styl 11"/>
    <w:rsid w:val="008A53E2"/>
  </w:style>
  <w:style w:type="numbering" w:customStyle="1" w:styleId="List11">
    <w:name w:val="List 11"/>
    <w:basedOn w:val="Importovanstyl12"/>
    <w:rsid w:val="008A53E2"/>
    <w:pPr>
      <w:numPr>
        <w:numId w:val="12"/>
      </w:numPr>
    </w:pPr>
  </w:style>
  <w:style w:type="numbering" w:customStyle="1" w:styleId="Importovanstyl12">
    <w:name w:val="Importovaný styl 12"/>
    <w:rsid w:val="008A53E2"/>
  </w:style>
  <w:style w:type="numbering" w:customStyle="1" w:styleId="List12">
    <w:name w:val="List 12"/>
    <w:basedOn w:val="Importovanstyl13"/>
    <w:rsid w:val="008A53E2"/>
    <w:pPr>
      <w:numPr>
        <w:numId w:val="13"/>
      </w:numPr>
    </w:pPr>
  </w:style>
  <w:style w:type="numbering" w:customStyle="1" w:styleId="Importovanstyl13">
    <w:name w:val="Importovaný styl 13"/>
    <w:rsid w:val="008A53E2"/>
  </w:style>
  <w:style w:type="numbering" w:customStyle="1" w:styleId="List13">
    <w:name w:val="List 13"/>
    <w:basedOn w:val="Importovanstyl14"/>
    <w:rsid w:val="008A53E2"/>
    <w:pPr>
      <w:numPr>
        <w:numId w:val="14"/>
      </w:numPr>
    </w:pPr>
  </w:style>
  <w:style w:type="numbering" w:customStyle="1" w:styleId="Importovanstyl14">
    <w:name w:val="Importovaný styl 14"/>
    <w:rsid w:val="008A53E2"/>
  </w:style>
  <w:style w:type="numbering" w:customStyle="1" w:styleId="List14">
    <w:name w:val="List 14"/>
    <w:basedOn w:val="Importovanstyl15"/>
    <w:rsid w:val="008A53E2"/>
    <w:pPr>
      <w:numPr>
        <w:numId w:val="15"/>
      </w:numPr>
    </w:pPr>
  </w:style>
  <w:style w:type="numbering" w:customStyle="1" w:styleId="Importovanstyl15">
    <w:name w:val="Importovaný styl 15"/>
    <w:rsid w:val="008A53E2"/>
  </w:style>
  <w:style w:type="numbering" w:customStyle="1" w:styleId="List15">
    <w:name w:val="List 15"/>
    <w:basedOn w:val="Importovanstyl16"/>
    <w:rsid w:val="008A53E2"/>
    <w:pPr>
      <w:numPr>
        <w:numId w:val="16"/>
      </w:numPr>
    </w:pPr>
  </w:style>
  <w:style w:type="numbering" w:customStyle="1" w:styleId="Importovanstyl16">
    <w:name w:val="Importovaný styl 16"/>
    <w:rsid w:val="008A53E2"/>
  </w:style>
  <w:style w:type="numbering" w:customStyle="1" w:styleId="List16">
    <w:name w:val="List 16"/>
    <w:basedOn w:val="Importovanstyl17"/>
    <w:rsid w:val="008A53E2"/>
    <w:pPr>
      <w:numPr>
        <w:numId w:val="17"/>
      </w:numPr>
    </w:pPr>
  </w:style>
  <w:style w:type="numbering" w:customStyle="1" w:styleId="Importovanstyl17">
    <w:name w:val="Importovaný styl 17"/>
    <w:rsid w:val="008A53E2"/>
  </w:style>
  <w:style w:type="numbering" w:customStyle="1" w:styleId="List17">
    <w:name w:val="List 17"/>
    <w:basedOn w:val="Importovanstyl18"/>
    <w:rsid w:val="008A53E2"/>
    <w:pPr>
      <w:numPr>
        <w:numId w:val="18"/>
      </w:numPr>
    </w:pPr>
  </w:style>
  <w:style w:type="numbering" w:customStyle="1" w:styleId="Importovanstyl18">
    <w:name w:val="Importovaný styl 18"/>
    <w:rsid w:val="008A53E2"/>
  </w:style>
  <w:style w:type="numbering" w:customStyle="1" w:styleId="List18">
    <w:name w:val="List 18"/>
    <w:basedOn w:val="Importovanstyl19"/>
    <w:rsid w:val="008A53E2"/>
    <w:pPr>
      <w:numPr>
        <w:numId w:val="23"/>
      </w:numPr>
    </w:pPr>
  </w:style>
  <w:style w:type="numbering" w:customStyle="1" w:styleId="Importovanstyl19">
    <w:name w:val="Importovaný styl 19"/>
    <w:rsid w:val="008A53E2"/>
  </w:style>
  <w:style w:type="numbering" w:customStyle="1" w:styleId="List19">
    <w:name w:val="List 19"/>
    <w:basedOn w:val="Importovanstyl19"/>
    <w:rsid w:val="008A53E2"/>
    <w:pPr>
      <w:numPr>
        <w:numId w:val="20"/>
      </w:numPr>
    </w:pPr>
  </w:style>
  <w:style w:type="numbering" w:customStyle="1" w:styleId="List20">
    <w:name w:val="List 20"/>
    <w:basedOn w:val="Importovanstyl20"/>
    <w:rsid w:val="008A53E2"/>
    <w:pPr>
      <w:numPr>
        <w:numId w:val="21"/>
      </w:numPr>
    </w:pPr>
  </w:style>
  <w:style w:type="numbering" w:customStyle="1" w:styleId="Importovanstyl20">
    <w:name w:val="Importovaný styl 20"/>
    <w:rsid w:val="008A53E2"/>
  </w:style>
  <w:style w:type="numbering" w:customStyle="1" w:styleId="List21">
    <w:name w:val="List 21"/>
    <w:basedOn w:val="Importovanstyl21"/>
    <w:rsid w:val="008A53E2"/>
    <w:pPr>
      <w:numPr>
        <w:numId w:val="22"/>
      </w:numPr>
    </w:pPr>
  </w:style>
  <w:style w:type="numbering" w:customStyle="1" w:styleId="Importovanstyl21">
    <w:name w:val="Importovaný styl 21"/>
    <w:rsid w:val="008A53E2"/>
  </w:style>
  <w:style w:type="numbering" w:customStyle="1" w:styleId="List22">
    <w:name w:val="List 22"/>
    <w:basedOn w:val="Importovanstyl22"/>
    <w:rsid w:val="008A53E2"/>
    <w:pPr>
      <w:numPr>
        <w:numId w:val="24"/>
      </w:numPr>
    </w:pPr>
  </w:style>
  <w:style w:type="numbering" w:customStyle="1" w:styleId="Importovanstyl22">
    <w:name w:val="Importovaný styl 22"/>
    <w:rsid w:val="008A53E2"/>
  </w:style>
  <w:style w:type="numbering" w:customStyle="1" w:styleId="List23">
    <w:name w:val="List 23"/>
    <w:basedOn w:val="Importovanstyl23"/>
    <w:rsid w:val="008A53E2"/>
    <w:pPr>
      <w:numPr>
        <w:numId w:val="25"/>
      </w:numPr>
    </w:pPr>
  </w:style>
  <w:style w:type="numbering" w:customStyle="1" w:styleId="Importovanstyl23">
    <w:name w:val="Importovaný styl 23"/>
    <w:rsid w:val="008A53E2"/>
  </w:style>
  <w:style w:type="numbering" w:customStyle="1" w:styleId="List24">
    <w:name w:val="List 24"/>
    <w:basedOn w:val="Importovanstyl24"/>
    <w:rsid w:val="008A53E2"/>
    <w:pPr>
      <w:numPr>
        <w:numId w:val="42"/>
      </w:numPr>
    </w:pPr>
  </w:style>
  <w:style w:type="numbering" w:customStyle="1" w:styleId="Importovanstyl24">
    <w:name w:val="Importovaný styl 24"/>
    <w:rsid w:val="008A53E2"/>
  </w:style>
  <w:style w:type="paragraph" w:styleId="Odstavecseseznamem">
    <w:name w:val="List Paragraph"/>
    <w:uiPriority w:val="34"/>
    <w:qFormat/>
    <w:rsid w:val="008A53E2"/>
    <w:pPr>
      <w:spacing w:line="276" w:lineRule="auto"/>
      <w:ind w:left="720"/>
    </w:pPr>
    <w:rPr>
      <w:rFonts w:ascii="Arial" w:eastAsia="Arial" w:hAnsi="Arial" w:cs="Arial"/>
      <w:color w:val="000000"/>
      <w:sz w:val="22"/>
      <w:szCs w:val="22"/>
      <w:u w:color="000000"/>
      <w:lang w:val="en-US"/>
    </w:rPr>
  </w:style>
  <w:style w:type="numbering" w:customStyle="1" w:styleId="List25">
    <w:name w:val="List 25"/>
    <w:basedOn w:val="Importovanstyl24"/>
    <w:rsid w:val="008A53E2"/>
    <w:pPr>
      <w:numPr>
        <w:numId w:val="41"/>
      </w:numPr>
    </w:pPr>
  </w:style>
  <w:style w:type="numbering" w:customStyle="1" w:styleId="List26">
    <w:name w:val="List 26"/>
    <w:basedOn w:val="Importovanstyl25"/>
    <w:rsid w:val="008A53E2"/>
    <w:pPr>
      <w:numPr>
        <w:numId w:val="28"/>
      </w:numPr>
    </w:pPr>
  </w:style>
  <w:style w:type="numbering" w:customStyle="1" w:styleId="Importovanstyl25">
    <w:name w:val="Importovaný styl 25"/>
    <w:rsid w:val="008A53E2"/>
  </w:style>
  <w:style w:type="numbering" w:customStyle="1" w:styleId="List27">
    <w:name w:val="List 27"/>
    <w:basedOn w:val="Importovanstyl26"/>
    <w:rsid w:val="008A53E2"/>
    <w:pPr>
      <w:numPr>
        <w:numId w:val="29"/>
      </w:numPr>
    </w:pPr>
  </w:style>
  <w:style w:type="numbering" w:customStyle="1" w:styleId="Importovanstyl26">
    <w:name w:val="Importovaný styl 26"/>
    <w:rsid w:val="008A53E2"/>
  </w:style>
  <w:style w:type="numbering" w:customStyle="1" w:styleId="List28">
    <w:name w:val="List 28"/>
    <w:basedOn w:val="Importovanstyl27"/>
    <w:rsid w:val="008A53E2"/>
    <w:pPr>
      <w:numPr>
        <w:numId w:val="30"/>
      </w:numPr>
    </w:pPr>
  </w:style>
  <w:style w:type="numbering" w:customStyle="1" w:styleId="Importovanstyl27">
    <w:name w:val="Importovaný styl 27"/>
    <w:rsid w:val="008A53E2"/>
  </w:style>
  <w:style w:type="numbering" w:customStyle="1" w:styleId="List29">
    <w:name w:val="List 29"/>
    <w:basedOn w:val="Importovanstyl28"/>
    <w:rsid w:val="008A53E2"/>
    <w:pPr>
      <w:numPr>
        <w:numId w:val="31"/>
      </w:numPr>
    </w:pPr>
  </w:style>
  <w:style w:type="numbering" w:customStyle="1" w:styleId="Importovanstyl28">
    <w:name w:val="Importovaný styl 28"/>
    <w:rsid w:val="008A53E2"/>
  </w:style>
  <w:style w:type="numbering" w:customStyle="1" w:styleId="List30">
    <w:name w:val="List 30"/>
    <w:basedOn w:val="Importovanstyl29"/>
    <w:rsid w:val="008A53E2"/>
    <w:pPr>
      <w:numPr>
        <w:numId w:val="32"/>
      </w:numPr>
    </w:pPr>
  </w:style>
  <w:style w:type="numbering" w:customStyle="1" w:styleId="Importovanstyl29">
    <w:name w:val="Importovaný styl 29"/>
    <w:rsid w:val="008A53E2"/>
  </w:style>
  <w:style w:type="numbering" w:customStyle="1" w:styleId="List31">
    <w:name w:val="List 31"/>
    <w:basedOn w:val="Importovanstyl30"/>
    <w:rsid w:val="008A53E2"/>
    <w:pPr>
      <w:numPr>
        <w:numId w:val="35"/>
      </w:numPr>
    </w:pPr>
  </w:style>
  <w:style w:type="numbering" w:customStyle="1" w:styleId="Importovanstyl30">
    <w:name w:val="Importovaný styl 30"/>
    <w:rsid w:val="008A53E2"/>
  </w:style>
  <w:style w:type="numbering" w:customStyle="1" w:styleId="List32">
    <w:name w:val="List 32"/>
    <w:basedOn w:val="Importovanstyl30"/>
    <w:rsid w:val="008A53E2"/>
    <w:pPr>
      <w:numPr>
        <w:numId w:val="34"/>
      </w:numPr>
    </w:pPr>
  </w:style>
  <w:style w:type="numbering" w:customStyle="1" w:styleId="List33">
    <w:name w:val="List 33"/>
    <w:basedOn w:val="Importovanstyl31"/>
    <w:rsid w:val="008A53E2"/>
    <w:pPr>
      <w:numPr>
        <w:numId w:val="40"/>
      </w:numPr>
    </w:pPr>
  </w:style>
  <w:style w:type="numbering" w:customStyle="1" w:styleId="Importovanstyl31">
    <w:name w:val="Importovaný styl 31"/>
    <w:rsid w:val="008A53E2"/>
  </w:style>
  <w:style w:type="numbering" w:customStyle="1" w:styleId="List34">
    <w:name w:val="List 34"/>
    <w:basedOn w:val="Importovanstyl32"/>
    <w:rsid w:val="008A53E2"/>
    <w:pPr>
      <w:numPr>
        <w:numId w:val="36"/>
      </w:numPr>
    </w:pPr>
  </w:style>
  <w:style w:type="numbering" w:customStyle="1" w:styleId="Importovanstyl32">
    <w:name w:val="Importovaný styl 32"/>
    <w:rsid w:val="008A53E2"/>
  </w:style>
  <w:style w:type="numbering" w:customStyle="1" w:styleId="List35">
    <w:name w:val="List 35"/>
    <w:basedOn w:val="Importovanstyl33"/>
    <w:rsid w:val="008A53E2"/>
    <w:pPr>
      <w:numPr>
        <w:numId w:val="37"/>
      </w:numPr>
    </w:pPr>
  </w:style>
  <w:style w:type="numbering" w:customStyle="1" w:styleId="Importovanstyl33">
    <w:name w:val="Importovaný styl 33"/>
    <w:rsid w:val="008A53E2"/>
  </w:style>
  <w:style w:type="numbering" w:customStyle="1" w:styleId="List36">
    <w:name w:val="List 36"/>
    <w:basedOn w:val="Importovanstyl34"/>
    <w:rsid w:val="008A53E2"/>
    <w:pPr>
      <w:numPr>
        <w:numId w:val="38"/>
      </w:numPr>
    </w:pPr>
  </w:style>
  <w:style w:type="numbering" w:customStyle="1" w:styleId="Importovanstyl34">
    <w:name w:val="Importovaný styl 34"/>
    <w:rsid w:val="008A53E2"/>
  </w:style>
  <w:style w:type="numbering" w:customStyle="1" w:styleId="List37">
    <w:name w:val="List 37"/>
    <w:basedOn w:val="Importovanstyl35"/>
    <w:rsid w:val="008A53E2"/>
    <w:pPr>
      <w:numPr>
        <w:numId w:val="39"/>
      </w:numPr>
    </w:pPr>
  </w:style>
  <w:style w:type="numbering" w:customStyle="1" w:styleId="Importovanstyl35">
    <w:name w:val="Importovaný styl 35"/>
    <w:rsid w:val="008A53E2"/>
  </w:style>
  <w:style w:type="paragraph" w:styleId="Normlnweb">
    <w:name w:val="Normal (Web)"/>
    <w:basedOn w:val="Normln"/>
    <w:uiPriority w:val="99"/>
    <w:semiHidden/>
    <w:unhideWhenUsed/>
    <w:rsid w:val="00BD779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sz w:val="24"/>
      <w:szCs w:val="24"/>
      <w:bdr w:val="none" w:sz="0" w:space="0" w:color="auto"/>
      <w:lang w:val="cs-CZ" w:eastAsia="cs-CZ"/>
    </w:rPr>
  </w:style>
  <w:style w:type="character" w:styleId="Siln">
    <w:name w:val="Strong"/>
    <w:basedOn w:val="Standardnpsmoodstavce"/>
    <w:uiPriority w:val="22"/>
    <w:qFormat/>
    <w:rsid w:val="00AC01ED"/>
    <w:rPr>
      <w:b/>
      <w:bCs/>
    </w:rPr>
  </w:style>
  <w:style w:type="character" w:customStyle="1" w:styleId="Nadpis7Char">
    <w:name w:val="Nadpis 7 Char"/>
    <w:basedOn w:val="Standardnpsmoodstavce"/>
    <w:link w:val="Nadpis7"/>
    <w:uiPriority w:val="9"/>
    <w:semiHidden/>
    <w:rsid w:val="005A6453"/>
    <w:rPr>
      <w:rFonts w:ascii="Calibri" w:eastAsia="Times New Roman" w:hAnsi="Calibri"/>
      <w:sz w:val="24"/>
      <w:szCs w:val="24"/>
      <w:bdr w:val="none" w:sz="0" w:space="0" w:color="auto"/>
      <w:lang w:val="cs-CZ" w:eastAsia="cs-CZ"/>
    </w:rPr>
  </w:style>
  <w:style w:type="paragraph" w:styleId="Zkladntextodsazen3">
    <w:name w:val="Body Text Indent 3"/>
    <w:basedOn w:val="Normln"/>
    <w:link w:val="Zkladntextodsazen3Char"/>
    <w:uiPriority w:val="99"/>
    <w:unhideWhenUsed/>
    <w:rsid w:val="005A6453"/>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283"/>
    </w:pPr>
    <w:rPr>
      <w:rFonts w:asciiTheme="minorHAnsi" w:eastAsiaTheme="minorHAnsi" w:hAnsiTheme="minorHAnsi" w:cstheme="minorBidi"/>
      <w:sz w:val="16"/>
      <w:szCs w:val="16"/>
      <w:bdr w:val="none" w:sz="0" w:space="0" w:color="auto"/>
      <w:lang w:val="cs-CZ" w:eastAsia="en-US"/>
    </w:rPr>
  </w:style>
  <w:style w:type="character" w:customStyle="1" w:styleId="Zkladntextodsazen3Char">
    <w:name w:val="Základní text odsazený 3 Char"/>
    <w:basedOn w:val="Standardnpsmoodstavce"/>
    <w:link w:val="Zkladntextodsazen3"/>
    <w:uiPriority w:val="99"/>
    <w:rsid w:val="005A6453"/>
    <w:rPr>
      <w:rFonts w:asciiTheme="minorHAnsi" w:eastAsiaTheme="minorHAnsi" w:hAnsiTheme="minorHAnsi" w:cstheme="minorBidi"/>
      <w:sz w:val="16"/>
      <w:szCs w:val="16"/>
      <w:bdr w:val="none" w:sz="0" w:space="0" w:color="auto"/>
      <w:lang w:val="cs-CZ" w:eastAsia="en-US"/>
    </w:rPr>
  </w:style>
  <w:style w:type="paragraph" w:customStyle="1" w:styleId="Zkladntext31">
    <w:name w:val="Základní text 31"/>
    <w:basedOn w:val="Normln"/>
    <w:rsid w:val="005A6453"/>
    <w:pPr>
      <w:widowControl w:val="0"/>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pPr>
    <w:rPr>
      <w:rFonts w:eastAsia="Times New Roman"/>
      <w:sz w:val="24"/>
      <w:bdr w:val="none" w:sz="0" w:space="0" w:color="auto"/>
      <w:lang w:val="cs-CZ" w:eastAsia="cs-CZ"/>
    </w:rPr>
  </w:style>
  <w:style w:type="paragraph" w:styleId="Nzev">
    <w:name w:val="Title"/>
    <w:basedOn w:val="Normln"/>
    <w:link w:val="NzevChar"/>
    <w:uiPriority w:val="10"/>
    <w:qFormat/>
    <w:rsid w:val="005A6453"/>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bCs/>
      <w:sz w:val="28"/>
      <w:szCs w:val="24"/>
      <w:bdr w:val="none" w:sz="0" w:space="0" w:color="auto"/>
      <w:lang w:val="cs-CZ" w:eastAsia="cs-CZ"/>
    </w:rPr>
  </w:style>
  <w:style w:type="character" w:customStyle="1" w:styleId="NzevChar">
    <w:name w:val="Název Char"/>
    <w:basedOn w:val="Standardnpsmoodstavce"/>
    <w:link w:val="Nzev"/>
    <w:uiPriority w:val="10"/>
    <w:rsid w:val="005A6453"/>
    <w:rPr>
      <w:rFonts w:eastAsia="Times New Roman"/>
      <w:b/>
      <w:bCs/>
      <w:sz w:val="28"/>
      <w:szCs w:val="24"/>
      <w:bdr w:val="none" w:sz="0" w:space="0" w:color="auto"/>
      <w:lang w:val="cs-CZ" w:eastAsia="cs-CZ"/>
    </w:rPr>
  </w:style>
  <w:style w:type="character" w:customStyle="1" w:styleId="Nadpis1Char">
    <w:name w:val="Nadpis 1 Char"/>
    <w:basedOn w:val="Standardnpsmoodstavce"/>
    <w:link w:val="Nadpis1"/>
    <w:uiPriority w:val="9"/>
    <w:rsid w:val="005A6453"/>
    <w:rPr>
      <w:rFonts w:asciiTheme="majorHAnsi" w:eastAsiaTheme="majorEastAsia" w:hAnsiTheme="majorHAnsi" w:cstheme="majorBidi"/>
      <w:b/>
      <w:bCs/>
      <w:color w:val="2F759E" w:themeColor="accent1" w:themeShade="BF"/>
      <w:sz w:val="28"/>
      <w:szCs w:val="28"/>
    </w:rPr>
  </w:style>
  <w:style w:type="paragraph" w:styleId="Zkladntext">
    <w:name w:val="Body Text"/>
    <w:basedOn w:val="Normln"/>
    <w:link w:val="ZkladntextChar"/>
    <w:uiPriority w:val="99"/>
    <w:semiHidden/>
    <w:unhideWhenUsed/>
    <w:rsid w:val="005A6453"/>
    <w:pPr>
      <w:spacing w:after="120"/>
    </w:pPr>
  </w:style>
  <w:style w:type="character" w:customStyle="1" w:styleId="ZkladntextChar">
    <w:name w:val="Základní text Char"/>
    <w:basedOn w:val="Standardnpsmoodstavce"/>
    <w:link w:val="Zkladntext"/>
    <w:uiPriority w:val="99"/>
    <w:semiHidden/>
    <w:rsid w:val="005A6453"/>
  </w:style>
  <w:style w:type="character" w:customStyle="1" w:styleId="ZhlavChar">
    <w:name w:val="Záhlaví Char"/>
    <w:basedOn w:val="Standardnpsmoodstavce"/>
    <w:link w:val="Zhlav"/>
    <w:uiPriority w:val="99"/>
    <w:rsid w:val="005A6453"/>
    <w:rPr>
      <w:rFonts w:ascii="Arial" w:hAnsi="Arial Unicode MS" w:cs="Arial Unicode MS"/>
      <w:color w:val="000000"/>
      <w:sz w:val="22"/>
      <w:szCs w:val="22"/>
      <w:u w:color="000000"/>
      <w:lang w:val="en-US"/>
    </w:rPr>
  </w:style>
  <w:style w:type="paragraph" w:styleId="Zkladntext2">
    <w:name w:val="Body Text 2"/>
    <w:basedOn w:val="Normln"/>
    <w:link w:val="Zkladntext2Char"/>
    <w:uiPriority w:val="99"/>
    <w:semiHidden/>
    <w:unhideWhenUsed/>
    <w:rsid w:val="0068729D"/>
    <w:pPr>
      <w:spacing w:after="120" w:line="480" w:lineRule="auto"/>
    </w:pPr>
  </w:style>
  <w:style w:type="character" w:customStyle="1" w:styleId="Zkladntext2Char">
    <w:name w:val="Základní text 2 Char"/>
    <w:basedOn w:val="Standardnpsmoodstavce"/>
    <w:link w:val="Zkladntext2"/>
    <w:uiPriority w:val="99"/>
    <w:semiHidden/>
    <w:rsid w:val="0068729D"/>
  </w:style>
  <w:style w:type="paragraph" w:styleId="Zkladntextodsazen">
    <w:name w:val="Body Text Indent"/>
    <w:basedOn w:val="Normln"/>
    <w:link w:val="ZkladntextodsazenChar"/>
    <w:uiPriority w:val="99"/>
    <w:semiHidden/>
    <w:unhideWhenUsed/>
    <w:rsid w:val="00A923B7"/>
    <w:pPr>
      <w:spacing w:after="120"/>
      <w:ind w:left="283"/>
    </w:pPr>
  </w:style>
  <w:style w:type="character" w:customStyle="1" w:styleId="ZkladntextodsazenChar">
    <w:name w:val="Základní text odsazený Char"/>
    <w:basedOn w:val="Standardnpsmoodstavce"/>
    <w:link w:val="Zkladntextodsazen"/>
    <w:uiPriority w:val="99"/>
    <w:semiHidden/>
    <w:rsid w:val="00A923B7"/>
  </w:style>
</w:styles>
</file>

<file path=word/webSettings.xml><?xml version="1.0" encoding="utf-8"?>
<w:webSettings xmlns:r="http://schemas.openxmlformats.org/officeDocument/2006/relationships" xmlns:w="http://schemas.openxmlformats.org/wordprocessingml/2006/main">
  <w:divs>
    <w:div w:id="2032338747">
      <w:bodyDiv w:val="1"/>
      <w:marLeft w:val="0"/>
      <w:marRight w:val="0"/>
      <w:marTop w:val="0"/>
      <w:marBottom w:val="0"/>
      <w:divBdr>
        <w:top w:val="none" w:sz="0" w:space="0" w:color="auto"/>
        <w:left w:val="none" w:sz="0" w:space="0" w:color="auto"/>
        <w:bottom w:val="none" w:sz="0" w:space="0" w:color="auto"/>
        <w:right w:val="none" w:sz="0" w:space="0" w:color="auto"/>
      </w:divBdr>
      <w:divsChild>
        <w:div w:id="1691224661">
          <w:marLeft w:val="0"/>
          <w:marRight w:val="0"/>
          <w:marTop w:val="0"/>
          <w:marBottom w:val="0"/>
          <w:divBdr>
            <w:top w:val="none" w:sz="0" w:space="0" w:color="auto"/>
            <w:left w:val="none" w:sz="0" w:space="0" w:color="auto"/>
            <w:bottom w:val="none" w:sz="0" w:space="0" w:color="auto"/>
            <w:right w:val="none" w:sz="0" w:space="0" w:color="auto"/>
          </w:divBdr>
          <w:divsChild>
            <w:div w:id="194330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8244</Words>
  <Characters>48643</Characters>
  <Application>Microsoft Office Word</Application>
  <DocSecurity>0</DocSecurity>
  <Lines>405</Lines>
  <Paragraphs>113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Prokešová</dc:creator>
  <cp:lastModifiedBy>Daniela</cp:lastModifiedBy>
  <cp:revision>2</cp:revision>
  <cp:lastPrinted>2015-02-12T12:19:00Z</cp:lastPrinted>
  <dcterms:created xsi:type="dcterms:W3CDTF">2015-02-12T13:03:00Z</dcterms:created>
  <dcterms:modified xsi:type="dcterms:W3CDTF">2015-02-12T13:03:00Z</dcterms:modified>
</cp:coreProperties>
</file>